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3C93D" w14:textId="77777777" w:rsidR="00C67652" w:rsidRDefault="00C67652">
      <w:pPr>
        <w:overflowPunct w:val="0"/>
        <w:adjustRightInd w:val="0"/>
        <w:snapToGrid w:val="0"/>
        <w:jc w:val="center"/>
        <w:rPr>
          <w:rFonts w:ascii="仿宋" w:eastAsia="仿宋" w:hAnsi="仿宋"/>
          <w:szCs w:val="32"/>
        </w:rPr>
      </w:pPr>
    </w:p>
    <w:p w14:paraId="72BBE6AC" w14:textId="77777777" w:rsidR="00C67652" w:rsidRDefault="00C67DF9">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765D6AB4" wp14:editId="78D3852E">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2D8D598F" w14:textId="77777777" w:rsidR="00C67652" w:rsidRDefault="00C67652">
      <w:pPr>
        <w:overflowPunct w:val="0"/>
        <w:adjustRightInd w:val="0"/>
        <w:snapToGrid w:val="0"/>
        <w:jc w:val="center"/>
        <w:rPr>
          <w:rFonts w:ascii="仿宋" w:eastAsia="仿宋" w:hAnsi="仿宋"/>
          <w:szCs w:val="32"/>
        </w:rPr>
      </w:pPr>
    </w:p>
    <w:p w14:paraId="22B18D35" w14:textId="77777777" w:rsidR="00C67652" w:rsidRDefault="00C67DF9">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1082DDF5" w14:textId="77777777" w:rsidR="00C67652" w:rsidRDefault="00C67652">
      <w:pPr>
        <w:overflowPunct w:val="0"/>
        <w:adjustRightInd w:val="0"/>
        <w:snapToGrid w:val="0"/>
        <w:jc w:val="center"/>
        <w:rPr>
          <w:rFonts w:ascii="仿宋" w:eastAsia="仿宋" w:hAnsi="仿宋"/>
          <w:szCs w:val="32"/>
        </w:rPr>
      </w:pPr>
    </w:p>
    <w:p w14:paraId="0789C039" w14:textId="77777777" w:rsidR="00C67652" w:rsidRDefault="00C67652">
      <w:pPr>
        <w:overflowPunct w:val="0"/>
        <w:adjustRightInd w:val="0"/>
        <w:snapToGrid w:val="0"/>
        <w:jc w:val="center"/>
        <w:rPr>
          <w:rFonts w:ascii="仿宋" w:eastAsia="仿宋" w:hAnsi="仿宋"/>
          <w:szCs w:val="32"/>
        </w:rPr>
      </w:pPr>
    </w:p>
    <w:p w14:paraId="4A9FF15F" w14:textId="77777777" w:rsidR="00C67652" w:rsidRDefault="00C67652">
      <w:pPr>
        <w:overflowPunct w:val="0"/>
        <w:adjustRightInd w:val="0"/>
        <w:snapToGrid w:val="0"/>
        <w:jc w:val="center"/>
        <w:rPr>
          <w:rFonts w:ascii="仿宋" w:eastAsia="仿宋" w:hAnsi="仿宋"/>
          <w:szCs w:val="32"/>
        </w:rPr>
      </w:pPr>
    </w:p>
    <w:p w14:paraId="74FB98DC" w14:textId="77777777" w:rsidR="00C67652" w:rsidRDefault="00C67652">
      <w:pPr>
        <w:overflowPunct w:val="0"/>
        <w:adjustRightInd w:val="0"/>
        <w:snapToGrid w:val="0"/>
        <w:jc w:val="center"/>
        <w:rPr>
          <w:rFonts w:ascii="仿宋" w:eastAsia="仿宋" w:hAnsi="仿宋"/>
          <w:szCs w:val="32"/>
        </w:rPr>
      </w:pPr>
    </w:p>
    <w:p w14:paraId="73241778" w14:textId="77777777" w:rsidR="00C67652" w:rsidRDefault="00C67652">
      <w:pPr>
        <w:overflowPunct w:val="0"/>
        <w:adjustRightInd w:val="0"/>
        <w:snapToGrid w:val="0"/>
        <w:jc w:val="center"/>
        <w:rPr>
          <w:rFonts w:ascii="仿宋" w:eastAsia="仿宋" w:hAnsi="仿宋"/>
          <w:szCs w:val="32"/>
        </w:rPr>
      </w:pPr>
    </w:p>
    <w:p w14:paraId="4AA557FF" w14:textId="77777777" w:rsidR="00C67652" w:rsidRDefault="00C67DF9">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w:t>
      </w:r>
      <w:r>
        <w:rPr>
          <w:rFonts w:ascii="华文中宋" w:eastAsia="华文中宋" w:hAnsi="华文中宋" w:hint="eastAsia"/>
          <w:sz w:val="56"/>
          <w:szCs w:val="52"/>
        </w:rPr>
        <w:t>级电子商务专业</w:t>
      </w:r>
    </w:p>
    <w:p w14:paraId="442D9FC9" w14:textId="77777777" w:rsidR="00C67652" w:rsidRDefault="00C67DF9">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2557CD2B" w14:textId="77777777" w:rsidR="00C67652" w:rsidRDefault="00C67652">
      <w:pPr>
        <w:overflowPunct w:val="0"/>
        <w:adjustRightInd w:val="0"/>
        <w:snapToGrid w:val="0"/>
        <w:jc w:val="center"/>
        <w:rPr>
          <w:rFonts w:ascii="仿宋" w:eastAsia="仿宋" w:hAnsi="仿宋"/>
          <w:szCs w:val="32"/>
        </w:rPr>
      </w:pPr>
    </w:p>
    <w:p w14:paraId="3466BAB8" w14:textId="77777777" w:rsidR="00C67652" w:rsidRDefault="00C67652">
      <w:pPr>
        <w:overflowPunct w:val="0"/>
        <w:adjustRightInd w:val="0"/>
        <w:snapToGrid w:val="0"/>
        <w:jc w:val="center"/>
        <w:rPr>
          <w:rFonts w:ascii="仿宋" w:eastAsia="仿宋" w:hAnsi="仿宋"/>
          <w:szCs w:val="32"/>
        </w:rPr>
      </w:pPr>
    </w:p>
    <w:p w14:paraId="64160559" w14:textId="77777777" w:rsidR="00C67652" w:rsidRDefault="00C67652">
      <w:pPr>
        <w:overflowPunct w:val="0"/>
        <w:adjustRightInd w:val="0"/>
        <w:snapToGrid w:val="0"/>
        <w:jc w:val="center"/>
        <w:rPr>
          <w:rFonts w:ascii="仿宋" w:eastAsia="仿宋" w:hAnsi="仿宋"/>
          <w:szCs w:val="32"/>
        </w:rPr>
      </w:pPr>
    </w:p>
    <w:p w14:paraId="3BD825BD" w14:textId="77777777" w:rsidR="00C67652" w:rsidRDefault="00C67652">
      <w:pPr>
        <w:overflowPunct w:val="0"/>
        <w:adjustRightInd w:val="0"/>
        <w:snapToGrid w:val="0"/>
        <w:jc w:val="center"/>
        <w:rPr>
          <w:rFonts w:ascii="仿宋" w:eastAsia="仿宋" w:hAnsi="仿宋"/>
          <w:szCs w:val="32"/>
        </w:rPr>
      </w:pPr>
    </w:p>
    <w:p w14:paraId="6E2C878B" w14:textId="77777777" w:rsidR="00C67652" w:rsidRDefault="00C67652">
      <w:pPr>
        <w:overflowPunct w:val="0"/>
        <w:adjustRightInd w:val="0"/>
        <w:snapToGrid w:val="0"/>
        <w:jc w:val="center"/>
        <w:rPr>
          <w:rFonts w:ascii="仿宋" w:eastAsia="仿宋" w:hAnsi="仿宋"/>
          <w:szCs w:val="32"/>
        </w:rPr>
      </w:pPr>
    </w:p>
    <w:p w14:paraId="3D58CF11" w14:textId="77777777" w:rsidR="00C67652" w:rsidRDefault="00C67652">
      <w:pPr>
        <w:overflowPunct w:val="0"/>
        <w:adjustRightInd w:val="0"/>
        <w:snapToGrid w:val="0"/>
        <w:jc w:val="center"/>
        <w:rPr>
          <w:rFonts w:ascii="仿宋" w:eastAsia="仿宋" w:hAnsi="仿宋"/>
          <w:szCs w:val="32"/>
        </w:rPr>
      </w:pPr>
    </w:p>
    <w:p w14:paraId="130C847D" w14:textId="77777777" w:rsidR="00C67652" w:rsidRDefault="00C67652">
      <w:pPr>
        <w:overflowPunct w:val="0"/>
        <w:adjustRightInd w:val="0"/>
        <w:snapToGrid w:val="0"/>
        <w:jc w:val="center"/>
        <w:rPr>
          <w:rFonts w:ascii="仿宋" w:eastAsia="仿宋" w:hAnsi="仿宋"/>
          <w:szCs w:val="32"/>
        </w:rPr>
      </w:pPr>
    </w:p>
    <w:p w14:paraId="6243638F" w14:textId="77777777" w:rsidR="00C67652" w:rsidRDefault="00C67652">
      <w:pPr>
        <w:overflowPunct w:val="0"/>
        <w:adjustRightInd w:val="0"/>
        <w:snapToGrid w:val="0"/>
        <w:jc w:val="center"/>
        <w:rPr>
          <w:rFonts w:ascii="仿宋" w:eastAsia="仿宋" w:hAnsi="仿宋"/>
          <w:szCs w:val="32"/>
        </w:rPr>
      </w:pPr>
    </w:p>
    <w:p w14:paraId="4E4F4EF9" w14:textId="77777777" w:rsidR="00C67652" w:rsidRDefault="00C67652">
      <w:pPr>
        <w:overflowPunct w:val="0"/>
        <w:adjustRightInd w:val="0"/>
        <w:snapToGrid w:val="0"/>
        <w:jc w:val="center"/>
        <w:rPr>
          <w:rFonts w:ascii="仿宋" w:eastAsia="仿宋" w:hAnsi="仿宋"/>
          <w:szCs w:val="32"/>
        </w:rPr>
      </w:pPr>
    </w:p>
    <w:p w14:paraId="5395811F" w14:textId="77777777" w:rsidR="00C67652" w:rsidRDefault="00C67652">
      <w:pPr>
        <w:overflowPunct w:val="0"/>
        <w:adjustRightInd w:val="0"/>
        <w:snapToGrid w:val="0"/>
        <w:jc w:val="center"/>
        <w:rPr>
          <w:rFonts w:ascii="仿宋" w:eastAsia="仿宋" w:hAnsi="仿宋"/>
          <w:szCs w:val="32"/>
        </w:rPr>
      </w:pPr>
    </w:p>
    <w:p w14:paraId="298753DC" w14:textId="77777777" w:rsidR="00C67652" w:rsidRDefault="00C67652">
      <w:pPr>
        <w:overflowPunct w:val="0"/>
        <w:adjustRightInd w:val="0"/>
        <w:snapToGrid w:val="0"/>
        <w:jc w:val="center"/>
        <w:rPr>
          <w:rFonts w:ascii="仿宋" w:eastAsia="仿宋" w:hAnsi="仿宋"/>
          <w:szCs w:val="32"/>
        </w:rPr>
      </w:pPr>
    </w:p>
    <w:p w14:paraId="47A8F158" w14:textId="77777777" w:rsidR="00C67652" w:rsidRDefault="00C67652">
      <w:pPr>
        <w:overflowPunct w:val="0"/>
        <w:adjustRightInd w:val="0"/>
        <w:snapToGrid w:val="0"/>
        <w:jc w:val="center"/>
        <w:rPr>
          <w:rFonts w:ascii="仿宋" w:eastAsia="仿宋" w:hAnsi="仿宋"/>
          <w:szCs w:val="32"/>
        </w:rPr>
      </w:pPr>
    </w:p>
    <w:p w14:paraId="373F8F51" w14:textId="77777777" w:rsidR="00C67652" w:rsidRDefault="00C67652">
      <w:pPr>
        <w:jc w:val="center"/>
        <w:rPr>
          <w:rFonts w:ascii="宋体" w:eastAsia="宋体" w:hAnsi="宋体"/>
          <w:sz w:val="21"/>
        </w:rPr>
        <w:sectPr w:rsidR="00C67652">
          <w:pgSz w:w="11906" w:h="16838"/>
          <w:pgMar w:top="1440" w:right="1800" w:bottom="1440" w:left="1800" w:header="851" w:footer="992" w:gutter="0"/>
          <w:cols w:space="425"/>
          <w:docGrid w:type="lines" w:linePitch="312"/>
        </w:sectPr>
      </w:pPr>
    </w:p>
    <w:p w14:paraId="34F78816" w14:textId="77777777" w:rsidR="00FF110A" w:rsidRDefault="00FF110A" w:rsidP="00FF110A">
      <w:pPr>
        <w:jc w:val="center"/>
        <w:rPr>
          <w:rFonts w:ascii="黑体" w:eastAsia="黑体" w:hAnsi="黑体" w:cs="黑体"/>
          <w:b/>
          <w:bCs/>
          <w:sz w:val="44"/>
          <w:szCs w:val="44"/>
        </w:rPr>
      </w:pPr>
      <w:r>
        <w:rPr>
          <w:rFonts w:ascii="黑体" w:eastAsia="黑体" w:hAnsi="黑体" w:cs="黑体" w:hint="eastAsia"/>
          <w:b/>
          <w:bCs/>
          <w:sz w:val="44"/>
          <w:szCs w:val="44"/>
        </w:rPr>
        <w:lastRenderedPageBreak/>
        <w:t>2021级电子商务专业人才培养方案</w:t>
      </w:r>
    </w:p>
    <w:p w14:paraId="172C787B" w14:textId="77777777" w:rsidR="00FF110A" w:rsidRDefault="00FF110A" w:rsidP="00FF110A">
      <w:pPr>
        <w:rPr>
          <w:rFonts w:ascii="黑体" w:eastAsia="黑体" w:hAnsi="黑体" w:cs="黑体"/>
          <w:b/>
          <w:bCs/>
          <w:sz w:val="36"/>
          <w:szCs w:val="24"/>
        </w:rPr>
      </w:pPr>
    </w:p>
    <w:p w14:paraId="2016BAE9" w14:textId="77777777" w:rsidR="00FF110A" w:rsidRDefault="00FF110A" w:rsidP="00FF110A">
      <w:pPr>
        <w:overflowPunct w:val="0"/>
        <w:adjustRightInd w:val="0"/>
        <w:ind w:firstLineChars="200" w:firstLine="720"/>
        <w:outlineLvl w:val="0"/>
        <w:rPr>
          <w:rFonts w:ascii="黑体" w:eastAsia="黑体" w:hAnsi="黑体"/>
          <w:sz w:val="36"/>
          <w:szCs w:val="36"/>
        </w:rPr>
      </w:pPr>
      <w:bookmarkStart w:id="0" w:name="_Toc30949"/>
      <w:r>
        <w:rPr>
          <w:rFonts w:ascii="黑体" w:eastAsia="黑体" w:hAnsi="黑体"/>
          <w:sz w:val="36"/>
          <w:szCs w:val="36"/>
        </w:rPr>
        <w:t>一、专业名称及代码</w:t>
      </w:r>
      <w:bookmarkEnd w:id="0"/>
    </w:p>
    <w:p w14:paraId="230D4746" w14:textId="77777777" w:rsidR="00FF110A" w:rsidRDefault="00FF110A" w:rsidP="00FF110A">
      <w:pPr>
        <w:overflowPunct w:val="0"/>
        <w:adjustRightInd w:val="0"/>
        <w:snapToGrid w:val="0"/>
        <w:spacing w:line="360" w:lineRule="auto"/>
        <w:ind w:firstLineChars="200" w:firstLine="640"/>
        <w:rPr>
          <w:rFonts w:ascii="仿宋" w:eastAsia="仿宋" w:hAnsi="仿宋" w:cs="仿宋"/>
          <w:szCs w:val="32"/>
        </w:rPr>
      </w:pPr>
      <w:r>
        <w:rPr>
          <w:rFonts w:ascii="仿宋" w:eastAsia="仿宋" w:hAnsi="仿宋" w:cs="仿宋" w:hint="eastAsia"/>
          <w:szCs w:val="32"/>
        </w:rPr>
        <w:t>专业名称：电子商务</w:t>
      </w:r>
    </w:p>
    <w:p w14:paraId="4F741EF9" w14:textId="77777777" w:rsidR="00FF110A" w:rsidRDefault="00FF110A" w:rsidP="00FF110A">
      <w:pPr>
        <w:overflowPunct w:val="0"/>
        <w:adjustRightInd w:val="0"/>
        <w:snapToGrid w:val="0"/>
        <w:spacing w:line="360" w:lineRule="auto"/>
        <w:ind w:firstLineChars="200" w:firstLine="640"/>
        <w:rPr>
          <w:rFonts w:ascii="仿宋" w:eastAsia="仿宋" w:hAnsi="仿宋"/>
          <w:szCs w:val="32"/>
        </w:rPr>
      </w:pPr>
      <w:r>
        <w:rPr>
          <w:rFonts w:ascii="仿宋" w:eastAsia="仿宋" w:hAnsi="仿宋" w:cs="仿宋" w:hint="eastAsia"/>
          <w:szCs w:val="32"/>
        </w:rPr>
        <w:t>专业代码：530701</w:t>
      </w:r>
    </w:p>
    <w:p w14:paraId="34D5086E" w14:textId="77777777" w:rsidR="00FF110A" w:rsidRDefault="00FF110A" w:rsidP="00FF110A">
      <w:pPr>
        <w:overflowPunct w:val="0"/>
        <w:adjustRightInd w:val="0"/>
        <w:ind w:firstLineChars="200" w:firstLine="720"/>
        <w:outlineLvl w:val="0"/>
        <w:rPr>
          <w:rFonts w:ascii="黑体" w:eastAsia="黑体" w:hAnsi="黑体"/>
          <w:sz w:val="36"/>
          <w:szCs w:val="36"/>
        </w:rPr>
      </w:pPr>
      <w:bookmarkStart w:id="1" w:name="_Toc10832"/>
      <w:r>
        <w:rPr>
          <w:rFonts w:ascii="黑体" w:eastAsia="黑体" w:hAnsi="黑体"/>
          <w:sz w:val="36"/>
          <w:szCs w:val="36"/>
        </w:rPr>
        <w:t>二、入学要求</w:t>
      </w:r>
      <w:bookmarkEnd w:id="1"/>
    </w:p>
    <w:p w14:paraId="6BB132DC"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普通高级中学毕业、中等职业学校毕业或具备同等学力。</w:t>
      </w:r>
    </w:p>
    <w:p w14:paraId="07F90608" w14:textId="77777777" w:rsidR="00FF110A" w:rsidRDefault="00FF110A" w:rsidP="00FF110A">
      <w:pPr>
        <w:overflowPunct w:val="0"/>
        <w:adjustRightInd w:val="0"/>
        <w:ind w:firstLineChars="200" w:firstLine="720"/>
        <w:outlineLvl w:val="0"/>
        <w:rPr>
          <w:rFonts w:ascii="黑体" w:eastAsia="黑体" w:hAnsi="黑体"/>
          <w:sz w:val="36"/>
          <w:szCs w:val="36"/>
        </w:rPr>
      </w:pPr>
      <w:bookmarkStart w:id="2" w:name="_Toc32105"/>
      <w:r>
        <w:rPr>
          <w:rFonts w:ascii="黑体" w:eastAsia="黑体" w:hAnsi="黑体"/>
          <w:sz w:val="36"/>
          <w:szCs w:val="36"/>
        </w:rPr>
        <w:t>三、修业年限</w:t>
      </w:r>
      <w:bookmarkEnd w:id="2"/>
    </w:p>
    <w:p w14:paraId="776907CA" w14:textId="77777777" w:rsidR="00FF110A" w:rsidRDefault="00FF110A" w:rsidP="00FF110A">
      <w:pPr>
        <w:overflowPunct w:val="0"/>
        <w:adjustRightInd w:val="0"/>
        <w:ind w:firstLineChars="200" w:firstLine="640"/>
        <w:rPr>
          <w:rFonts w:ascii="仿宋" w:eastAsia="仿宋" w:hAnsi="仿宋"/>
          <w:szCs w:val="32"/>
        </w:rPr>
      </w:pPr>
      <w:bookmarkStart w:id="3" w:name="_Toc1793"/>
      <w:r>
        <w:rPr>
          <w:rFonts w:ascii="仿宋" w:eastAsia="仿宋" w:hAnsi="仿宋"/>
          <w:szCs w:val="32"/>
        </w:rPr>
        <w:t>标准修业年限为3年，弹性学分有效修业年限为3-5年</w:t>
      </w:r>
    </w:p>
    <w:p w14:paraId="135CDB01" w14:textId="77777777" w:rsidR="00FF110A" w:rsidRDefault="00FF110A" w:rsidP="00FF110A">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四、职业面向</w:t>
      </w:r>
      <w:bookmarkEnd w:id="3"/>
    </w:p>
    <w:p w14:paraId="6C4A6A56"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 xml:space="preserve">表1 电子商务专业职业岗位分析表   </w:t>
      </w:r>
    </w:p>
    <w:p w14:paraId="7DDE4F30" w14:textId="77777777" w:rsidR="00FF110A" w:rsidRDefault="00FF110A" w:rsidP="00FF110A">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p>
    <w:tbl>
      <w:tblPr>
        <w:tblStyle w:val="ab"/>
        <w:tblW w:w="0" w:type="auto"/>
        <w:tblLook w:val="04A0" w:firstRow="1" w:lastRow="0" w:firstColumn="1" w:lastColumn="0" w:noHBand="0" w:noVBand="1"/>
      </w:tblPr>
      <w:tblGrid>
        <w:gridCol w:w="1420"/>
        <w:gridCol w:w="1420"/>
        <w:gridCol w:w="1420"/>
        <w:gridCol w:w="1420"/>
        <w:gridCol w:w="1421"/>
        <w:gridCol w:w="1421"/>
      </w:tblGrid>
      <w:tr w:rsidR="00FF110A" w14:paraId="72DCD2CF" w14:textId="77777777" w:rsidTr="00A44E8A">
        <w:tc>
          <w:tcPr>
            <w:tcW w:w="1420" w:type="dxa"/>
            <w:vAlign w:val="center"/>
          </w:tcPr>
          <w:p w14:paraId="5490DEA5" w14:textId="77777777" w:rsidR="00FF110A" w:rsidRDefault="00FF110A" w:rsidP="00A44E8A">
            <w:pPr>
              <w:overflowPunct w:val="0"/>
              <w:adjustRightInd w:val="0"/>
              <w:jc w:val="center"/>
              <w:rPr>
                <w:rFonts w:ascii="仿宋" w:eastAsia="仿宋" w:hAnsi="仿宋"/>
                <w:sz w:val="24"/>
                <w:szCs w:val="24"/>
              </w:rPr>
            </w:pPr>
            <w:r>
              <w:rPr>
                <w:rFonts w:ascii="仿宋" w:eastAsia="仿宋" w:hAnsi="仿宋" w:hint="eastAsia"/>
                <w:sz w:val="24"/>
                <w:szCs w:val="24"/>
              </w:rPr>
              <w:t>所属专业大类（代码）</w:t>
            </w:r>
          </w:p>
        </w:tc>
        <w:tc>
          <w:tcPr>
            <w:tcW w:w="1420" w:type="dxa"/>
            <w:vAlign w:val="center"/>
          </w:tcPr>
          <w:p w14:paraId="54BA43AC" w14:textId="77777777" w:rsidR="00FF110A" w:rsidRDefault="00FF110A" w:rsidP="00A44E8A">
            <w:pPr>
              <w:overflowPunct w:val="0"/>
              <w:adjustRightInd w:val="0"/>
              <w:jc w:val="center"/>
              <w:rPr>
                <w:rFonts w:ascii="仿宋" w:eastAsia="仿宋" w:hAnsi="仿宋"/>
                <w:sz w:val="24"/>
                <w:szCs w:val="24"/>
              </w:rPr>
            </w:pPr>
            <w:r>
              <w:rPr>
                <w:rFonts w:ascii="仿宋" w:eastAsia="仿宋" w:hAnsi="仿宋" w:hint="eastAsia"/>
                <w:sz w:val="24"/>
                <w:szCs w:val="24"/>
              </w:rPr>
              <w:t>所属专业类（代码）</w:t>
            </w:r>
          </w:p>
        </w:tc>
        <w:tc>
          <w:tcPr>
            <w:tcW w:w="1420" w:type="dxa"/>
            <w:vAlign w:val="center"/>
          </w:tcPr>
          <w:p w14:paraId="08C2EE43" w14:textId="77777777" w:rsidR="00FF110A" w:rsidRDefault="00FF110A" w:rsidP="00A44E8A">
            <w:pPr>
              <w:overflowPunct w:val="0"/>
              <w:adjustRightInd w:val="0"/>
              <w:jc w:val="center"/>
              <w:rPr>
                <w:rFonts w:ascii="仿宋" w:eastAsia="仿宋" w:hAnsi="仿宋"/>
                <w:sz w:val="24"/>
                <w:szCs w:val="24"/>
              </w:rPr>
            </w:pPr>
            <w:r>
              <w:rPr>
                <w:rFonts w:ascii="仿宋" w:eastAsia="仿宋" w:hAnsi="仿宋" w:hint="eastAsia"/>
                <w:sz w:val="24"/>
                <w:szCs w:val="24"/>
              </w:rPr>
              <w:t>对应行业（代码）</w:t>
            </w:r>
          </w:p>
        </w:tc>
        <w:tc>
          <w:tcPr>
            <w:tcW w:w="1420" w:type="dxa"/>
            <w:vAlign w:val="center"/>
          </w:tcPr>
          <w:p w14:paraId="393B2C79" w14:textId="77777777" w:rsidR="00FF110A" w:rsidRDefault="00FF110A" w:rsidP="00A44E8A">
            <w:pPr>
              <w:overflowPunct w:val="0"/>
              <w:adjustRightInd w:val="0"/>
              <w:jc w:val="center"/>
              <w:rPr>
                <w:rFonts w:ascii="仿宋" w:eastAsia="仿宋" w:hAnsi="仿宋"/>
                <w:sz w:val="24"/>
                <w:szCs w:val="24"/>
              </w:rPr>
            </w:pPr>
            <w:r>
              <w:rPr>
                <w:rFonts w:ascii="仿宋" w:eastAsia="仿宋" w:hAnsi="仿宋" w:hint="eastAsia"/>
                <w:sz w:val="24"/>
                <w:szCs w:val="24"/>
              </w:rPr>
              <w:t>主要职业类别（代码）</w:t>
            </w:r>
          </w:p>
        </w:tc>
        <w:tc>
          <w:tcPr>
            <w:tcW w:w="1421" w:type="dxa"/>
            <w:vAlign w:val="center"/>
          </w:tcPr>
          <w:p w14:paraId="2E25F746" w14:textId="77777777" w:rsidR="00FF110A" w:rsidRDefault="00FF110A" w:rsidP="00A44E8A">
            <w:pPr>
              <w:overflowPunct w:val="0"/>
              <w:adjustRightInd w:val="0"/>
              <w:jc w:val="center"/>
              <w:rPr>
                <w:rFonts w:ascii="仿宋" w:eastAsia="仿宋" w:hAnsi="仿宋"/>
                <w:sz w:val="24"/>
                <w:szCs w:val="24"/>
              </w:rPr>
            </w:pPr>
            <w:r>
              <w:rPr>
                <w:rFonts w:ascii="仿宋" w:eastAsia="仿宋" w:hAnsi="仿宋" w:hint="eastAsia"/>
                <w:sz w:val="24"/>
                <w:szCs w:val="24"/>
              </w:rPr>
              <w:t>主要岗位类别（或技术领域）</w:t>
            </w:r>
          </w:p>
        </w:tc>
        <w:tc>
          <w:tcPr>
            <w:tcW w:w="1421" w:type="dxa"/>
          </w:tcPr>
          <w:p w14:paraId="018BFFB1" w14:textId="77777777" w:rsidR="00FF110A" w:rsidRDefault="00FF110A" w:rsidP="00A44E8A">
            <w:pPr>
              <w:overflowPunct w:val="0"/>
              <w:adjustRightInd w:val="0"/>
              <w:rPr>
                <w:rFonts w:ascii="仿宋" w:eastAsia="仿宋" w:hAnsi="仿宋"/>
                <w:sz w:val="24"/>
                <w:szCs w:val="24"/>
              </w:rPr>
            </w:pPr>
            <w:r>
              <w:rPr>
                <w:rFonts w:ascii="仿宋" w:eastAsia="仿宋" w:hAnsi="仿宋" w:hint="eastAsia"/>
                <w:sz w:val="24"/>
                <w:szCs w:val="24"/>
              </w:rPr>
              <w:t>职业资格证书或技能等级证书举例</w:t>
            </w:r>
          </w:p>
        </w:tc>
      </w:tr>
      <w:tr w:rsidR="00FF110A" w14:paraId="5884A24E" w14:textId="77777777" w:rsidTr="00A44E8A">
        <w:tc>
          <w:tcPr>
            <w:tcW w:w="1420" w:type="dxa"/>
          </w:tcPr>
          <w:p w14:paraId="1C90412B" w14:textId="77777777" w:rsidR="00FF110A" w:rsidRDefault="00FF110A" w:rsidP="00A44E8A">
            <w:pPr>
              <w:overflowPunct w:val="0"/>
              <w:adjustRightInd w:val="0"/>
              <w:jc w:val="left"/>
              <w:rPr>
                <w:rFonts w:ascii="仿宋" w:eastAsia="仿宋" w:hAnsi="仿宋"/>
                <w:sz w:val="24"/>
                <w:szCs w:val="24"/>
              </w:rPr>
            </w:pPr>
            <w:r>
              <w:rPr>
                <w:rFonts w:ascii="仿宋" w:eastAsia="仿宋" w:hAnsi="仿宋" w:hint="eastAsia"/>
                <w:sz w:val="24"/>
                <w:szCs w:val="24"/>
              </w:rPr>
              <w:t>财经商贸大类（53）</w:t>
            </w:r>
          </w:p>
        </w:tc>
        <w:tc>
          <w:tcPr>
            <w:tcW w:w="1420" w:type="dxa"/>
          </w:tcPr>
          <w:p w14:paraId="6520D846" w14:textId="77777777" w:rsidR="00FF110A" w:rsidRDefault="00FF110A" w:rsidP="00A44E8A">
            <w:pPr>
              <w:overflowPunct w:val="0"/>
              <w:adjustRightInd w:val="0"/>
              <w:jc w:val="left"/>
              <w:rPr>
                <w:rFonts w:ascii="仿宋" w:eastAsia="仿宋" w:hAnsi="仿宋"/>
                <w:sz w:val="24"/>
                <w:szCs w:val="24"/>
              </w:rPr>
            </w:pPr>
            <w:r>
              <w:rPr>
                <w:rFonts w:ascii="仿宋" w:eastAsia="仿宋" w:hAnsi="仿宋" w:hint="eastAsia"/>
                <w:sz w:val="24"/>
                <w:szCs w:val="24"/>
              </w:rPr>
              <w:t>电子商务类5307</w:t>
            </w:r>
          </w:p>
        </w:tc>
        <w:tc>
          <w:tcPr>
            <w:tcW w:w="1420" w:type="dxa"/>
          </w:tcPr>
          <w:p w14:paraId="3815E479" w14:textId="77777777" w:rsidR="00FF110A" w:rsidRDefault="00FF110A" w:rsidP="00A44E8A">
            <w:pPr>
              <w:overflowPunct w:val="0"/>
              <w:adjustRightInd w:val="0"/>
              <w:jc w:val="left"/>
              <w:rPr>
                <w:rFonts w:ascii="仿宋" w:eastAsia="仿宋" w:hAnsi="仿宋"/>
                <w:sz w:val="24"/>
                <w:szCs w:val="24"/>
              </w:rPr>
            </w:pPr>
            <w:r>
              <w:rPr>
                <w:rFonts w:ascii="仿宋" w:eastAsia="仿宋" w:hAnsi="仿宋" w:hint="eastAsia"/>
                <w:sz w:val="24"/>
                <w:szCs w:val="24"/>
              </w:rPr>
              <w:t>互联网和相关服(64);</w:t>
            </w:r>
          </w:p>
          <w:p w14:paraId="3AEAD724" w14:textId="77777777" w:rsidR="00FF110A" w:rsidRDefault="00FF110A" w:rsidP="00A44E8A">
            <w:pPr>
              <w:overflowPunct w:val="0"/>
              <w:adjustRightInd w:val="0"/>
              <w:jc w:val="left"/>
              <w:rPr>
                <w:rFonts w:ascii="仿宋" w:eastAsia="仿宋" w:hAnsi="仿宋"/>
                <w:sz w:val="24"/>
                <w:szCs w:val="24"/>
              </w:rPr>
            </w:pPr>
            <w:r>
              <w:rPr>
                <w:rFonts w:ascii="仿宋" w:eastAsia="仿宋" w:hAnsi="仿宋" w:hint="eastAsia"/>
                <w:sz w:val="24"/>
                <w:szCs w:val="24"/>
              </w:rPr>
              <w:t>批发(51);</w:t>
            </w:r>
          </w:p>
          <w:p w14:paraId="5E4C4A1B" w14:textId="77777777" w:rsidR="00FF110A" w:rsidRDefault="00FF110A" w:rsidP="00A44E8A">
            <w:pPr>
              <w:overflowPunct w:val="0"/>
              <w:adjustRightInd w:val="0"/>
              <w:jc w:val="left"/>
              <w:rPr>
                <w:rFonts w:ascii="仿宋" w:eastAsia="仿宋" w:hAnsi="仿宋"/>
                <w:sz w:val="24"/>
                <w:szCs w:val="24"/>
              </w:rPr>
            </w:pPr>
            <w:r>
              <w:rPr>
                <w:rFonts w:ascii="仿宋" w:eastAsia="仿宋" w:hAnsi="仿宋" w:hint="eastAsia"/>
                <w:sz w:val="24"/>
                <w:szCs w:val="24"/>
              </w:rPr>
              <w:t>零售业(52)</w:t>
            </w:r>
          </w:p>
        </w:tc>
        <w:tc>
          <w:tcPr>
            <w:tcW w:w="1420" w:type="dxa"/>
          </w:tcPr>
          <w:p w14:paraId="2FC3D955" w14:textId="77777777" w:rsidR="00FF110A" w:rsidRDefault="00FF110A" w:rsidP="00A44E8A">
            <w:pPr>
              <w:overflowPunct w:val="0"/>
              <w:adjustRightInd w:val="0"/>
              <w:jc w:val="left"/>
              <w:rPr>
                <w:rFonts w:ascii="仿宋" w:eastAsia="仿宋" w:hAnsi="仿宋"/>
                <w:sz w:val="24"/>
                <w:szCs w:val="24"/>
              </w:rPr>
            </w:pPr>
            <w:r>
              <w:rPr>
                <w:rFonts w:ascii="仿宋" w:eastAsia="仿宋" w:hAnsi="仿宋" w:hint="eastAsia"/>
                <w:sz w:val="24"/>
                <w:szCs w:val="24"/>
              </w:rPr>
              <w:t>40101销售40102代理</w:t>
            </w:r>
          </w:p>
          <w:p w14:paraId="07755E76" w14:textId="77777777" w:rsidR="00FF110A" w:rsidRDefault="00FF110A" w:rsidP="00A44E8A">
            <w:pPr>
              <w:overflowPunct w:val="0"/>
              <w:adjustRightInd w:val="0"/>
              <w:jc w:val="left"/>
              <w:rPr>
                <w:rFonts w:ascii="仿宋" w:eastAsia="仿宋" w:hAnsi="仿宋"/>
                <w:sz w:val="24"/>
                <w:szCs w:val="24"/>
              </w:rPr>
            </w:pPr>
            <w:r>
              <w:rPr>
                <w:rFonts w:ascii="仿宋" w:eastAsia="仿宋" w:hAnsi="仿宋" w:hint="eastAsia"/>
                <w:sz w:val="24"/>
                <w:szCs w:val="24"/>
              </w:rPr>
              <w:t>40105零售40199服务</w:t>
            </w:r>
          </w:p>
        </w:tc>
        <w:tc>
          <w:tcPr>
            <w:tcW w:w="1421" w:type="dxa"/>
          </w:tcPr>
          <w:p w14:paraId="3CB57A68" w14:textId="77777777" w:rsidR="00FF110A" w:rsidRDefault="00FF110A" w:rsidP="00A44E8A">
            <w:pPr>
              <w:overflowPunct w:val="0"/>
              <w:adjustRightInd w:val="0"/>
              <w:jc w:val="left"/>
              <w:rPr>
                <w:rFonts w:ascii="仿宋" w:eastAsia="仿宋" w:hAnsi="仿宋"/>
                <w:sz w:val="24"/>
                <w:szCs w:val="24"/>
              </w:rPr>
            </w:pPr>
            <w:r>
              <w:rPr>
                <w:rFonts w:ascii="仿宋" w:eastAsia="仿宋" w:hAnsi="仿宋" w:hint="eastAsia"/>
                <w:sz w:val="24"/>
                <w:szCs w:val="24"/>
              </w:rPr>
              <w:t>电子商务师、商品营业员、各经纪人、各购销员、网站维护人员、网站推广人员</w:t>
            </w:r>
          </w:p>
        </w:tc>
        <w:tc>
          <w:tcPr>
            <w:tcW w:w="1421" w:type="dxa"/>
          </w:tcPr>
          <w:p w14:paraId="1925C1B3" w14:textId="77777777" w:rsidR="00FF110A" w:rsidRDefault="00FF110A" w:rsidP="00A44E8A">
            <w:pPr>
              <w:overflowPunct w:val="0"/>
              <w:adjustRightInd w:val="0"/>
              <w:jc w:val="left"/>
              <w:rPr>
                <w:rFonts w:ascii="仿宋" w:eastAsia="仿宋" w:hAnsi="仿宋"/>
                <w:sz w:val="24"/>
                <w:szCs w:val="24"/>
              </w:rPr>
            </w:pPr>
            <w:r>
              <w:rPr>
                <w:rFonts w:ascii="仿宋" w:eastAsia="仿宋" w:hAnsi="仿宋" w:hint="eastAsia"/>
                <w:sz w:val="24"/>
                <w:szCs w:val="24"/>
              </w:rPr>
              <w:t>信息处理技术员、助理电子商务师、跨境电子商务初级人才证书、电子商务运营师</w:t>
            </w:r>
          </w:p>
        </w:tc>
      </w:tr>
    </w:tbl>
    <w:p w14:paraId="73535F9A" w14:textId="77777777" w:rsidR="00FF110A" w:rsidRDefault="00FF110A" w:rsidP="00FF110A">
      <w:pPr>
        <w:overflowPunct w:val="0"/>
        <w:adjustRightInd w:val="0"/>
        <w:ind w:firstLineChars="200" w:firstLine="720"/>
        <w:outlineLvl w:val="0"/>
        <w:rPr>
          <w:rFonts w:ascii="黑体" w:eastAsia="黑体" w:hAnsi="黑体"/>
          <w:sz w:val="36"/>
          <w:szCs w:val="36"/>
        </w:rPr>
      </w:pPr>
      <w:bookmarkStart w:id="4" w:name="_Toc30400"/>
      <w:r>
        <w:rPr>
          <w:rFonts w:ascii="黑体" w:eastAsia="黑体" w:hAnsi="黑体"/>
          <w:sz w:val="36"/>
          <w:szCs w:val="36"/>
        </w:rPr>
        <w:t>五、培养目标与培养规格</w:t>
      </w:r>
      <w:bookmarkEnd w:id="4"/>
    </w:p>
    <w:p w14:paraId="60878BE8" w14:textId="77777777" w:rsidR="00FF110A" w:rsidRDefault="00FF110A" w:rsidP="00FF110A">
      <w:pPr>
        <w:overflowPunct w:val="0"/>
        <w:adjustRightInd w:val="0"/>
        <w:ind w:firstLineChars="200" w:firstLine="643"/>
        <w:outlineLvl w:val="1"/>
        <w:rPr>
          <w:rFonts w:ascii="华光小标宋_CNKI" w:eastAsia="华光小标宋_CNKI" w:hAnsi="华光小标宋_CNKI"/>
          <w:color w:val="FF0000"/>
          <w:sz w:val="21"/>
          <w:szCs w:val="21"/>
        </w:rPr>
      </w:pPr>
      <w:bookmarkStart w:id="5" w:name="_Toc610"/>
      <w:r>
        <w:rPr>
          <w:rFonts w:ascii="仿宋" w:eastAsia="仿宋" w:hAnsi="仿宋"/>
          <w:b/>
          <w:szCs w:val="32"/>
        </w:rPr>
        <w:t>（一）培养目标</w:t>
      </w:r>
      <w:bookmarkEnd w:id="5"/>
    </w:p>
    <w:p w14:paraId="4B0F31F3"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本专业培养理想信念坚定，德、智、体、美、</w:t>
      </w:r>
      <w:proofErr w:type="gramStart"/>
      <w:r>
        <w:rPr>
          <w:rFonts w:ascii="仿宋" w:eastAsia="仿宋" w:hAnsi="仿宋" w:hint="eastAsia"/>
          <w:szCs w:val="32"/>
        </w:rPr>
        <w:t>劳</w:t>
      </w:r>
      <w:proofErr w:type="gramEnd"/>
      <w:r>
        <w:rPr>
          <w:rFonts w:ascii="仿宋" w:eastAsia="仿宋" w:hAnsi="仿宋" w:hint="eastAsia"/>
          <w:szCs w:val="32"/>
        </w:rPr>
        <w:t>全面发展，具有一定的科学文化水平，良好的人文素养、职业道德</w:t>
      </w:r>
      <w:r>
        <w:rPr>
          <w:rFonts w:ascii="仿宋" w:eastAsia="仿宋" w:hAnsi="仿宋" w:hint="eastAsia"/>
          <w:szCs w:val="32"/>
        </w:rPr>
        <w:lastRenderedPageBreak/>
        <w:t>和创新意识，精益求精的工匠精神，较强的就业能力和可持续发展的能力，掌握本专业知识和技术技能，面向互联网和相关服务业、批发业、零售业等行业的销售人员，商务咨询服务人员等职业群，能够从事营销推广、运营管理、客户服务等工作的高素质技术技能人才。</w:t>
      </w:r>
    </w:p>
    <w:p w14:paraId="20FC1BFC" w14:textId="77777777" w:rsidR="00FF110A" w:rsidRDefault="00FF110A" w:rsidP="00FF110A">
      <w:pPr>
        <w:overflowPunct w:val="0"/>
        <w:adjustRightInd w:val="0"/>
        <w:ind w:firstLineChars="200" w:firstLine="643"/>
        <w:outlineLvl w:val="1"/>
        <w:rPr>
          <w:rFonts w:ascii="仿宋" w:eastAsia="仿宋" w:hAnsi="仿宋"/>
          <w:b/>
          <w:szCs w:val="32"/>
        </w:rPr>
      </w:pPr>
      <w:bookmarkStart w:id="6" w:name="_Toc3469"/>
      <w:r>
        <w:rPr>
          <w:rFonts w:ascii="仿宋" w:eastAsia="仿宋" w:hAnsi="仿宋"/>
          <w:b/>
          <w:szCs w:val="32"/>
        </w:rPr>
        <w:t>（二）培养规格</w:t>
      </w:r>
      <w:bookmarkEnd w:id="6"/>
    </w:p>
    <w:p w14:paraId="02CA4AD2"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25A51D94"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1.素质</w:t>
      </w:r>
    </w:p>
    <w:p w14:paraId="4A6C6E97"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3CDB6DB3"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490C3382"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7420E701"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2D4AF6F8"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2FF14742"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（6）具有一定的审美和人文素养，能够形成1—2项艺术特长或爱好。</w:t>
      </w:r>
    </w:p>
    <w:p w14:paraId="56478D89"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2.知识</w:t>
      </w:r>
    </w:p>
    <w:p w14:paraId="120DA374"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30445516"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（2）熟悉与本专业相关的法律法规以及环境保护、安全消防、文明生产等知识。</w:t>
      </w:r>
    </w:p>
    <w:p w14:paraId="4880EC75"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（3）掌握计算机应用、网络技术的基本理论，电子商务的基本理论以及新技术、新业态、新模式、创新创业相关知识。</w:t>
      </w:r>
    </w:p>
    <w:p w14:paraId="14FC1894"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（4）掌握互联网资料查询、调研及撰写调研报告的方法。</w:t>
      </w:r>
    </w:p>
    <w:p w14:paraId="2647919A"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（5）掌握市场分析、消费者行为分析及营销策划的方法。</w:t>
      </w:r>
    </w:p>
    <w:p w14:paraId="22A97E63"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（6）掌握商品拍摄、图形图像处理和网络文案写作的方法。</w:t>
      </w:r>
    </w:p>
    <w:p w14:paraId="5B6273B4"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（7）掌握电子商务数据统计分析和报告撰写以及客户服务与管理的相关知识。</w:t>
      </w:r>
    </w:p>
    <w:p w14:paraId="6AFDB520"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（8）掌握主流电子商务平台的运营规则和推广方式，跨境电子商务平台和新媒体运营与管理的方法。</w:t>
      </w:r>
    </w:p>
    <w:p w14:paraId="221A8CAE"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（9）</w:t>
      </w:r>
      <w:proofErr w:type="gramStart"/>
      <w:r>
        <w:rPr>
          <w:rFonts w:ascii="仿宋" w:eastAsia="仿宋" w:hAnsi="仿宋" w:hint="eastAsia"/>
          <w:szCs w:val="32"/>
        </w:rPr>
        <w:t>掌握网</w:t>
      </w:r>
      <w:proofErr w:type="gramEnd"/>
      <w:r>
        <w:rPr>
          <w:rFonts w:ascii="仿宋" w:eastAsia="仿宋" w:hAnsi="仿宋" w:hint="eastAsia"/>
          <w:szCs w:val="32"/>
        </w:rPr>
        <w:t>店运营规范与流程以及供应链与供应</w:t>
      </w:r>
      <w:proofErr w:type="gramStart"/>
      <w:r>
        <w:rPr>
          <w:rFonts w:ascii="仿宋" w:eastAsia="仿宋" w:hAnsi="仿宋" w:hint="eastAsia"/>
          <w:szCs w:val="32"/>
        </w:rPr>
        <w:t>商管理</w:t>
      </w:r>
      <w:proofErr w:type="gramEnd"/>
      <w:r>
        <w:rPr>
          <w:rFonts w:ascii="仿宋" w:eastAsia="仿宋" w:hAnsi="仿宋" w:hint="eastAsia"/>
          <w:szCs w:val="32"/>
        </w:rPr>
        <w:t>的相关知识。</w:t>
      </w:r>
    </w:p>
    <w:p w14:paraId="6F93B305"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3.能力</w:t>
      </w:r>
    </w:p>
    <w:p w14:paraId="1047AF6B"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2921653A" w14:textId="77777777" w:rsidR="00FF110A" w:rsidRDefault="00FF110A" w:rsidP="00FF110A">
      <w:pPr>
        <w:overflowPunct w:val="0"/>
        <w:adjustRightInd w:val="0"/>
        <w:ind w:firstLineChars="200" w:firstLine="640"/>
        <w:rPr>
          <w:rFonts w:ascii="仿宋" w:eastAsia="仿宋" w:hAnsi="仿宋"/>
          <w:color w:val="FF0000"/>
          <w:szCs w:val="32"/>
        </w:rPr>
      </w:pPr>
      <w:r>
        <w:rPr>
          <w:rFonts w:ascii="仿宋" w:eastAsia="仿宋" w:hAnsi="仿宋" w:hint="eastAsia"/>
          <w:szCs w:val="32"/>
        </w:rPr>
        <w:t>（2）具有良好的语言、文字表达能力和沟通能力。</w:t>
      </w:r>
    </w:p>
    <w:p w14:paraId="0135353F"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（3）具有一定的哲学、美学、伦理、计算、数据、交互、互联网思维能力。</w:t>
      </w:r>
    </w:p>
    <w:p w14:paraId="714856D3"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（4）能够熟练应用办公软件，进行文档排版、方案演示、简单的数据分析等。</w:t>
      </w:r>
    </w:p>
    <w:p w14:paraId="7F37CB8B"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（5）能够根据摄影色彩、构图策略进行创意拍摄，制作突出商品卖点的商品照片;能够运用相关软件对图片进行处理，提高用户关注度。</w:t>
      </w:r>
    </w:p>
    <w:p w14:paraId="1A8898A5"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（6）具备网络信息采集、筛选和编辑的能力，能够根据要求进行网站内容更新、策划与制作。</w:t>
      </w:r>
    </w:p>
    <w:p w14:paraId="0554C33E"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（7）能够熟练使用Photoshop等图形图像软件制作海报、平面广告、网页设计制作、动画制作、以互联网络为基础、利用数字化的信息和网络新媒体交互性辅助营销。</w:t>
      </w:r>
    </w:p>
    <w:p w14:paraId="1FD2D813" w14:textId="77777777" w:rsidR="00FF110A" w:rsidRDefault="00FF110A" w:rsidP="00FF110A">
      <w:pPr>
        <w:overflowPunct w:val="0"/>
        <w:adjustRightInd w:val="0"/>
        <w:ind w:firstLineChars="200" w:firstLine="720"/>
        <w:outlineLvl w:val="0"/>
        <w:rPr>
          <w:rFonts w:ascii="黑体" w:eastAsia="黑体" w:hAnsi="黑体"/>
          <w:sz w:val="36"/>
          <w:szCs w:val="36"/>
        </w:rPr>
      </w:pPr>
      <w:bookmarkStart w:id="7" w:name="_Toc26057"/>
      <w:r>
        <w:rPr>
          <w:rFonts w:ascii="黑体" w:eastAsia="黑体" w:hAnsi="黑体"/>
          <w:sz w:val="36"/>
          <w:szCs w:val="36"/>
        </w:rPr>
        <w:t>六、课程设置及要求</w:t>
      </w:r>
      <w:bookmarkEnd w:id="7"/>
    </w:p>
    <w:p w14:paraId="76B80D5E"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szCs w:val="32"/>
        </w:rPr>
        <w:t>主要包括公共基础课程和专业（技能）课程。</w:t>
      </w:r>
    </w:p>
    <w:p w14:paraId="0DE5BF65" w14:textId="77777777" w:rsidR="00FF110A" w:rsidRDefault="00FF110A" w:rsidP="00FF110A">
      <w:pPr>
        <w:numPr>
          <w:ilvl w:val="0"/>
          <w:numId w:val="1"/>
        </w:numPr>
        <w:overflowPunct w:val="0"/>
        <w:adjustRightInd w:val="0"/>
        <w:outlineLvl w:val="1"/>
        <w:rPr>
          <w:rFonts w:ascii="仿宋" w:eastAsia="仿宋" w:hAnsi="仿宋"/>
          <w:b/>
          <w:szCs w:val="32"/>
        </w:rPr>
      </w:pPr>
      <w:bookmarkStart w:id="8" w:name="_Toc9225"/>
      <w:r>
        <w:rPr>
          <w:rFonts w:ascii="仿宋" w:eastAsia="仿宋" w:hAnsi="仿宋" w:hint="eastAsia"/>
          <w:b/>
          <w:szCs w:val="32"/>
        </w:rPr>
        <w:t>公共基础课程</w:t>
      </w:r>
      <w:bookmarkEnd w:id="8"/>
    </w:p>
    <w:p w14:paraId="41EC3D10"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w:t>
      </w:r>
      <w:r>
        <w:rPr>
          <w:rFonts w:ascii="仿宋" w:eastAsia="仿宋" w:hAnsi="仿宋"/>
          <w:szCs w:val="32"/>
        </w:rPr>
        <w:lastRenderedPageBreak/>
        <w:t>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1EEF7192"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1.思想政治理论课（144学时，9学分）</w:t>
      </w:r>
    </w:p>
    <w:p w14:paraId="62E4B0F3"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（1）思想道德与法治（原为思想道德修养与法律基础）</w:t>
      </w:r>
    </w:p>
    <w:p w14:paraId="7A653BFB"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社会主义核心价值观，传承中华美德，弘扬中国精神，尊重和维护宪法权威，提升思想道德素质和法律素质。课程为3学分。</w:t>
      </w:r>
    </w:p>
    <w:p w14:paraId="18BB06FE"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5A080D06"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01E8755A"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（3）形势与政策</w:t>
      </w:r>
    </w:p>
    <w:p w14:paraId="4DEAACD3"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3EF4FE29"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2.体育1.2.3（108学时，6学分）</w:t>
      </w:r>
    </w:p>
    <w:p w14:paraId="57C73DC4"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w:t>
      </w:r>
      <w:r>
        <w:rPr>
          <w:rFonts w:ascii="仿宋" w:eastAsia="仿宋" w:hAnsi="仿宋" w:hint="eastAsia"/>
          <w:szCs w:val="32"/>
        </w:rPr>
        <w:lastRenderedPageBreak/>
        <w:t>炼的习惯，促进身体机能全面发展；培养爱国主义和集体主义的思想品德和教育，树立正确的体育道德观，形成顽强进取，勇于拼搏的思想品质。</w:t>
      </w:r>
    </w:p>
    <w:p w14:paraId="11995E00"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3.军事理论及军事技能（148学时，4学分）</w:t>
      </w:r>
    </w:p>
    <w:p w14:paraId="43B7D8A7"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7EFF5069"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4.大学生心理健康教育（32学时，2学分）</w:t>
      </w:r>
    </w:p>
    <w:p w14:paraId="23BCD2DE"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1DF258E8"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5.大学英语（144学时，8学分）</w:t>
      </w:r>
    </w:p>
    <w:p w14:paraId="75496FFB"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w:t>
      </w:r>
      <w:r>
        <w:rPr>
          <w:rFonts w:ascii="仿宋" w:eastAsia="仿宋" w:hAnsi="仿宋" w:hint="eastAsia"/>
          <w:szCs w:val="32"/>
        </w:rPr>
        <w:lastRenderedPageBreak/>
        <w:t>观，让学生成为德才兼备、全面发展的人才。</w:t>
      </w:r>
    </w:p>
    <w:p w14:paraId="1D59D6C3"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6.计算机基础（64学时，4学分）</w:t>
      </w:r>
    </w:p>
    <w:p w14:paraId="1A90C3F2"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3EB9CADE"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78A88A13"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74C5FC87"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8.大学生安全教育（18学时，1学分）</w:t>
      </w:r>
    </w:p>
    <w:p w14:paraId="6A75AA2C"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3F0E3FD0"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9.大学生文化修养（18学时，1学分）</w:t>
      </w:r>
    </w:p>
    <w:p w14:paraId="20B2E2A2"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09AD330D"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10.应用文写作（18学时，1学分）</w:t>
      </w:r>
    </w:p>
    <w:p w14:paraId="548C372A"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222D1E00"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11.职业素质养成（18学时，1学分）</w:t>
      </w:r>
    </w:p>
    <w:p w14:paraId="37E4B460"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5BE8A090"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12.演讲与口才（18学时，1学分）</w:t>
      </w:r>
    </w:p>
    <w:p w14:paraId="06649E6A"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w:t>
      </w:r>
      <w:r>
        <w:rPr>
          <w:rFonts w:ascii="仿宋" w:eastAsia="仿宋" w:hAnsi="仿宋" w:hint="eastAsia"/>
          <w:szCs w:val="32"/>
        </w:rPr>
        <w:lastRenderedPageBreak/>
        <w:t>服务口才等贴近学生未来工作岗位与日常生活实践需要的言语口才基本技巧与方法，并形成良好的言语交际意识习惯。</w:t>
      </w:r>
    </w:p>
    <w:p w14:paraId="5D1E03C6"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13.中国共产党党史（16学时，1学分）</w:t>
      </w:r>
    </w:p>
    <w:p w14:paraId="6383B6C4"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帮助大学生</w:t>
      </w:r>
      <w:proofErr w:type="gramStart"/>
      <w:r>
        <w:rPr>
          <w:rFonts w:ascii="仿宋" w:eastAsia="仿宋" w:hAnsi="仿宋" w:hint="eastAsia"/>
          <w:szCs w:val="32"/>
        </w:rPr>
        <w:t>认识近</w:t>
      </w:r>
      <w:proofErr w:type="gramEnd"/>
      <w:r>
        <w:rPr>
          <w:rFonts w:ascii="仿宋" w:eastAsia="仿宋" w:hAnsi="仿宋" w:hint="eastAsia"/>
          <w:szCs w:val="32"/>
        </w:rPr>
        <w:t xml:space="preserve">现代中国社会发展和革命发展的历史进城及其内在的规律性，了解国史、国情，深刻领会历史和人民怎样选择了中国共产党。怎样选择了社会主义道路。  </w:t>
      </w:r>
    </w:p>
    <w:p w14:paraId="4F07765D"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14.就业创业指导课（40学时  2.5学分）</w:t>
      </w:r>
    </w:p>
    <w:p w14:paraId="6C549C9B" w14:textId="77777777" w:rsidR="00FF110A" w:rsidRDefault="00FF110A" w:rsidP="00FF110A">
      <w:pPr>
        <w:overflowPunct w:val="0"/>
        <w:adjustRightInd w:val="0"/>
        <w:ind w:firstLineChars="200" w:firstLine="640"/>
        <w:rPr>
          <w:rFonts w:ascii="仿宋" w:eastAsia="仿宋" w:hAnsi="仿宋"/>
          <w:b/>
          <w:szCs w:val="32"/>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0508E9D0" w14:textId="77777777" w:rsidR="00FF110A" w:rsidRDefault="00FF110A" w:rsidP="00FF110A">
      <w:pPr>
        <w:numPr>
          <w:ilvl w:val="0"/>
          <w:numId w:val="1"/>
        </w:numPr>
        <w:overflowPunct w:val="0"/>
        <w:adjustRightInd w:val="0"/>
        <w:outlineLvl w:val="1"/>
        <w:rPr>
          <w:rFonts w:ascii="仿宋" w:eastAsia="仿宋" w:hAnsi="仿宋"/>
          <w:b/>
          <w:szCs w:val="32"/>
        </w:rPr>
      </w:pPr>
      <w:bookmarkStart w:id="9" w:name="_Toc14307"/>
      <w:r>
        <w:rPr>
          <w:rFonts w:ascii="仿宋" w:eastAsia="仿宋" w:hAnsi="仿宋" w:hint="eastAsia"/>
          <w:b/>
          <w:szCs w:val="32"/>
        </w:rPr>
        <w:t>专业（技能）课程</w:t>
      </w:r>
      <w:bookmarkEnd w:id="9"/>
    </w:p>
    <w:p w14:paraId="41FE7BA5"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专业（技能）课程一般包括专业基础课程、专业核心课程、专业限选课程，并涵盖有关实践性教学环节。</w:t>
      </w:r>
    </w:p>
    <w:p w14:paraId="5ADA53CA" w14:textId="77777777" w:rsidR="00FF110A" w:rsidRDefault="00FF110A" w:rsidP="00FF110A">
      <w:pPr>
        <w:overflowPunct w:val="0"/>
        <w:adjustRightInd w:val="0"/>
        <w:ind w:firstLineChars="200" w:firstLine="643"/>
        <w:rPr>
          <w:rFonts w:ascii="仿宋" w:eastAsia="仿宋" w:hAnsi="仿宋"/>
          <w:szCs w:val="32"/>
        </w:rPr>
      </w:pPr>
      <w:r>
        <w:rPr>
          <w:rFonts w:ascii="仿宋" w:eastAsia="仿宋" w:hAnsi="仿宋" w:hint="eastAsia"/>
          <w:b/>
          <w:bCs/>
          <w:szCs w:val="32"/>
        </w:rPr>
        <w:t>主要专业基础课程：</w:t>
      </w:r>
      <w:r>
        <w:rPr>
          <w:rFonts w:ascii="仿宋" w:eastAsia="仿宋" w:hAnsi="仿宋" w:hint="eastAsia"/>
          <w:szCs w:val="32"/>
        </w:rPr>
        <w:t>商务沟通技巧、管理学、会计学原理、电子商务、商务图形图像处理、网络消费者行为</w:t>
      </w:r>
    </w:p>
    <w:p w14:paraId="04CD46FA" w14:textId="77777777" w:rsidR="00FF110A" w:rsidRDefault="00FF110A" w:rsidP="00FF110A">
      <w:pPr>
        <w:overflowPunct w:val="0"/>
        <w:adjustRightInd w:val="0"/>
        <w:ind w:firstLineChars="200" w:firstLine="643"/>
        <w:rPr>
          <w:rFonts w:ascii="仿宋" w:eastAsia="仿宋" w:hAnsi="仿宋"/>
          <w:szCs w:val="32"/>
        </w:rPr>
      </w:pPr>
      <w:r>
        <w:rPr>
          <w:rFonts w:ascii="仿宋" w:eastAsia="仿宋" w:hAnsi="仿宋" w:hint="eastAsia"/>
          <w:b/>
          <w:bCs/>
          <w:szCs w:val="32"/>
        </w:rPr>
        <w:t>主要专业核心课程：</w:t>
      </w:r>
      <w:r>
        <w:rPr>
          <w:rFonts w:ascii="仿宋" w:eastAsia="仿宋" w:hAnsi="仿宋" w:hint="eastAsia"/>
          <w:szCs w:val="32"/>
        </w:rPr>
        <w:t>网页制作、网络营销、网</w:t>
      </w:r>
      <w:proofErr w:type="gramStart"/>
      <w:r>
        <w:rPr>
          <w:rFonts w:ascii="仿宋" w:eastAsia="仿宋" w:hAnsi="仿宋" w:hint="eastAsia"/>
          <w:szCs w:val="32"/>
        </w:rPr>
        <w:t>店建设</w:t>
      </w:r>
      <w:proofErr w:type="gramEnd"/>
      <w:r>
        <w:rPr>
          <w:rFonts w:ascii="仿宋" w:eastAsia="仿宋" w:hAnsi="仿宋" w:hint="eastAsia"/>
          <w:szCs w:val="32"/>
        </w:rPr>
        <w:t>与运营、跨境电商、电子商务网站设计与管理、电子商务案例分析</w:t>
      </w:r>
    </w:p>
    <w:p w14:paraId="52288916"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主要专业核心课程描述表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
        <w:gridCol w:w="1621"/>
        <w:gridCol w:w="3796"/>
        <w:gridCol w:w="2955"/>
      </w:tblGrid>
      <w:tr w:rsidR="00FF110A" w14:paraId="7FE96901" w14:textId="77777777" w:rsidTr="00A44E8A">
        <w:trPr>
          <w:trHeight w:val="670"/>
          <w:jc w:val="center"/>
        </w:trPr>
        <w:tc>
          <w:tcPr>
            <w:tcW w:w="926" w:type="dxa"/>
          </w:tcPr>
          <w:p w14:paraId="781FE788" w14:textId="77777777" w:rsidR="00FF110A" w:rsidRDefault="00FF110A" w:rsidP="00A44E8A">
            <w:pPr>
              <w:jc w:val="center"/>
              <w:rPr>
                <w:rFonts w:ascii="仿宋" w:eastAsia="仿宋" w:hAnsi="仿宋"/>
                <w:szCs w:val="32"/>
              </w:rPr>
            </w:pPr>
            <w:r>
              <w:rPr>
                <w:rFonts w:hint="eastAsia"/>
              </w:rPr>
              <w:t>序号</w:t>
            </w:r>
          </w:p>
        </w:tc>
        <w:tc>
          <w:tcPr>
            <w:tcW w:w="1621" w:type="dxa"/>
          </w:tcPr>
          <w:p w14:paraId="7B0244BD" w14:textId="77777777" w:rsidR="00FF110A" w:rsidRDefault="00FF110A" w:rsidP="00A44E8A">
            <w:pPr>
              <w:jc w:val="center"/>
              <w:rPr>
                <w:rFonts w:ascii="仿宋" w:eastAsia="仿宋" w:hAnsi="仿宋"/>
                <w:szCs w:val="32"/>
              </w:rPr>
            </w:pPr>
            <w:r>
              <w:rPr>
                <w:rFonts w:hint="eastAsia"/>
              </w:rPr>
              <w:t>课程名称</w:t>
            </w:r>
          </w:p>
        </w:tc>
        <w:tc>
          <w:tcPr>
            <w:tcW w:w="3796" w:type="dxa"/>
          </w:tcPr>
          <w:p w14:paraId="2113FC13" w14:textId="77777777" w:rsidR="00FF110A" w:rsidRDefault="00FF110A" w:rsidP="00A44E8A">
            <w:pPr>
              <w:jc w:val="center"/>
              <w:rPr>
                <w:rFonts w:ascii="仿宋" w:eastAsia="仿宋" w:hAnsi="仿宋"/>
                <w:szCs w:val="32"/>
              </w:rPr>
            </w:pPr>
            <w:r>
              <w:rPr>
                <w:rFonts w:hint="eastAsia"/>
              </w:rPr>
              <w:t>课程目标</w:t>
            </w:r>
          </w:p>
        </w:tc>
        <w:tc>
          <w:tcPr>
            <w:tcW w:w="2955" w:type="dxa"/>
          </w:tcPr>
          <w:p w14:paraId="16BA30A8" w14:textId="77777777" w:rsidR="00FF110A" w:rsidRDefault="00FF110A" w:rsidP="00A44E8A">
            <w:pPr>
              <w:jc w:val="center"/>
              <w:rPr>
                <w:rFonts w:ascii="仿宋" w:eastAsia="仿宋" w:hAnsi="仿宋"/>
                <w:szCs w:val="32"/>
              </w:rPr>
            </w:pPr>
            <w:r>
              <w:rPr>
                <w:rFonts w:hint="eastAsia"/>
              </w:rPr>
              <w:t>课程内容</w:t>
            </w:r>
          </w:p>
        </w:tc>
      </w:tr>
      <w:tr w:rsidR="00FF110A" w14:paraId="57C2BBF7" w14:textId="77777777" w:rsidTr="00A44E8A">
        <w:trPr>
          <w:trHeight w:val="1969"/>
          <w:jc w:val="center"/>
        </w:trPr>
        <w:tc>
          <w:tcPr>
            <w:tcW w:w="926" w:type="dxa"/>
            <w:vAlign w:val="center"/>
          </w:tcPr>
          <w:p w14:paraId="386E529C" w14:textId="77777777" w:rsidR="00FF110A" w:rsidRDefault="00FF110A" w:rsidP="00A44E8A">
            <w:pPr>
              <w:jc w:val="center"/>
              <w:rPr>
                <w:rFonts w:ascii="仿宋" w:eastAsia="仿宋" w:hAnsi="仿宋"/>
                <w:szCs w:val="32"/>
              </w:rPr>
            </w:pPr>
            <w:r>
              <w:rPr>
                <w:rFonts w:hint="eastAsia"/>
                <w:sz w:val="21"/>
                <w:szCs w:val="16"/>
              </w:rPr>
              <w:lastRenderedPageBreak/>
              <w:t>1</w:t>
            </w:r>
          </w:p>
        </w:tc>
        <w:tc>
          <w:tcPr>
            <w:tcW w:w="1621" w:type="dxa"/>
            <w:vAlign w:val="center"/>
          </w:tcPr>
          <w:p w14:paraId="7B63FF43" w14:textId="77777777" w:rsidR="00FF110A" w:rsidRDefault="00FF110A" w:rsidP="00A44E8A">
            <w:pPr>
              <w:jc w:val="center"/>
              <w:rPr>
                <w:rFonts w:ascii="仿宋" w:eastAsia="仿宋" w:hAnsi="仿宋"/>
                <w:sz w:val="21"/>
                <w:szCs w:val="21"/>
              </w:rPr>
            </w:pPr>
            <w:r>
              <w:rPr>
                <w:rFonts w:hint="eastAsia"/>
                <w:sz w:val="21"/>
                <w:szCs w:val="21"/>
              </w:rPr>
              <w:t>网页制作</w:t>
            </w:r>
          </w:p>
        </w:tc>
        <w:tc>
          <w:tcPr>
            <w:tcW w:w="3796" w:type="dxa"/>
            <w:vAlign w:val="center"/>
          </w:tcPr>
          <w:p w14:paraId="4644B050" w14:textId="77777777" w:rsidR="00FF110A" w:rsidRDefault="00FF110A" w:rsidP="00A44E8A">
            <w:pPr>
              <w:rPr>
                <w:rFonts w:ascii="仿宋" w:eastAsia="仿宋" w:hAnsi="仿宋"/>
                <w:sz w:val="21"/>
                <w:szCs w:val="21"/>
              </w:rPr>
            </w:pPr>
            <w:r>
              <w:rPr>
                <w:rFonts w:hint="eastAsia"/>
                <w:sz w:val="21"/>
                <w:szCs w:val="21"/>
              </w:rPr>
              <w:t>（一）培养学生收集、处理信息，准备、加工素材的能力（二）培养学生制作静态网页的能力（三）培养学生设计网页、网页布局的能力（四）培养学生设计网站的综合能力</w:t>
            </w:r>
          </w:p>
        </w:tc>
        <w:tc>
          <w:tcPr>
            <w:tcW w:w="2955" w:type="dxa"/>
            <w:vAlign w:val="center"/>
          </w:tcPr>
          <w:p w14:paraId="542CDA62" w14:textId="77777777" w:rsidR="00FF110A" w:rsidRDefault="00FF110A" w:rsidP="00A44E8A">
            <w:pPr>
              <w:rPr>
                <w:rFonts w:ascii="仿宋" w:eastAsia="仿宋" w:hAnsi="仿宋"/>
                <w:sz w:val="21"/>
                <w:szCs w:val="21"/>
              </w:rPr>
            </w:pPr>
            <w:r>
              <w:rPr>
                <w:rFonts w:hint="eastAsia"/>
                <w:sz w:val="21"/>
                <w:szCs w:val="21"/>
              </w:rPr>
              <w:t>运用</w:t>
            </w:r>
            <w:r>
              <w:rPr>
                <w:rFonts w:hint="eastAsia"/>
                <w:sz w:val="21"/>
                <w:szCs w:val="21"/>
              </w:rPr>
              <w:t>HTML</w:t>
            </w:r>
            <w:r>
              <w:rPr>
                <w:rFonts w:hint="eastAsia"/>
                <w:sz w:val="21"/>
                <w:szCs w:val="21"/>
              </w:rPr>
              <w:t>、</w:t>
            </w:r>
            <w:r>
              <w:rPr>
                <w:rFonts w:hint="eastAsia"/>
                <w:sz w:val="21"/>
                <w:szCs w:val="21"/>
              </w:rPr>
              <w:t>CSS</w:t>
            </w:r>
            <w:r>
              <w:rPr>
                <w:rFonts w:hint="eastAsia"/>
                <w:sz w:val="21"/>
                <w:szCs w:val="21"/>
              </w:rPr>
              <w:t>等网页制作相关知识，根据产品页面需求，进行页面布局美化，进行网店的装修</w:t>
            </w:r>
            <w:r>
              <w:rPr>
                <w:rFonts w:hint="eastAsia"/>
                <w:sz w:val="21"/>
                <w:szCs w:val="21"/>
              </w:rPr>
              <w:t>;</w:t>
            </w:r>
            <w:r>
              <w:rPr>
                <w:rFonts w:hint="eastAsia"/>
                <w:sz w:val="21"/>
                <w:szCs w:val="21"/>
              </w:rPr>
              <w:t>应用文本、图像、多媒体等网页元素的方法，制作页面</w:t>
            </w:r>
            <w:r>
              <w:rPr>
                <w:rFonts w:hint="eastAsia"/>
                <w:sz w:val="21"/>
                <w:szCs w:val="21"/>
              </w:rPr>
              <w:t>;</w:t>
            </w:r>
            <w:r>
              <w:rPr>
                <w:rFonts w:hint="eastAsia"/>
                <w:sz w:val="21"/>
                <w:szCs w:val="21"/>
              </w:rPr>
              <w:t>运用各类动态效果及样式，丰富美化网页</w:t>
            </w:r>
          </w:p>
        </w:tc>
      </w:tr>
      <w:tr w:rsidR="00FF110A" w14:paraId="30E44CF7" w14:textId="77777777" w:rsidTr="00A44E8A">
        <w:trPr>
          <w:trHeight w:val="1688"/>
          <w:jc w:val="center"/>
        </w:trPr>
        <w:tc>
          <w:tcPr>
            <w:tcW w:w="926" w:type="dxa"/>
            <w:vAlign w:val="center"/>
          </w:tcPr>
          <w:p w14:paraId="64B1CED1" w14:textId="77777777" w:rsidR="00FF110A" w:rsidRDefault="00FF110A" w:rsidP="00A44E8A">
            <w:pPr>
              <w:jc w:val="center"/>
              <w:rPr>
                <w:rFonts w:ascii="仿宋" w:eastAsia="仿宋" w:hAnsi="仿宋"/>
                <w:szCs w:val="32"/>
              </w:rPr>
            </w:pPr>
            <w:r>
              <w:rPr>
                <w:rFonts w:hint="eastAsia"/>
                <w:sz w:val="21"/>
                <w:szCs w:val="16"/>
              </w:rPr>
              <w:t>2</w:t>
            </w:r>
          </w:p>
        </w:tc>
        <w:tc>
          <w:tcPr>
            <w:tcW w:w="1621" w:type="dxa"/>
            <w:vAlign w:val="center"/>
          </w:tcPr>
          <w:p w14:paraId="14580AD6" w14:textId="77777777" w:rsidR="00FF110A" w:rsidRDefault="00FF110A" w:rsidP="00A44E8A">
            <w:pPr>
              <w:jc w:val="center"/>
              <w:rPr>
                <w:rFonts w:ascii="仿宋" w:eastAsia="仿宋" w:hAnsi="仿宋"/>
                <w:sz w:val="21"/>
                <w:szCs w:val="21"/>
              </w:rPr>
            </w:pPr>
            <w:r>
              <w:rPr>
                <w:rFonts w:hint="eastAsia"/>
                <w:sz w:val="21"/>
                <w:szCs w:val="21"/>
              </w:rPr>
              <w:t>网络营销</w:t>
            </w:r>
          </w:p>
        </w:tc>
        <w:tc>
          <w:tcPr>
            <w:tcW w:w="3796" w:type="dxa"/>
            <w:vAlign w:val="center"/>
          </w:tcPr>
          <w:p w14:paraId="10A45E3B" w14:textId="77777777" w:rsidR="00FF110A" w:rsidRDefault="00FF110A" w:rsidP="00A44E8A">
            <w:pPr>
              <w:rPr>
                <w:rFonts w:ascii="仿宋" w:eastAsia="仿宋" w:hAnsi="仿宋"/>
                <w:sz w:val="21"/>
                <w:szCs w:val="21"/>
              </w:rPr>
            </w:pPr>
            <w:r>
              <w:rPr>
                <w:rFonts w:hint="eastAsia"/>
                <w:sz w:val="21"/>
                <w:szCs w:val="21"/>
              </w:rPr>
              <w:t>1.</w:t>
            </w:r>
            <w:r>
              <w:rPr>
                <w:rFonts w:hint="eastAsia"/>
                <w:sz w:val="21"/>
                <w:szCs w:val="21"/>
              </w:rPr>
              <w:t>了解有关网络营销环境、熟悉网络营销流程，掌握网络营销基本实质。</w:t>
            </w:r>
            <w:r>
              <w:rPr>
                <w:rFonts w:hint="eastAsia"/>
                <w:sz w:val="21"/>
                <w:szCs w:val="21"/>
              </w:rPr>
              <w:t>2.</w:t>
            </w:r>
            <w:r>
              <w:rPr>
                <w:rFonts w:hint="eastAsia"/>
                <w:sz w:val="21"/>
                <w:szCs w:val="21"/>
              </w:rPr>
              <w:t>掌握网络市场调研的内容与主要方法，以及商情分析等方面的知识。</w:t>
            </w:r>
            <w:r>
              <w:rPr>
                <w:rFonts w:hint="eastAsia"/>
                <w:sz w:val="21"/>
                <w:szCs w:val="21"/>
              </w:rPr>
              <w:t>3.</w:t>
            </w:r>
            <w:r>
              <w:rPr>
                <w:rFonts w:hint="eastAsia"/>
                <w:sz w:val="21"/>
                <w:szCs w:val="21"/>
              </w:rPr>
              <w:t>掌握网络营销过程的产品策略、价格策略、渠道策略、促销策略和顾客策略等方面的知识。</w:t>
            </w:r>
          </w:p>
        </w:tc>
        <w:tc>
          <w:tcPr>
            <w:tcW w:w="2955" w:type="dxa"/>
            <w:vAlign w:val="center"/>
          </w:tcPr>
          <w:p w14:paraId="0CBFB08A" w14:textId="77777777" w:rsidR="00FF110A" w:rsidRDefault="00FF110A" w:rsidP="00A44E8A">
            <w:pPr>
              <w:rPr>
                <w:rFonts w:ascii="仿宋" w:eastAsia="仿宋" w:hAnsi="仿宋"/>
                <w:sz w:val="21"/>
                <w:szCs w:val="21"/>
              </w:rPr>
            </w:pPr>
            <w:r>
              <w:rPr>
                <w:rFonts w:hint="eastAsia"/>
                <w:sz w:val="21"/>
                <w:szCs w:val="21"/>
              </w:rPr>
              <w:t>根据网站和网店推广目标，筛选合理的推广方式和新媒体营销方法</w:t>
            </w:r>
            <w:r>
              <w:rPr>
                <w:rFonts w:hint="eastAsia"/>
                <w:sz w:val="21"/>
                <w:szCs w:val="21"/>
              </w:rPr>
              <w:t>;</w:t>
            </w:r>
            <w:r>
              <w:rPr>
                <w:rFonts w:hint="eastAsia"/>
                <w:sz w:val="21"/>
                <w:szCs w:val="21"/>
              </w:rPr>
              <w:t>网络推广和营销方案制定与实施</w:t>
            </w:r>
            <w:r>
              <w:rPr>
                <w:rFonts w:hint="eastAsia"/>
                <w:sz w:val="21"/>
                <w:szCs w:val="21"/>
              </w:rPr>
              <w:t>;</w:t>
            </w:r>
            <w:r>
              <w:rPr>
                <w:rFonts w:hint="eastAsia"/>
                <w:sz w:val="21"/>
                <w:szCs w:val="21"/>
              </w:rPr>
              <w:t>营销推广方案效果评估与优化</w:t>
            </w:r>
          </w:p>
        </w:tc>
      </w:tr>
      <w:tr w:rsidR="00FF110A" w14:paraId="5B7616D9" w14:textId="77777777" w:rsidTr="00A44E8A">
        <w:trPr>
          <w:trHeight w:val="4587"/>
          <w:jc w:val="center"/>
        </w:trPr>
        <w:tc>
          <w:tcPr>
            <w:tcW w:w="926" w:type="dxa"/>
            <w:vAlign w:val="center"/>
          </w:tcPr>
          <w:p w14:paraId="4169675D" w14:textId="77777777" w:rsidR="00FF110A" w:rsidRDefault="00FF110A" w:rsidP="00A44E8A">
            <w:pPr>
              <w:jc w:val="center"/>
              <w:rPr>
                <w:rFonts w:ascii="仿宋" w:eastAsia="仿宋" w:hAnsi="仿宋"/>
                <w:szCs w:val="32"/>
              </w:rPr>
            </w:pPr>
            <w:r>
              <w:rPr>
                <w:rFonts w:hint="eastAsia"/>
                <w:sz w:val="21"/>
                <w:szCs w:val="16"/>
              </w:rPr>
              <w:t>3</w:t>
            </w:r>
          </w:p>
        </w:tc>
        <w:tc>
          <w:tcPr>
            <w:tcW w:w="1621" w:type="dxa"/>
            <w:vAlign w:val="center"/>
          </w:tcPr>
          <w:p w14:paraId="03AF2724" w14:textId="77777777" w:rsidR="00FF110A" w:rsidRDefault="00FF110A" w:rsidP="00A44E8A">
            <w:pPr>
              <w:jc w:val="center"/>
              <w:rPr>
                <w:sz w:val="21"/>
                <w:szCs w:val="21"/>
              </w:rPr>
            </w:pPr>
            <w:r>
              <w:rPr>
                <w:rFonts w:hint="eastAsia"/>
                <w:sz w:val="21"/>
                <w:szCs w:val="21"/>
              </w:rPr>
              <w:t>网店建设</w:t>
            </w:r>
          </w:p>
          <w:p w14:paraId="717D4713" w14:textId="77777777" w:rsidR="00FF110A" w:rsidRDefault="00FF110A" w:rsidP="00A44E8A">
            <w:pPr>
              <w:jc w:val="center"/>
              <w:rPr>
                <w:rFonts w:ascii="仿宋" w:eastAsia="仿宋" w:hAnsi="仿宋"/>
                <w:sz w:val="21"/>
                <w:szCs w:val="21"/>
              </w:rPr>
            </w:pPr>
            <w:r>
              <w:rPr>
                <w:rFonts w:hint="eastAsia"/>
                <w:sz w:val="21"/>
                <w:szCs w:val="21"/>
              </w:rPr>
              <w:t>与运营</w:t>
            </w:r>
          </w:p>
        </w:tc>
        <w:tc>
          <w:tcPr>
            <w:tcW w:w="3796" w:type="dxa"/>
            <w:vAlign w:val="center"/>
          </w:tcPr>
          <w:p w14:paraId="6E1C8A2D" w14:textId="77777777" w:rsidR="00FF110A" w:rsidRDefault="00FF110A" w:rsidP="00A44E8A">
            <w:pPr>
              <w:rPr>
                <w:rFonts w:ascii="仿宋" w:eastAsia="仿宋" w:hAnsi="仿宋"/>
                <w:sz w:val="21"/>
                <w:szCs w:val="21"/>
              </w:rPr>
            </w:pPr>
            <w:r>
              <w:rPr>
                <w:rFonts w:hint="eastAsia"/>
                <w:sz w:val="21"/>
                <w:szCs w:val="21"/>
              </w:rPr>
              <w:t>学生能够掌握网络开店的必备理论知识和基本流程，同时获得相应的学习能力、操作能力、营销能力，强化学生的实践，增强创业意识、交流沟通能力，能做到完成课程的同时</w:t>
            </w:r>
            <w:proofErr w:type="gramStart"/>
            <w:r>
              <w:rPr>
                <w:rFonts w:hint="eastAsia"/>
                <w:sz w:val="21"/>
                <w:szCs w:val="21"/>
              </w:rPr>
              <w:t>便初步</w:t>
            </w:r>
            <w:proofErr w:type="gramEnd"/>
            <w:r>
              <w:rPr>
                <w:rFonts w:hint="eastAsia"/>
                <w:sz w:val="21"/>
                <w:szCs w:val="21"/>
              </w:rPr>
              <w:t>成为了一名拥有自己网上店铺的网商。能够使用互联网技术或各种商务网络平台帮助电子商务企业完成供求信息发布、企业库存管理、订单处理、款项支付与结算过程以及各种商业票据的签发、传送和接收，确定配送方案并监控配送、售后服务跟踪等过程。通过对备份内容的</w:t>
            </w:r>
            <w:proofErr w:type="gramStart"/>
            <w:r>
              <w:rPr>
                <w:rFonts w:hint="eastAsia"/>
                <w:sz w:val="21"/>
                <w:szCs w:val="21"/>
              </w:rPr>
              <w:t>的</w:t>
            </w:r>
            <w:proofErr w:type="gramEnd"/>
            <w:r>
              <w:rPr>
                <w:rFonts w:hint="eastAsia"/>
                <w:sz w:val="21"/>
                <w:szCs w:val="21"/>
              </w:rPr>
              <w:t>学习，学生能够比较系统全面地掌握企业电子商务物流、信息流、资金流以及商流的运作过程，培养学生全盘运作企业商业流程的能力，具备大局观和管理能力。</w:t>
            </w:r>
          </w:p>
        </w:tc>
        <w:tc>
          <w:tcPr>
            <w:tcW w:w="2955" w:type="dxa"/>
            <w:vAlign w:val="center"/>
          </w:tcPr>
          <w:p w14:paraId="57EDDE4D" w14:textId="77777777" w:rsidR="00FF110A" w:rsidRDefault="00FF110A" w:rsidP="00A44E8A">
            <w:pPr>
              <w:rPr>
                <w:rFonts w:ascii="仿宋" w:eastAsia="仿宋" w:hAnsi="仿宋"/>
                <w:sz w:val="21"/>
                <w:szCs w:val="21"/>
              </w:rPr>
            </w:pPr>
            <w:r>
              <w:rPr>
                <w:rFonts w:hint="eastAsia"/>
                <w:sz w:val="21"/>
                <w:szCs w:val="21"/>
              </w:rPr>
              <w:t>网站</w:t>
            </w:r>
            <w:r>
              <w:rPr>
                <w:rFonts w:hint="eastAsia"/>
                <w:sz w:val="21"/>
                <w:szCs w:val="21"/>
              </w:rPr>
              <w:t>(</w:t>
            </w:r>
            <w:r>
              <w:rPr>
                <w:rFonts w:hint="eastAsia"/>
                <w:sz w:val="21"/>
                <w:szCs w:val="21"/>
              </w:rPr>
              <w:t>店</w:t>
            </w:r>
            <w:r>
              <w:rPr>
                <w:rFonts w:hint="eastAsia"/>
                <w:sz w:val="21"/>
                <w:szCs w:val="21"/>
              </w:rPr>
              <w:t>)</w:t>
            </w:r>
            <w:r>
              <w:rPr>
                <w:rFonts w:hint="eastAsia"/>
                <w:sz w:val="21"/>
                <w:szCs w:val="21"/>
              </w:rPr>
              <w:t>运营的规范与流程</w:t>
            </w:r>
            <w:r>
              <w:rPr>
                <w:rFonts w:hint="eastAsia"/>
                <w:sz w:val="21"/>
                <w:szCs w:val="21"/>
              </w:rPr>
              <w:t>;</w:t>
            </w:r>
            <w:r>
              <w:rPr>
                <w:rFonts w:hint="eastAsia"/>
                <w:sz w:val="21"/>
                <w:szCs w:val="21"/>
              </w:rPr>
              <w:t>商品类型分类、编码、上架、下架；店铺、产品和客户数据分析，营销推广策略的制定与实施</w:t>
            </w:r>
          </w:p>
        </w:tc>
      </w:tr>
      <w:tr w:rsidR="00FF110A" w14:paraId="69B9445C" w14:textId="77777777" w:rsidTr="00A44E8A">
        <w:trPr>
          <w:trHeight w:val="4587"/>
          <w:jc w:val="center"/>
        </w:trPr>
        <w:tc>
          <w:tcPr>
            <w:tcW w:w="926" w:type="dxa"/>
            <w:vAlign w:val="center"/>
          </w:tcPr>
          <w:p w14:paraId="5C576BBB" w14:textId="77777777" w:rsidR="00FF110A" w:rsidRDefault="00FF110A" w:rsidP="00A44E8A">
            <w:pPr>
              <w:spacing w:line="360" w:lineRule="auto"/>
              <w:jc w:val="center"/>
              <w:rPr>
                <w:sz w:val="21"/>
                <w:szCs w:val="16"/>
              </w:rPr>
            </w:pPr>
            <w:bookmarkStart w:id="10" w:name="_Toc27001"/>
            <w:r>
              <w:rPr>
                <w:rFonts w:hint="eastAsia"/>
                <w:sz w:val="21"/>
                <w:szCs w:val="16"/>
              </w:rPr>
              <w:lastRenderedPageBreak/>
              <w:t>4</w:t>
            </w:r>
          </w:p>
        </w:tc>
        <w:tc>
          <w:tcPr>
            <w:tcW w:w="1621" w:type="dxa"/>
            <w:vAlign w:val="center"/>
          </w:tcPr>
          <w:p w14:paraId="20CCCA2A" w14:textId="77777777" w:rsidR="00FF110A" w:rsidRDefault="00FF110A" w:rsidP="00A44E8A">
            <w:pPr>
              <w:spacing w:line="360" w:lineRule="auto"/>
              <w:jc w:val="center"/>
              <w:rPr>
                <w:sz w:val="21"/>
                <w:szCs w:val="21"/>
              </w:rPr>
            </w:pPr>
            <w:r>
              <w:rPr>
                <w:rFonts w:hint="eastAsia"/>
                <w:sz w:val="21"/>
                <w:szCs w:val="21"/>
              </w:rPr>
              <w:t>跨境电商</w:t>
            </w:r>
          </w:p>
        </w:tc>
        <w:tc>
          <w:tcPr>
            <w:tcW w:w="3796" w:type="dxa"/>
            <w:vAlign w:val="center"/>
          </w:tcPr>
          <w:p w14:paraId="6B746FF1" w14:textId="77777777" w:rsidR="00FF110A" w:rsidRDefault="00FF110A" w:rsidP="00A44E8A">
            <w:pPr>
              <w:spacing w:line="360" w:lineRule="auto"/>
              <w:rPr>
                <w:sz w:val="21"/>
                <w:szCs w:val="21"/>
              </w:rPr>
            </w:pPr>
            <w:r>
              <w:rPr>
                <w:rFonts w:hint="eastAsia"/>
                <w:sz w:val="21"/>
                <w:szCs w:val="21"/>
              </w:rPr>
              <w:t>1.</w:t>
            </w:r>
            <w:r>
              <w:rPr>
                <w:rFonts w:hint="eastAsia"/>
                <w:sz w:val="21"/>
                <w:szCs w:val="21"/>
              </w:rPr>
              <w:t>识记跨境第三</w:t>
            </w:r>
            <w:proofErr w:type="gramStart"/>
            <w:r>
              <w:rPr>
                <w:rFonts w:hint="eastAsia"/>
                <w:sz w:val="21"/>
                <w:szCs w:val="21"/>
              </w:rPr>
              <w:t>方操作</w:t>
            </w:r>
            <w:proofErr w:type="gramEnd"/>
            <w:r>
              <w:rPr>
                <w:rFonts w:hint="eastAsia"/>
                <w:sz w:val="21"/>
                <w:szCs w:val="21"/>
              </w:rPr>
              <w:t>平台规则；</w:t>
            </w:r>
            <w:r>
              <w:rPr>
                <w:rFonts w:hint="eastAsia"/>
                <w:sz w:val="21"/>
                <w:szCs w:val="21"/>
              </w:rPr>
              <w:t>2.</w:t>
            </w:r>
            <w:r>
              <w:rPr>
                <w:rFonts w:hint="eastAsia"/>
                <w:sz w:val="21"/>
                <w:szCs w:val="21"/>
              </w:rPr>
              <w:t>熟知跨境电商操作基本工作流程；</w:t>
            </w:r>
            <w:r>
              <w:rPr>
                <w:rFonts w:hint="eastAsia"/>
                <w:sz w:val="21"/>
                <w:szCs w:val="21"/>
              </w:rPr>
              <w:t>3.</w:t>
            </w:r>
            <w:r>
              <w:rPr>
                <w:rFonts w:hint="eastAsia"/>
                <w:sz w:val="21"/>
                <w:szCs w:val="21"/>
              </w:rPr>
              <w:t>识记跨境电商平台进行选品的技巧；</w:t>
            </w:r>
            <w:r>
              <w:rPr>
                <w:rFonts w:hint="eastAsia"/>
                <w:sz w:val="21"/>
                <w:szCs w:val="21"/>
              </w:rPr>
              <w:t>4.</w:t>
            </w:r>
            <w:r>
              <w:rPr>
                <w:rFonts w:hint="eastAsia"/>
                <w:sz w:val="21"/>
                <w:szCs w:val="21"/>
              </w:rPr>
              <w:t>熟知不同的国际物流方式的运费计算方法；</w:t>
            </w:r>
            <w:r>
              <w:rPr>
                <w:rFonts w:hint="eastAsia"/>
                <w:sz w:val="21"/>
                <w:szCs w:val="21"/>
              </w:rPr>
              <w:t>5.</w:t>
            </w:r>
            <w:r>
              <w:rPr>
                <w:rFonts w:hint="eastAsia"/>
                <w:sz w:val="21"/>
                <w:szCs w:val="21"/>
              </w:rPr>
              <w:t>熟知国际支付宝</w:t>
            </w:r>
            <w:r>
              <w:rPr>
                <w:rFonts w:hint="eastAsia"/>
                <w:sz w:val="21"/>
                <w:szCs w:val="21"/>
              </w:rPr>
              <w:t>Escrow</w:t>
            </w:r>
            <w:r>
              <w:rPr>
                <w:rFonts w:hint="eastAsia"/>
                <w:sz w:val="21"/>
                <w:szCs w:val="21"/>
              </w:rPr>
              <w:t>优势、交易流程及支付方式；</w:t>
            </w:r>
            <w:r>
              <w:rPr>
                <w:rFonts w:hint="eastAsia"/>
                <w:sz w:val="21"/>
                <w:szCs w:val="21"/>
              </w:rPr>
              <w:t>6.</w:t>
            </w:r>
            <w:r>
              <w:rPr>
                <w:rFonts w:hint="eastAsia"/>
                <w:sz w:val="21"/>
                <w:szCs w:val="21"/>
              </w:rPr>
              <w:t>熟知</w:t>
            </w:r>
            <w:r>
              <w:rPr>
                <w:rFonts w:hint="eastAsia"/>
                <w:sz w:val="21"/>
                <w:szCs w:val="21"/>
              </w:rPr>
              <w:t>P4P</w:t>
            </w:r>
            <w:r>
              <w:rPr>
                <w:rFonts w:hint="eastAsia"/>
                <w:sz w:val="21"/>
                <w:szCs w:val="21"/>
              </w:rPr>
              <w:t>的规则、广告模式、价值和优势；</w:t>
            </w:r>
            <w:r>
              <w:rPr>
                <w:rFonts w:hint="eastAsia"/>
                <w:sz w:val="21"/>
                <w:szCs w:val="21"/>
              </w:rPr>
              <w:t>7.</w:t>
            </w:r>
            <w:r>
              <w:rPr>
                <w:rFonts w:hint="eastAsia"/>
                <w:sz w:val="21"/>
                <w:szCs w:val="21"/>
              </w:rPr>
              <w:t>熟知</w:t>
            </w:r>
            <w:proofErr w:type="gramStart"/>
            <w:r>
              <w:rPr>
                <w:rFonts w:hint="eastAsia"/>
                <w:sz w:val="21"/>
                <w:szCs w:val="21"/>
              </w:rPr>
              <w:t>速卖通</w:t>
            </w:r>
            <w:proofErr w:type="gramEnd"/>
            <w:r>
              <w:rPr>
                <w:rFonts w:hint="eastAsia"/>
                <w:sz w:val="21"/>
                <w:szCs w:val="21"/>
              </w:rPr>
              <w:t>纠纷规则。</w:t>
            </w:r>
          </w:p>
        </w:tc>
        <w:tc>
          <w:tcPr>
            <w:tcW w:w="2955" w:type="dxa"/>
            <w:vAlign w:val="center"/>
          </w:tcPr>
          <w:p w14:paraId="6CF763B7" w14:textId="77777777" w:rsidR="00FF110A" w:rsidRDefault="00FF110A" w:rsidP="00A44E8A">
            <w:pPr>
              <w:spacing w:line="360" w:lineRule="auto"/>
              <w:rPr>
                <w:sz w:val="21"/>
                <w:szCs w:val="21"/>
              </w:rPr>
            </w:pPr>
            <w:r>
              <w:rPr>
                <w:rFonts w:hint="eastAsia"/>
                <w:sz w:val="21"/>
                <w:szCs w:val="21"/>
              </w:rPr>
              <w:t>跨境电子商务是指分属不同关境的交易主体，通过电子商务平台达成交易、进行支付结算，并通过跨境物流送达商品完成交易的一种国际商业活动。也有学者认为，跨境电商是指分属不同关境的交易主体，通过电子商务平台达成交易、进行支付结算，并通过跨境物流送达商品、完成交易的电子商务平台和在线交易平台。</w:t>
            </w:r>
          </w:p>
        </w:tc>
      </w:tr>
      <w:tr w:rsidR="00FF110A" w14:paraId="288D0B0D" w14:textId="77777777" w:rsidTr="00A44E8A">
        <w:trPr>
          <w:trHeight w:val="1335"/>
          <w:jc w:val="center"/>
        </w:trPr>
        <w:tc>
          <w:tcPr>
            <w:tcW w:w="926" w:type="dxa"/>
            <w:vAlign w:val="center"/>
          </w:tcPr>
          <w:p w14:paraId="03807862" w14:textId="77777777" w:rsidR="00FF110A" w:rsidRDefault="00FF110A" w:rsidP="00A44E8A">
            <w:pPr>
              <w:spacing w:line="360" w:lineRule="auto"/>
              <w:jc w:val="center"/>
              <w:rPr>
                <w:sz w:val="21"/>
                <w:szCs w:val="16"/>
              </w:rPr>
            </w:pPr>
          </w:p>
          <w:p w14:paraId="7296FDD9" w14:textId="77777777" w:rsidR="00FF110A" w:rsidRDefault="00FF110A" w:rsidP="00A44E8A">
            <w:pPr>
              <w:spacing w:line="360" w:lineRule="auto"/>
              <w:jc w:val="center"/>
              <w:rPr>
                <w:sz w:val="21"/>
                <w:szCs w:val="16"/>
              </w:rPr>
            </w:pPr>
          </w:p>
          <w:p w14:paraId="25955B28" w14:textId="77777777" w:rsidR="00FF110A" w:rsidRDefault="00FF110A" w:rsidP="00A44E8A">
            <w:pPr>
              <w:spacing w:line="360" w:lineRule="auto"/>
              <w:jc w:val="center"/>
              <w:rPr>
                <w:sz w:val="21"/>
                <w:szCs w:val="16"/>
              </w:rPr>
            </w:pPr>
          </w:p>
          <w:p w14:paraId="6DD6C19B" w14:textId="77777777" w:rsidR="00FF110A" w:rsidRDefault="00FF110A" w:rsidP="00A44E8A">
            <w:pPr>
              <w:spacing w:line="360" w:lineRule="auto"/>
              <w:jc w:val="center"/>
              <w:rPr>
                <w:sz w:val="21"/>
                <w:szCs w:val="16"/>
              </w:rPr>
            </w:pPr>
            <w:r>
              <w:rPr>
                <w:rFonts w:hint="eastAsia"/>
                <w:sz w:val="21"/>
                <w:szCs w:val="16"/>
              </w:rPr>
              <w:t>5</w:t>
            </w:r>
          </w:p>
        </w:tc>
        <w:tc>
          <w:tcPr>
            <w:tcW w:w="1621" w:type="dxa"/>
            <w:vAlign w:val="center"/>
          </w:tcPr>
          <w:p w14:paraId="62CE3A5D" w14:textId="77777777" w:rsidR="00FF110A" w:rsidRDefault="00FF110A" w:rsidP="00A44E8A">
            <w:pPr>
              <w:spacing w:line="360" w:lineRule="auto"/>
              <w:jc w:val="center"/>
              <w:rPr>
                <w:sz w:val="21"/>
                <w:szCs w:val="21"/>
              </w:rPr>
            </w:pPr>
          </w:p>
          <w:p w14:paraId="1CA1E0B9" w14:textId="77777777" w:rsidR="00FF110A" w:rsidRDefault="00FF110A" w:rsidP="00A44E8A">
            <w:pPr>
              <w:spacing w:line="360" w:lineRule="auto"/>
              <w:jc w:val="center"/>
              <w:rPr>
                <w:sz w:val="21"/>
                <w:szCs w:val="21"/>
              </w:rPr>
            </w:pPr>
          </w:p>
          <w:p w14:paraId="0936D202" w14:textId="77777777" w:rsidR="00FF110A" w:rsidRDefault="00FF110A" w:rsidP="00A44E8A">
            <w:pPr>
              <w:spacing w:line="360" w:lineRule="auto"/>
              <w:jc w:val="center"/>
              <w:rPr>
                <w:sz w:val="21"/>
                <w:szCs w:val="21"/>
              </w:rPr>
            </w:pPr>
          </w:p>
          <w:p w14:paraId="17233E11" w14:textId="77777777" w:rsidR="00FF110A" w:rsidRDefault="00FF110A" w:rsidP="00A44E8A">
            <w:pPr>
              <w:spacing w:line="360" w:lineRule="auto"/>
              <w:jc w:val="center"/>
              <w:rPr>
                <w:sz w:val="21"/>
                <w:szCs w:val="21"/>
              </w:rPr>
            </w:pPr>
          </w:p>
          <w:p w14:paraId="3E10D384" w14:textId="77777777" w:rsidR="00FF110A" w:rsidRDefault="00FF110A" w:rsidP="00A44E8A">
            <w:pPr>
              <w:spacing w:line="360" w:lineRule="auto"/>
              <w:jc w:val="center"/>
              <w:rPr>
                <w:sz w:val="21"/>
                <w:szCs w:val="21"/>
              </w:rPr>
            </w:pPr>
          </w:p>
          <w:p w14:paraId="268F316B" w14:textId="77777777" w:rsidR="00FF110A" w:rsidRDefault="00FF110A" w:rsidP="00A44E8A">
            <w:pPr>
              <w:spacing w:line="360" w:lineRule="auto"/>
              <w:jc w:val="center"/>
              <w:rPr>
                <w:sz w:val="21"/>
                <w:szCs w:val="21"/>
              </w:rPr>
            </w:pPr>
          </w:p>
          <w:p w14:paraId="5E678DC4" w14:textId="77777777" w:rsidR="00FF110A" w:rsidRDefault="00FF110A" w:rsidP="00A44E8A">
            <w:pPr>
              <w:spacing w:line="360" w:lineRule="auto"/>
              <w:jc w:val="center"/>
              <w:rPr>
                <w:sz w:val="21"/>
                <w:szCs w:val="21"/>
              </w:rPr>
            </w:pPr>
            <w:r>
              <w:rPr>
                <w:rFonts w:hint="eastAsia"/>
                <w:sz w:val="21"/>
                <w:szCs w:val="21"/>
              </w:rPr>
              <w:t>电子商务网站设计与管理</w:t>
            </w:r>
          </w:p>
        </w:tc>
        <w:tc>
          <w:tcPr>
            <w:tcW w:w="3796" w:type="dxa"/>
            <w:vAlign w:val="center"/>
          </w:tcPr>
          <w:p w14:paraId="45B68560" w14:textId="77777777" w:rsidR="00FF110A" w:rsidRDefault="00FF110A" w:rsidP="00A44E8A">
            <w:pPr>
              <w:spacing w:line="360" w:lineRule="auto"/>
              <w:rPr>
                <w:sz w:val="21"/>
                <w:szCs w:val="21"/>
              </w:rPr>
            </w:pPr>
            <w:r>
              <w:rPr>
                <w:sz w:val="21"/>
                <w:szCs w:val="21"/>
              </w:rPr>
              <w:t xml:space="preserve">(1) </w:t>
            </w:r>
            <w:r>
              <w:rPr>
                <w:sz w:val="21"/>
                <w:szCs w:val="21"/>
              </w:rPr>
              <w:t>能够使用</w:t>
            </w:r>
            <w:r>
              <w:rPr>
                <w:sz w:val="21"/>
                <w:szCs w:val="21"/>
              </w:rPr>
              <w:t>Dreamweavermx2004</w:t>
            </w:r>
            <w:r>
              <w:rPr>
                <w:sz w:val="21"/>
                <w:szCs w:val="21"/>
              </w:rPr>
              <w:t>等网站开发工具制作网页</w:t>
            </w:r>
            <w:r>
              <w:rPr>
                <w:sz w:val="21"/>
                <w:szCs w:val="21"/>
              </w:rPr>
              <w:t xml:space="preserve">;(2) </w:t>
            </w:r>
            <w:r>
              <w:rPr>
                <w:sz w:val="21"/>
                <w:szCs w:val="21"/>
              </w:rPr>
              <w:t>能对商务网站进行规划和设计</w:t>
            </w:r>
            <w:r>
              <w:rPr>
                <w:sz w:val="21"/>
                <w:szCs w:val="21"/>
              </w:rPr>
              <w:t xml:space="preserve">;(3) </w:t>
            </w:r>
            <w:r>
              <w:rPr>
                <w:sz w:val="21"/>
                <w:szCs w:val="21"/>
              </w:rPr>
              <w:t>能熟练的配置</w:t>
            </w:r>
            <w:r>
              <w:rPr>
                <w:sz w:val="21"/>
                <w:szCs w:val="21"/>
              </w:rPr>
              <w:t>ASP</w:t>
            </w:r>
            <w:r>
              <w:rPr>
                <w:sz w:val="21"/>
                <w:szCs w:val="21"/>
              </w:rPr>
              <w:t>的</w:t>
            </w:r>
            <w:r>
              <w:rPr>
                <w:sz w:val="21"/>
                <w:szCs w:val="21"/>
              </w:rPr>
              <w:t>IIS</w:t>
            </w:r>
            <w:r>
              <w:rPr>
                <w:sz w:val="21"/>
                <w:szCs w:val="21"/>
              </w:rPr>
              <w:t>服务器</w:t>
            </w:r>
            <w:r>
              <w:rPr>
                <w:sz w:val="21"/>
                <w:szCs w:val="21"/>
              </w:rPr>
              <w:t xml:space="preserve">;(4) </w:t>
            </w:r>
            <w:r>
              <w:rPr>
                <w:sz w:val="21"/>
                <w:szCs w:val="21"/>
              </w:rPr>
              <w:t>能够至少使用一种方法让数据库和网站连接到</w:t>
            </w:r>
            <w:r>
              <w:rPr>
                <w:rFonts w:hint="eastAsia"/>
                <w:sz w:val="21"/>
                <w:szCs w:val="21"/>
              </w:rPr>
              <w:t>一</w:t>
            </w:r>
            <w:r>
              <w:rPr>
                <w:sz w:val="21"/>
                <w:szCs w:val="21"/>
              </w:rPr>
              <w:t>起</w:t>
            </w:r>
            <w:r>
              <w:rPr>
                <w:sz w:val="21"/>
                <w:szCs w:val="21"/>
              </w:rPr>
              <w:t xml:space="preserve">;(5) </w:t>
            </w:r>
            <w:r>
              <w:rPr>
                <w:sz w:val="21"/>
                <w:szCs w:val="21"/>
              </w:rPr>
              <w:t>能够使用</w:t>
            </w:r>
            <w:r>
              <w:rPr>
                <w:sz w:val="21"/>
                <w:szCs w:val="21"/>
              </w:rPr>
              <w:t>ASP</w:t>
            </w:r>
            <w:r>
              <w:rPr>
                <w:sz w:val="21"/>
                <w:szCs w:val="21"/>
              </w:rPr>
              <w:t>技术中记录集</w:t>
            </w:r>
            <w:proofErr w:type="gramStart"/>
            <w:r>
              <w:rPr>
                <w:sz w:val="21"/>
                <w:szCs w:val="21"/>
              </w:rPr>
              <w:t>等对象</w:t>
            </w:r>
            <w:proofErr w:type="gramEnd"/>
            <w:r>
              <w:rPr>
                <w:sz w:val="21"/>
                <w:szCs w:val="21"/>
              </w:rPr>
              <w:t>熟练的控制数据在页面中的显示情况</w:t>
            </w:r>
            <w:r>
              <w:rPr>
                <w:sz w:val="21"/>
                <w:szCs w:val="21"/>
              </w:rPr>
              <w:t>;</w:t>
            </w:r>
          </w:p>
          <w:p w14:paraId="0627804E" w14:textId="77777777" w:rsidR="00FF110A" w:rsidRDefault="00FF110A" w:rsidP="00A44E8A">
            <w:pPr>
              <w:spacing w:line="360" w:lineRule="auto"/>
              <w:rPr>
                <w:sz w:val="21"/>
                <w:szCs w:val="21"/>
              </w:rPr>
            </w:pPr>
            <w:r>
              <w:rPr>
                <w:sz w:val="21"/>
                <w:szCs w:val="21"/>
              </w:rPr>
              <w:t xml:space="preserve">(6) </w:t>
            </w:r>
            <w:r>
              <w:rPr>
                <w:sz w:val="21"/>
                <w:szCs w:val="21"/>
              </w:rPr>
              <w:t>能够借助</w:t>
            </w:r>
            <w:r>
              <w:rPr>
                <w:sz w:val="21"/>
                <w:szCs w:val="21"/>
              </w:rPr>
              <w:t>ASP</w:t>
            </w:r>
            <w:r>
              <w:rPr>
                <w:sz w:val="21"/>
                <w:szCs w:val="21"/>
              </w:rPr>
              <w:t>的数据库查询技术进行建立站内搜索工具栏</w:t>
            </w:r>
            <w:r>
              <w:rPr>
                <w:sz w:val="21"/>
                <w:szCs w:val="21"/>
              </w:rPr>
              <w:t>;</w:t>
            </w:r>
          </w:p>
          <w:p w14:paraId="3471EE4D" w14:textId="77777777" w:rsidR="00FF110A" w:rsidRDefault="00FF110A" w:rsidP="00A44E8A">
            <w:pPr>
              <w:spacing w:line="360" w:lineRule="auto"/>
              <w:rPr>
                <w:sz w:val="21"/>
                <w:szCs w:val="21"/>
              </w:rPr>
            </w:pPr>
            <w:r>
              <w:rPr>
                <w:sz w:val="21"/>
                <w:szCs w:val="21"/>
              </w:rPr>
              <w:t xml:space="preserve">(7) </w:t>
            </w:r>
            <w:r>
              <w:rPr>
                <w:sz w:val="21"/>
                <w:szCs w:val="21"/>
              </w:rPr>
              <w:t>接完线路后能够根据电气控制线路图进行自检，排除故障。</w:t>
            </w:r>
          </w:p>
          <w:p w14:paraId="11CFE222" w14:textId="77777777" w:rsidR="00FF110A" w:rsidRDefault="00FF110A" w:rsidP="00A44E8A">
            <w:pPr>
              <w:spacing w:line="360" w:lineRule="auto"/>
              <w:rPr>
                <w:sz w:val="21"/>
                <w:szCs w:val="21"/>
              </w:rPr>
            </w:pPr>
            <w:r>
              <w:rPr>
                <w:sz w:val="21"/>
                <w:szCs w:val="21"/>
              </w:rPr>
              <w:t xml:space="preserve">(8) </w:t>
            </w:r>
            <w:r>
              <w:rPr>
                <w:sz w:val="21"/>
                <w:szCs w:val="21"/>
              </w:rPr>
              <w:t>能够为网上商城设置</w:t>
            </w:r>
            <w:r>
              <w:rPr>
                <w:sz w:val="21"/>
                <w:szCs w:val="21"/>
              </w:rPr>
              <w:t>-</w:t>
            </w:r>
            <w:proofErr w:type="gramStart"/>
            <w:r>
              <w:rPr>
                <w:sz w:val="21"/>
                <w:szCs w:val="21"/>
              </w:rPr>
              <w:t>个</w:t>
            </w:r>
            <w:proofErr w:type="gramEnd"/>
            <w:r>
              <w:rPr>
                <w:sz w:val="21"/>
                <w:szCs w:val="21"/>
              </w:rPr>
              <w:t>简易的购物系统。</w:t>
            </w:r>
          </w:p>
        </w:tc>
        <w:tc>
          <w:tcPr>
            <w:tcW w:w="2955" w:type="dxa"/>
            <w:vAlign w:val="center"/>
          </w:tcPr>
          <w:p w14:paraId="6F22E3E0" w14:textId="77777777" w:rsidR="00FF110A" w:rsidRDefault="00FF110A" w:rsidP="00A44E8A">
            <w:pPr>
              <w:spacing w:line="360" w:lineRule="auto"/>
              <w:rPr>
                <w:sz w:val="21"/>
                <w:szCs w:val="21"/>
              </w:rPr>
            </w:pPr>
            <w:r>
              <w:rPr>
                <w:sz w:val="21"/>
                <w:szCs w:val="21"/>
              </w:rPr>
              <w:t>设计目的</w:t>
            </w:r>
            <w:r>
              <w:rPr>
                <w:sz w:val="21"/>
                <w:szCs w:val="21"/>
              </w:rPr>
              <w:t>:</w:t>
            </w:r>
            <w:r>
              <w:rPr>
                <w:sz w:val="21"/>
                <w:szCs w:val="21"/>
              </w:rPr>
              <w:t>随着计算机技术、通信技术的日益发展，互联网的逐步深入与应用，日子商务网站越来越多的出现在我们的身边，它直接作为一种先进的交易方式，被越来越多的人所接受。网上交易最大程度地方便了用户，你可以通过</w:t>
            </w:r>
            <w:r>
              <w:rPr>
                <w:sz w:val="21"/>
                <w:szCs w:val="21"/>
              </w:rPr>
              <w:t>WWW</w:t>
            </w:r>
            <w:r>
              <w:rPr>
                <w:sz w:val="21"/>
                <w:szCs w:val="21"/>
              </w:rPr>
              <w:t>浏览器实现</w:t>
            </w:r>
            <w:r>
              <w:rPr>
                <w:sz w:val="21"/>
                <w:szCs w:val="21"/>
              </w:rPr>
              <w:t>WEB</w:t>
            </w:r>
            <w:r>
              <w:rPr>
                <w:sz w:val="21"/>
                <w:szCs w:val="21"/>
              </w:rPr>
              <w:t>购物。本系统</w:t>
            </w:r>
            <w:proofErr w:type="gramStart"/>
            <w:r>
              <w:rPr>
                <w:sz w:val="21"/>
                <w:szCs w:val="21"/>
              </w:rPr>
              <w:t>本实现</w:t>
            </w:r>
            <w:proofErr w:type="gramEnd"/>
            <w:r>
              <w:rPr>
                <w:sz w:val="21"/>
                <w:szCs w:val="21"/>
              </w:rPr>
              <w:t>网上书店的动作过程，同时提供了用户的注册模块和后台数据库的维护。基本要求</w:t>
            </w:r>
            <w:r>
              <w:rPr>
                <w:sz w:val="21"/>
                <w:szCs w:val="21"/>
              </w:rPr>
              <w:t>:</w:t>
            </w:r>
            <w:r>
              <w:rPr>
                <w:sz w:val="21"/>
                <w:szCs w:val="21"/>
              </w:rPr>
              <w:t>创建和运行动态、交互的</w:t>
            </w:r>
            <w:r>
              <w:rPr>
                <w:sz w:val="21"/>
                <w:szCs w:val="21"/>
              </w:rPr>
              <w:t>Web</w:t>
            </w:r>
            <w:r>
              <w:rPr>
                <w:sz w:val="21"/>
                <w:szCs w:val="21"/>
              </w:rPr>
              <w:t>服务器应用程序，接收客户端请求，并后端数据库进行存取操作，然后将处理结果返回到客户端浏览器。</w:t>
            </w:r>
          </w:p>
        </w:tc>
      </w:tr>
      <w:tr w:rsidR="00FF110A" w14:paraId="5E2CD802" w14:textId="77777777" w:rsidTr="00A44E8A">
        <w:trPr>
          <w:trHeight w:val="4587"/>
          <w:jc w:val="center"/>
        </w:trPr>
        <w:tc>
          <w:tcPr>
            <w:tcW w:w="926" w:type="dxa"/>
            <w:vAlign w:val="center"/>
          </w:tcPr>
          <w:p w14:paraId="45EDC32B" w14:textId="77777777" w:rsidR="00FF110A" w:rsidRDefault="00FF110A" w:rsidP="00A44E8A">
            <w:pPr>
              <w:spacing w:line="360" w:lineRule="auto"/>
              <w:jc w:val="center"/>
              <w:rPr>
                <w:sz w:val="21"/>
                <w:szCs w:val="16"/>
              </w:rPr>
            </w:pPr>
            <w:r>
              <w:rPr>
                <w:rFonts w:hint="eastAsia"/>
                <w:sz w:val="21"/>
                <w:szCs w:val="16"/>
              </w:rPr>
              <w:lastRenderedPageBreak/>
              <w:t>6</w:t>
            </w:r>
          </w:p>
        </w:tc>
        <w:tc>
          <w:tcPr>
            <w:tcW w:w="1621" w:type="dxa"/>
            <w:vAlign w:val="center"/>
          </w:tcPr>
          <w:p w14:paraId="4D653378" w14:textId="77777777" w:rsidR="00FF110A" w:rsidRDefault="00FF110A" w:rsidP="00A44E8A">
            <w:pPr>
              <w:spacing w:line="360" w:lineRule="auto"/>
              <w:jc w:val="center"/>
              <w:rPr>
                <w:sz w:val="21"/>
                <w:szCs w:val="21"/>
              </w:rPr>
            </w:pPr>
            <w:r>
              <w:rPr>
                <w:rFonts w:hint="eastAsia"/>
                <w:sz w:val="21"/>
                <w:szCs w:val="21"/>
              </w:rPr>
              <w:t>电子商务</w:t>
            </w:r>
          </w:p>
          <w:p w14:paraId="3E745D2F" w14:textId="77777777" w:rsidR="00FF110A" w:rsidRDefault="00FF110A" w:rsidP="00A44E8A">
            <w:pPr>
              <w:spacing w:line="360" w:lineRule="auto"/>
              <w:jc w:val="center"/>
              <w:rPr>
                <w:sz w:val="21"/>
                <w:szCs w:val="21"/>
              </w:rPr>
            </w:pPr>
            <w:r>
              <w:rPr>
                <w:rFonts w:hint="eastAsia"/>
                <w:sz w:val="21"/>
                <w:szCs w:val="21"/>
              </w:rPr>
              <w:t>案例分析</w:t>
            </w:r>
          </w:p>
        </w:tc>
        <w:tc>
          <w:tcPr>
            <w:tcW w:w="3796" w:type="dxa"/>
            <w:vAlign w:val="center"/>
          </w:tcPr>
          <w:p w14:paraId="11279EB5" w14:textId="77777777" w:rsidR="00FF110A" w:rsidRDefault="00FF110A" w:rsidP="00A44E8A">
            <w:pPr>
              <w:spacing w:line="360" w:lineRule="auto"/>
              <w:rPr>
                <w:sz w:val="21"/>
                <w:szCs w:val="21"/>
              </w:rPr>
            </w:pPr>
            <w:r>
              <w:rPr>
                <w:sz w:val="21"/>
                <w:szCs w:val="21"/>
              </w:rPr>
              <w:t>(1)</w:t>
            </w:r>
            <w:r>
              <w:rPr>
                <w:sz w:val="21"/>
                <w:szCs w:val="21"/>
              </w:rPr>
              <w:t>提高学生分析问题和</w:t>
            </w:r>
            <w:proofErr w:type="gramStart"/>
            <w:r>
              <w:rPr>
                <w:sz w:val="21"/>
                <w:szCs w:val="21"/>
              </w:rPr>
              <w:t>解决间题的</w:t>
            </w:r>
            <w:proofErr w:type="gramEnd"/>
            <w:r>
              <w:rPr>
                <w:sz w:val="21"/>
                <w:szCs w:val="21"/>
              </w:rPr>
              <w:t>能力</w:t>
            </w:r>
            <w:r>
              <w:rPr>
                <w:sz w:val="21"/>
                <w:szCs w:val="21"/>
              </w:rPr>
              <w:t>(2)</w:t>
            </w:r>
            <w:r>
              <w:rPr>
                <w:sz w:val="21"/>
                <w:szCs w:val="21"/>
              </w:rPr>
              <w:t>通过典型案例的分析，结合学生的上网实践帮助学生从案例分析中学习体会相关知识和实际经验，并产生创新思维</w:t>
            </w:r>
            <w:r>
              <w:rPr>
                <w:sz w:val="21"/>
                <w:szCs w:val="21"/>
              </w:rPr>
              <w:t>(3)</w:t>
            </w:r>
            <w:r>
              <w:rPr>
                <w:sz w:val="21"/>
                <w:szCs w:val="21"/>
              </w:rPr>
              <w:t>学生能够了解马云的阿里巴巴集团未来的发展战略，以及其为什么要打造电商生态系统。</w:t>
            </w:r>
            <w:r>
              <w:rPr>
                <w:sz w:val="21"/>
                <w:szCs w:val="21"/>
              </w:rPr>
              <w:t>(4)</w:t>
            </w:r>
            <w:r>
              <w:rPr>
                <w:sz w:val="21"/>
                <w:szCs w:val="21"/>
              </w:rPr>
              <w:t>学习本课程后学生能够掌握案例分析撰写的知识</w:t>
            </w:r>
            <w:r>
              <w:rPr>
                <w:sz w:val="21"/>
                <w:szCs w:val="21"/>
              </w:rPr>
              <w:t>;</w:t>
            </w:r>
            <w:r>
              <w:rPr>
                <w:sz w:val="21"/>
                <w:szCs w:val="21"/>
              </w:rPr>
              <w:t>写出合格的分析报告，适用于很多行业。</w:t>
            </w:r>
            <w:r>
              <w:rPr>
                <w:sz w:val="21"/>
                <w:szCs w:val="21"/>
              </w:rPr>
              <w:t>(5)</w:t>
            </w:r>
            <w:r>
              <w:rPr>
                <w:sz w:val="21"/>
                <w:szCs w:val="21"/>
              </w:rPr>
              <w:t>学生通过课程可以学习到一些经验，避开前辈人士走过的弯路，找到自己的方向。</w:t>
            </w:r>
            <w:r>
              <w:rPr>
                <w:sz w:val="21"/>
                <w:szCs w:val="21"/>
              </w:rPr>
              <w:t>(6)</w:t>
            </w:r>
            <w:r>
              <w:rPr>
                <w:sz w:val="21"/>
                <w:szCs w:val="21"/>
              </w:rPr>
              <w:t>学生通过课程学习可以</w:t>
            </w:r>
            <w:proofErr w:type="gramStart"/>
            <w:r>
              <w:rPr>
                <w:sz w:val="21"/>
                <w:szCs w:val="21"/>
              </w:rPr>
              <w:t>知道淘宝以外</w:t>
            </w:r>
            <w:proofErr w:type="gramEnd"/>
            <w:r>
              <w:rPr>
                <w:sz w:val="21"/>
                <w:szCs w:val="21"/>
              </w:rPr>
              <w:t>的电子商务平台</w:t>
            </w:r>
          </w:p>
        </w:tc>
        <w:tc>
          <w:tcPr>
            <w:tcW w:w="2955" w:type="dxa"/>
            <w:vAlign w:val="center"/>
          </w:tcPr>
          <w:p w14:paraId="380035EF" w14:textId="77777777" w:rsidR="00FF110A" w:rsidRDefault="00FF110A" w:rsidP="00A44E8A">
            <w:pPr>
              <w:spacing w:line="360" w:lineRule="auto"/>
              <w:rPr>
                <w:sz w:val="21"/>
                <w:szCs w:val="21"/>
              </w:rPr>
            </w:pPr>
            <w:r>
              <w:rPr>
                <w:sz w:val="21"/>
                <w:szCs w:val="21"/>
              </w:rPr>
              <w:t>目的是通过对各种类型的电子商务案例的详细分析，掌握电子商务运作的一般规律。通过本课程的学习，让学生熟悉较多的电子商务案例，为学生提供分析、评估电子商务项目的方法，培养学生的案例分析能力和归纳总结能力，从而使学生在调查、讨论与实践的基础上更深入地理解电子商务的基本原理。</w:t>
            </w:r>
          </w:p>
          <w:p w14:paraId="7B21E3CB" w14:textId="77777777" w:rsidR="00FF110A" w:rsidRDefault="00FF110A" w:rsidP="00A44E8A">
            <w:pPr>
              <w:spacing w:line="360" w:lineRule="auto"/>
              <w:rPr>
                <w:sz w:val="21"/>
                <w:szCs w:val="21"/>
              </w:rPr>
            </w:pPr>
          </w:p>
        </w:tc>
      </w:tr>
    </w:tbl>
    <w:p w14:paraId="7967A8E7" w14:textId="77777777" w:rsidR="00FF110A" w:rsidRDefault="00FF110A" w:rsidP="00FF110A">
      <w:pPr>
        <w:numPr>
          <w:ilvl w:val="0"/>
          <w:numId w:val="1"/>
        </w:numPr>
        <w:overflowPunct w:val="0"/>
        <w:adjustRightInd w:val="0"/>
        <w:spacing w:beforeLines="100" w:before="312" w:afterLines="100" w:after="312"/>
        <w:outlineLvl w:val="1"/>
        <w:rPr>
          <w:rFonts w:ascii="仿宋" w:eastAsia="仿宋" w:hAnsi="仿宋"/>
          <w:szCs w:val="32"/>
        </w:rPr>
      </w:pPr>
      <w:bookmarkStart w:id="11" w:name="_Toc26166"/>
      <w:r>
        <w:rPr>
          <w:rFonts w:ascii="仿宋" w:eastAsia="仿宋" w:hAnsi="仿宋" w:hint="eastAsia"/>
          <w:b/>
          <w:szCs w:val="32"/>
        </w:rPr>
        <w:t>主要实践性课程</w:t>
      </w:r>
      <w:bookmarkEnd w:id="10"/>
      <w:r>
        <w:rPr>
          <w:rFonts w:ascii="仿宋" w:eastAsia="仿宋" w:hAnsi="仿宋" w:hint="eastAsia"/>
          <w:b/>
          <w:szCs w:val="32"/>
        </w:rPr>
        <w:t>：</w:t>
      </w:r>
      <w:r>
        <w:rPr>
          <w:rFonts w:ascii="仿宋" w:eastAsia="仿宋" w:hAnsi="仿宋" w:hint="eastAsia"/>
          <w:szCs w:val="32"/>
        </w:rPr>
        <w:t>毕业设计、顶岗实习</w:t>
      </w:r>
      <w:bookmarkEnd w:id="11"/>
    </w:p>
    <w:p w14:paraId="18C7A081"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主要实践课程描述表</w:t>
      </w:r>
    </w:p>
    <w:tbl>
      <w:tblPr>
        <w:tblW w:w="10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631"/>
        <w:gridCol w:w="4042"/>
        <w:gridCol w:w="3636"/>
      </w:tblGrid>
      <w:tr w:rsidR="00FF110A" w14:paraId="7E4EC997" w14:textId="77777777" w:rsidTr="00A44E8A">
        <w:trPr>
          <w:trHeight w:val="647"/>
          <w:jc w:val="center"/>
        </w:trPr>
        <w:tc>
          <w:tcPr>
            <w:tcW w:w="1150" w:type="dxa"/>
          </w:tcPr>
          <w:p w14:paraId="3D652EA2" w14:textId="77777777" w:rsidR="00FF110A" w:rsidRDefault="00FF110A" w:rsidP="00A44E8A">
            <w:pPr>
              <w:overflowPunct w:val="0"/>
              <w:adjustRightInd w:val="0"/>
              <w:jc w:val="center"/>
              <w:rPr>
                <w:rFonts w:ascii="仿宋" w:eastAsia="仿宋" w:hAnsi="仿宋"/>
                <w:sz w:val="28"/>
                <w:szCs w:val="28"/>
              </w:rPr>
            </w:pPr>
            <w:r>
              <w:rPr>
                <w:rFonts w:ascii="仿宋" w:eastAsia="仿宋" w:hAnsi="仿宋" w:hint="eastAsia"/>
                <w:sz w:val="28"/>
                <w:szCs w:val="28"/>
              </w:rPr>
              <w:t>序号</w:t>
            </w:r>
          </w:p>
        </w:tc>
        <w:tc>
          <w:tcPr>
            <w:tcW w:w="1631" w:type="dxa"/>
          </w:tcPr>
          <w:p w14:paraId="6DBAD869" w14:textId="77777777" w:rsidR="00FF110A" w:rsidRDefault="00FF110A" w:rsidP="00A44E8A">
            <w:pPr>
              <w:overflowPunct w:val="0"/>
              <w:adjustRightInd w:val="0"/>
              <w:jc w:val="center"/>
              <w:rPr>
                <w:rFonts w:ascii="仿宋" w:eastAsia="仿宋" w:hAnsi="仿宋"/>
                <w:sz w:val="28"/>
                <w:szCs w:val="28"/>
              </w:rPr>
            </w:pPr>
            <w:r>
              <w:rPr>
                <w:rFonts w:ascii="仿宋" w:eastAsia="仿宋" w:hAnsi="仿宋" w:hint="eastAsia"/>
                <w:sz w:val="28"/>
                <w:szCs w:val="28"/>
              </w:rPr>
              <w:t>课程名称</w:t>
            </w:r>
          </w:p>
        </w:tc>
        <w:tc>
          <w:tcPr>
            <w:tcW w:w="4042" w:type="dxa"/>
          </w:tcPr>
          <w:p w14:paraId="340D3300" w14:textId="77777777" w:rsidR="00FF110A" w:rsidRDefault="00FF110A" w:rsidP="00A44E8A">
            <w:pPr>
              <w:overflowPunct w:val="0"/>
              <w:adjustRightInd w:val="0"/>
              <w:jc w:val="center"/>
              <w:rPr>
                <w:rFonts w:ascii="仿宋" w:eastAsia="仿宋" w:hAnsi="仿宋"/>
                <w:sz w:val="28"/>
                <w:szCs w:val="28"/>
              </w:rPr>
            </w:pPr>
            <w:r>
              <w:rPr>
                <w:rFonts w:ascii="仿宋" w:eastAsia="仿宋" w:hAnsi="仿宋" w:hint="eastAsia"/>
                <w:sz w:val="28"/>
                <w:szCs w:val="28"/>
              </w:rPr>
              <w:t>课程目标</w:t>
            </w:r>
          </w:p>
        </w:tc>
        <w:tc>
          <w:tcPr>
            <w:tcW w:w="3636" w:type="dxa"/>
          </w:tcPr>
          <w:p w14:paraId="796A4E67" w14:textId="77777777" w:rsidR="00FF110A" w:rsidRDefault="00FF110A" w:rsidP="00A44E8A">
            <w:pPr>
              <w:overflowPunct w:val="0"/>
              <w:adjustRightInd w:val="0"/>
              <w:jc w:val="center"/>
              <w:rPr>
                <w:rFonts w:ascii="仿宋" w:eastAsia="仿宋" w:hAnsi="仿宋"/>
                <w:sz w:val="28"/>
                <w:szCs w:val="28"/>
              </w:rPr>
            </w:pPr>
            <w:r>
              <w:rPr>
                <w:rFonts w:ascii="仿宋" w:eastAsia="仿宋" w:hAnsi="仿宋" w:hint="eastAsia"/>
                <w:sz w:val="28"/>
                <w:szCs w:val="28"/>
              </w:rPr>
              <w:t>课程内容</w:t>
            </w:r>
          </w:p>
        </w:tc>
      </w:tr>
      <w:tr w:rsidR="00FF110A" w14:paraId="56F3D772" w14:textId="77777777" w:rsidTr="00A44E8A">
        <w:trPr>
          <w:trHeight w:val="2939"/>
          <w:jc w:val="center"/>
        </w:trPr>
        <w:tc>
          <w:tcPr>
            <w:tcW w:w="1150" w:type="dxa"/>
            <w:vAlign w:val="center"/>
          </w:tcPr>
          <w:p w14:paraId="2F988F95" w14:textId="77777777" w:rsidR="00FF110A" w:rsidRDefault="00FF110A" w:rsidP="00A44E8A">
            <w:pPr>
              <w:overflowPunct w:val="0"/>
              <w:adjustRightInd w:val="0"/>
              <w:jc w:val="center"/>
              <w:rPr>
                <w:rFonts w:ascii="仿宋" w:eastAsia="仿宋" w:hAnsi="仿宋"/>
                <w:szCs w:val="32"/>
              </w:rPr>
            </w:pPr>
            <w:r>
              <w:rPr>
                <w:rFonts w:ascii="仿宋" w:eastAsia="仿宋" w:hAnsi="仿宋" w:hint="eastAsia"/>
                <w:szCs w:val="32"/>
              </w:rPr>
              <w:t>1</w:t>
            </w:r>
          </w:p>
        </w:tc>
        <w:tc>
          <w:tcPr>
            <w:tcW w:w="1631" w:type="dxa"/>
            <w:vAlign w:val="center"/>
          </w:tcPr>
          <w:p w14:paraId="0AC905FF" w14:textId="77777777" w:rsidR="00FF110A" w:rsidRDefault="00FF110A" w:rsidP="00A44E8A">
            <w:pPr>
              <w:overflowPunct w:val="0"/>
              <w:adjustRightInd w:val="0"/>
              <w:jc w:val="center"/>
              <w:rPr>
                <w:rFonts w:ascii="仿宋" w:eastAsia="仿宋" w:hAnsi="仿宋"/>
                <w:sz w:val="28"/>
                <w:szCs w:val="28"/>
              </w:rPr>
            </w:pPr>
            <w:r>
              <w:rPr>
                <w:rFonts w:ascii="仿宋" w:eastAsia="仿宋" w:hAnsi="仿宋" w:hint="eastAsia"/>
                <w:sz w:val="28"/>
                <w:szCs w:val="28"/>
              </w:rPr>
              <w:t>毕业设计</w:t>
            </w:r>
          </w:p>
        </w:tc>
        <w:tc>
          <w:tcPr>
            <w:tcW w:w="4042" w:type="dxa"/>
          </w:tcPr>
          <w:p w14:paraId="5CF7CA52" w14:textId="77777777" w:rsidR="00FF110A" w:rsidRDefault="00FF110A" w:rsidP="00A44E8A">
            <w:pPr>
              <w:rPr>
                <w:sz w:val="20"/>
                <w:szCs w:val="15"/>
              </w:rPr>
            </w:pPr>
            <w:r>
              <w:rPr>
                <w:rFonts w:hint="eastAsia"/>
                <w:sz w:val="20"/>
                <w:szCs w:val="15"/>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w:t>
            </w:r>
          </w:p>
        </w:tc>
        <w:tc>
          <w:tcPr>
            <w:tcW w:w="3636" w:type="dxa"/>
            <w:vAlign w:val="center"/>
          </w:tcPr>
          <w:p w14:paraId="29199EF5" w14:textId="77777777" w:rsidR="00FF110A" w:rsidRDefault="00FF110A" w:rsidP="00A44E8A">
            <w:pPr>
              <w:rPr>
                <w:sz w:val="20"/>
                <w:szCs w:val="15"/>
              </w:rPr>
            </w:pPr>
            <w:r>
              <w:rPr>
                <w:rFonts w:hint="eastAsia"/>
                <w:sz w:val="20"/>
                <w:szCs w:val="15"/>
              </w:rPr>
              <w:t>选题和资料收集，分析和计划，开题报告</w:t>
            </w:r>
            <w:r>
              <w:rPr>
                <w:rFonts w:hint="eastAsia"/>
                <w:sz w:val="20"/>
                <w:szCs w:val="15"/>
              </w:rPr>
              <w:t>;</w:t>
            </w:r>
            <w:r>
              <w:rPr>
                <w:rFonts w:hint="eastAsia"/>
                <w:sz w:val="20"/>
                <w:szCs w:val="15"/>
              </w:rPr>
              <w:t>撰写初稿</w:t>
            </w:r>
            <w:r>
              <w:rPr>
                <w:rFonts w:hint="eastAsia"/>
                <w:sz w:val="20"/>
                <w:szCs w:val="15"/>
              </w:rPr>
              <w:t>;</w:t>
            </w:r>
            <w:r>
              <w:rPr>
                <w:rFonts w:hint="eastAsia"/>
                <w:sz w:val="20"/>
                <w:szCs w:val="15"/>
              </w:rPr>
              <w:t>修改定稿</w:t>
            </w:r>
            <w:r>
              <w:rPr>
                <w:rFonts w:hint="eastAsia"/>
                <w:sz w:val="20"/>
                <w:szCs w:val="15"/>
              </w:rPr>
              <w:t>;</w:t>
            </w:r>
            <w:r>
              <w:rPr>
                <w:rFonts w:hint="eastAsia"/>
                <w:sz w:val="20"/>
                <w:szCs w:val="15"/>
              </w:rPr>
              <w:t>答辩。</w:t>
            </w:r>
          </w:p>
        </w:tc>
      </w:tr>
      <w:tr w:rsidR="00FF110A" w14:paraId="25EE992D" w14:textId="77777777" w:rsidTr="00A44E8A">
        <w:trPr>
          <w:trHeight w:val="2396"/>
          <w:jc w:val="center"/>
        </w:trPr>
        <w:tc>
          <w:tcPr>
            <w:tcW w:w="1150" w:type="dxa"/>
            <w:vAlign w:val="center"/>
          </w:tcPr>
          <w:p w14:paraId="639D2454" w14:textId="77777777" w:rsidR="00FF110A" w:rsidRDefault="00FF110A" w:rsidP="00A44E8A">
            <w:pPr>
              <w:overflowPunct w:val="0"/>
              <w:adjustRightInd w:val="0"/>
              <w:jc w:val="center"/>
              <w:rPr>
                <w:rFonts w:ascii="仿宋" w:eastAsia="仿宋" w:hAnsi="仿宋"/>
                <w:szCs w:val="32"/>
              </w:rPr>
            </w:pPr>
            <w:r>
              <w:rPr>
                <w:rFonts w:ascii="仿宋" w:eastAsia="仿宋" w:hAnsi="仿宋" w:hint="eastAsia"/>
                <w:szCs w:val="32"/>
              </w:rPr>
              <w:lastRenderedPageBreak/>
              <w:t>2</w:t>
            </w:r>
          </w:p>
        </w:tc>
        <w:tc>
          <w:tcPr>
            <w:tcW w:w="1631" w:type="dxa"/>
            <w:vAlign w:val="center"/>
          </w:tcPr>
          <w:p w14:paraId="1E878448" w14:textId="77777777" w:rsidR="00FF110A" w:rsidRDefault="00FF110A" w:rsidP="00A44E8A">
            <w:pPr>
              <w:overflowPunct w:val="0"/>
              <w:adjustRightInd w:val="0"/>
              <w:jc w:val="center"/>
              <w:rPr>
                <w:rFonts w:ascii="仿宋" w:eastAsia="仿宋" w:hAnsi="仿宋"/>
                <w:sz w:val="28"/>
                <w:szCs w:val="28"/>
              </w:rPr>
            </w:pPr>
            <w:r>
              <w:rPr>
                <w:rFonts w:ascii="仿宋" w:eastAsia="仿宋" w:hAnsi="仿宋" w:hint="eastAsia"/>
                <w:sz w:val="28"/>
                <w:szCs w:val="28"/>
              </w:rPr>
              <w:t>顶岗实习</w:t>
            </w:r>
          </w:p>
        </w:tc>
        <w:tc>
          <w:tcPr>
            <w:tcW w:w="4042" w:type="dxa"/>
            <w:vAlign w:val="center"/>
          </w:tcPr>
          <w:p w14:paraId="4FEA88DC" w14:textId="77777777" w:rsidR="00FF110A" w:rsidRDefault="00FF110A" w:rsidP="00A44E8A">
            <w:pPr>
              <w:rPr>
                <w:sz w:val="20"/>
                <w:szCs w:val="15"/>
              </w:rPr>
            </w:pPr>
            <w:r>
              <w:rPr>
                <w:rFonts w:hint="eastAsia"/>
                <w:sz w:val="20"/>
                <w:szCs w:val="15"/>
              </w:rPr>
              <w:t>通过顶岗实习，培养学生吃苦耐劳、团结合作的精神品质和正确的处事原则</w:t>
            </w:r>
            <w:r>
              <w:rPr>
                <w:rFonts w:hint="eastAsia"/>
                <w:sz w:val="20"/>
                <w:szCs w:val="15"/>
              </w:rPr>
              <w:t>,</w:t>
            </w:r>
            <w:r>
              <w:rPr>
                <w:rFonts w:hint="eastAsia"/>
                <w:sz w:val="20"/>
                <w:szCs w:val="15"/>
              </w:rPr>
              <w:t>进一步增强学生实际操作能力、专业应用能力和岗位适应能力，并取得用人单位正式聘用。</w:t>
            </w:r>
          </w:p>
        </w:tc>
        <w:tc>
          <w:tcPr>
            <w:tcW w:w="3636" w:type="dxa"/>
          </w:tcPr>
          <w:p w14:paraId="73913D6E" w14:textId="77777777" w:rsidR="00FF110A" w:rsidRDefault="00FF110A" w:rsidP="00A44E8A">
            <w:pPr>
              <w:rPr>
                <w:sz w:val="20"/>
                <w:szCs w:val="15"/>
              </w:rPr>
            </w:pPr>
            <w:r>
              <w:rPr>
                <w:rFonts w:hint="eastAsia"/>
                <w:sz w:val="20"/>
                <w:szCs w:val="15"/>
              </w:rPr>
              <w:t>遵纪守法，严格遵守安全操作规程，文明生产。服从安排，认真完成实习岗位工作任务。实习结束前提交《顶岗业务报告》终稿实习鉴定表</w:t>
            </w:r>
            <w:r>
              <w:rPr>
                <w:rFonts w:hint="eastAsia"/>
                <w:sz w:val="20"/>
                <w:szCs w:val="15"/>
              </w:rPr>
              <w:t>(</w:t>
            </w:r>
            <w:r>
              <w:rPr>
                <w:rFonts w:hint="eastAsia"/>
                <w:sz w:val="20"/>
                <w:szCs w:val="15"/>
              </w:rPr>
              <w:t>须实习单位盖章</w:t>
            </w:r>
            <w:r>
              <w:rPr>
                <w:rFonts w:hint="eastAsia"/>
                <w:sz w:val="20"/>
                <w:szCs w:val="15"/>
              </w:rPr>
              <w:t>)</w:t>
            </w:r>
            <w:r>
              <w:rPr>
                <w:rFonts w:hint="eastAsia"/>
                <w:sz w:val="20"/>
                <w:szCs w:val="15"/>
              </w:rPr>
              <w:t>。实习结束时按规定上交与用人单位签订的《就业协议书》、《毕业生跟踪调查表》</w:t>
            </w:r>
          </w:p>
        </w:tc>
      </w:tr>
    </w:tbl>
    <w:p w14:paraId="4D7722B2" w14:textId="77777777" w:rsidR="00FF110A" w:rsidRDefault="00FF110A" w:rsidP="00FF110A">
      <w:pPr>
        <w:numPr>
          <w:ilvl w:val="0"/>
          <w:numId w:val="1"/>
        </w:numPr>
        <w:overflowPunct w:val="0"/>
        <w:adjustRightInd w:val="0"/>
        <w:outlineLvl w:val="1"/>
        <w:rPr>
          <w:rFonts w:ascii="仿宋" w:eastAsia="仿宋" w:hAnsi="仿宋"/>
          <w:b/>
          <w:szCs w:val="32"/>
        </w:rPr>
      </w:pPr>
      <w:bookmarkStart w:id="12" w:name="_Toc23685"/>
      <w:bookmarkStart w:id="13" w:name="_Toc7465"/>
      <w:r>
        <w:rPr>
          <w:rFonts w:ascii="仿宋" w:eastAsia="仿宋" w:hAnsi="仿宋" w:hint="eastAsia"/>
          <w:b/>
          <w:szCs w:val="32"/>
        </w:rPr>
        <w:t>主要专业限选课程</w:t>
      </w:r>
      <w:bookmarkEnd w:id="12"/>
      <w:bookmarkEnd w:id="13"/>
    </w:p>
    <w:p w14:paraId="6E7AEE36" w14:textId="77777777" w:rsidR="00FF110A" w:rsidRDefault="00FF110A" w:rsidP="00FF110A">
      <w:pPr>
        <w:overflowPunct w:val="0"/>
        <w:adjustRightInd w:val="0"/>
        <w:ind w:firstLineChars="200" w:firstLine="640"/>
        <w:rPr>
          <w:rFonts w:ascii="仿宋" w:eastAsia="仿宋" w:hAnsi="仿宋"/>
          <w:b/>
          <w:szCs w:val="32"/>
        </w:rPr>
      </w:pPr>
      <w:r>
        <w:rPr>
          <w:rFonts w:ascii="仿宋" w:eastAsia="仿宋" w:hAnsi="仿宋" w:hint="eastAsia"/>
          <w:szCs w:val="32"/>
        </w:rPr>
        <w:t>新媒体营销、农村电商、直播营销、</w:t>
      </w:r>
      <w:proofErr w:type="gramStart"/>
      <w:r>
        <w:rPr>
          <w:rFonts w:ascii="仿宋" w:eastAsia="仿宋" w:hAnsi="仿宋" w:hint="eastAsia"/>
          <w:szCs w:val="32"/>
        </w:rPr>
        <w:t>微信小</w:t>
      </w:r>
      <w:proofErr w:type="gramEnd"/>
      <w:r>
        <w:rPr>
          <w:rFonts w:ascii="仿宋" w:eastAsia="仿宋" w:hAnsi="仿宋" w:hint="eastAsia"/>
          <w:szCs w:val="32"/>
        </w:rPr>
        <w:t>程序开发零基础入门</w:t>
      </w:r>
    </w:p>
    <w:p w14:paraId="7D118EDD" w14:textId="77777777" w:rsidR="00FF110A" w:rsidRDefault="00FF110A" w:rsidP="00FF110A">
      <w:pPr>
        <w:overflowPunct w:val="0"/>
        <w:adjustRightInd w:val="0"/>
        <w:outlineLvl w:val="0"/>
        <w:rPr>
          <w:rFonts w:ascii="黑体" w:eastAsia="黑体" w:hAnsi="黑体"/>
          <w:sz w:val="36"/>
          <w:szCs w:val="36"/>
        </w:rPr>
      </w:pPr>
      <w:bookmarkStart w:id="14" w:name="_Toc30963"/>
      <w:r>
        <w:rPr>
          <w:rFonts w:ascii="黑体" w:eastAsia="黑体" w:hAnsi="黑体"/>
          <w:sz w:val="36"/>
          <w:szCs w:val="36"/>
        </w:rPr>
        <w:t>七、教学进程总体安排</w:t>
      </w:r>
      <w:bookmarkEnd w:id="14"/>
    </w:p>
    <w:p w14:paraId="25A2C13A" w14:textId="77777777" w:rsidR="00FF110A" w:rsidRDefault="00FF110A" w:rsidP="00FF110A">
      <w:pPr>
        <w:numPr>
          <w:ilvl w:val="0"/>
          <w:numId w:val="2"/>
        </w:numPr>
        <w:overflowPunct w:val="0"/>
        <w:adjustRightInd w:val="0"/>
        <w:outlineLvl w:val="1"/>
        <w:rPr>
          <w:rFonts w:ascii="仿宋" w:eastAsia="仿宋" w:hAnsi="仿宋"/>
          <w:b/>
          <w:szCs w:val="32"/>
        </w:rPr>
      </w:pPr>
      <w:bookmarkStart w:id="15" w:name="_Toc23561"/>
      <w:r>
        <w:rPr>
          <w:rFonts w:ascii="仿宋" w:eastAsia="仿宋" w:hAnsi="仿宋" w:hint="eastAsia"/>
          <w:b/>
          <w:szCs w:val="32"/>
        </w:rPr>
        <w:t>课程结构与学分（时）分布</w:t>
      </w:r>
      <w:bookmarkEnd w:id="15"/>
    </w:p>
    <w:tbl>
      <w:tblPr>
        <w:tblW w:w="57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633"/>
        <w:gridCol w:w="961"/>
        <w:gridCol w:w="1428"/>
        <w:gridCol w:w="603"/>
        <w:gridCol w:w="574"/>
        <w:gridCol w:w="681"/>
        <w:gridCol w:w="764"/>
        <w:gridCol w:w="750"/>
        <w:gridCol w:w="736"/>
        <w:gridCol w:w="676"/>
        <w:gridCol w:w="755"/>
      </w:tblGrid>
      <w:tr w:rsidR="00FF110A" w14:paraId="7080D55B" w14:textId="77777777" w:rsidTr="00A44E8A">
        <w:trPr>
          <w:trHeight w:val="330"/>
          <w:jc w:val="center"/>
        </w:trPr>
        <w:tc>
          <w:tcPr>
            <w:tcW w:w="1330" w:type="dxa"/>
            <w:vMerge w:val="restart"/>
            <w:tcBorders>
              <w:top w:val="single" w:sz="4" w:space="0" w:color="auto"/>
              <w:left w:val="single" w:sz="4" w:space="0" w:color="auto"/>
              <w:bottom w:val="single" w:sz="4" w:space="0" w:color="auto"/>
              <w:right w:val="single" w:sz="4" w:space="0" w:color="auto"/>
            </w:tcBorders>
            <w:vAlign w:val="center"/>
          </w:tcPr>
          <w:p w14:paraId="6FDB9B2B"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课程类别</w:t>
            </w:r>
          </w:p>
        </w:tc>
        <w:tc>
          <w:tcPr>
            <w:tcW w:w="687" w:type="dxa"/>
            <w:vMerge w:val="restart"/>
            <w:tcBorders>
              <w:top w:val="single" w:sz="4" w:space="0" w:color="auto"/>
              <w:left w:val="nil"/>
              <w:bottom w:val="single" w:sz="4" w:space="0" w:color="auto"/>
              <w:right w:val="single" w:sz="4" w:space="0" w:color="auto"/>
            </w:tcBorders>
            <w:vAlign w:val="center"/>
          </w:tcPr>
          <w:p w14:paraId="56DCBD4D"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课程性质</w:t>
            </w:r>
          </w:p>
        </w:tc>
        <w:tc>
          <w:tcPr>
            <w:tcW w:w="3879" w:type="dxa"/>
            <w:gridSpan w:val="4"/>
            <w:tcBorders>
              <w:top w:val="single" w:sz="4" w:space="0" w:color="auto"/>
              <w:left w:val="nil"/>
              <w:bottom w:val="single" w:sz="4" w:space="0" w:color="auto"/>
              <w:right w:val="single" w:sz="4" w:space="0" w:color="auto"/>
            </w:tcBorders>
            <w:vAlign w:val="center"/>
          </w:tcPr>
          <w:p w14:paraId="6D571666"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理论</w:t>
            </w:r>
          </w:p>
        </w:tc>
        <w:tc>
          <w:tcPr>
            <w:tcW w:w="3130" w:type="dxa"/>
            <w:gridSpan w:val="4"/>
            <w:tcBorders>
              <w:top w:val="single" w:sz="4" w:space="0" w:color="auto"/>
              <w:left w:val="nil"/>
              <w:bottom w:val="single" w:sz="4" w:space="0" w:color="auto"/>
              <w:right w:val="single" w:sz="4" w:space="0" w:color="auto"/>
            </w:tcBorders>
            <w:vAlign w:val="center"/>
          </w:tcPr>
          <w:p w14:paraId="410348AE"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实践</w:t>
            </w:r>
          </w:p>
        </w:tc>
        <w:tc>
          <w:tcPr>
            <w:tcW w:w="1512" w:type="dxa"/>
            <w:gridSpan w:val="2"/>
            <w:tcBorders>
              <w:top w:val="single" w:sz="4" w:space="0" w:color="auto"/>
              <w:left w:val="nil"/>
              <w:bottom w:val="single" w:sz="4" w:space="0" w:color="auto"/>
              <w:right w:val="single" w:sz="4" w:space="0" w:color="auto"/>
            </w:tcBorders>
            <w:vAlign w:val="center"/>
          </w:tcPr>
          <w:p w14:paraId="36081E58"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学分统计</w:t>
            </w:r>
          </w:p>
        </w:tc>
      </w:tr>
      <w:tr w:rsidR="00FF110A" w14:paraId="5E56DFFA" w14:textId="77777777" w:rsidTr="00A44E8A">
        <w:trPr>
          <w:trHeight w:val="485"/>
          <w:jc w:val="center"/>
        </w:trPr>
        <w:tc>
          <w:tcPr>
            <w:tcW w:w="1330" w:type="dxa"/>
            <w:vMerge/>
            <w:tcBorders>
              <w:top w:val="single" w:sz="4" w:space="0" w:color="auto"/>
              <w:left w:val="single" w:sz="4" w:space="0" w:color="auto"/>
              <w:bottom w:val="single" w:sz="4" w:space="0" w:color="auto"/>
              <w:right w:val="single" w:sz="4" w:space="0" w:color="auto"/>
            </w:tcBorders>
            <w:vAlign w:val="center"/>
          </w:tcPr>
          <w:p w14:paraId="1985F787" w14:textId="77777777" w:rsidR="00FF110A" w:rsidRDefault="00FF110A" w:rsidP="00A44E8A">
            <w:pPr>
              <w:jc w:val="center"/>
              <w:rPr>
                <w:rFonts w:ascii="宋体" w:hAnsi="宋体"/>
                <w:color w:val="000000"/>
                <w:sz w:val="18"/>
                <w:szCs w:val="18"/>
              </w:rPr>
            </w:pPr>
          </w:p>
        </w:tc>
        <w:tc>
          <w:tcPr>
            <w:tcW w:w="687" w:type="dxa"/>
            <w:vMerge/>
            <w:tcBorders>
              <w:top w:val="single" w:sz="4" w:space="0" w:color="auto"/>
              <w:left w:val="nil"/>
              <w:bottom w:val="single" w:sz="4" w:space="0" w:color="auto"/>
              <w:right w:val="single" w:sz="4" w:space="0" w:color="auto"/>
            </w:tcBorders>
            <w:vAlign w:val="center"/>
          </w:tcPr>
          <w:p w14:paraId="4375A612" w14:textId="77777777" w:rsidR="00FF110A" w:rsidRDefault="00FF110A" w:rsidP="00A44E8A">
            <w:pPr>
              <w:jc w:val="center"/>
              <w:rPr>
                <w:rFonts w:ascii="宋体" w:hAnsi="宋体"/>
                <w:color w:val="000000"/>
                <w:sz w:val="18"/>
                <w:szCs w:val="18"/>
              </w:rPr>
            </w:pPr>
          </w:p>
        </w:tc>
        <w:tc>
          <w:tcPr>
            <w:tcW w:w="1059" w:type="dxa"/>
            <w:vMerge w:val="restart"/>
            <w:tcBorders>
              <w:top w:val="single" w:sz="4" w:space="0" w:color="auto"/>
              <w:left w:val="nil"/>
              <w:bottom w:val="single" w:sz="4" w:space="0" w:color="auto"/>
              <w:right w:val="single" w:sz="4" w:space="0" w:color="auto"/>
            </w:tcBorders>
            <w:vAlign w:val="center"/>
          </w:tcPr>
          <w:p w14:paraId="1370EAF1"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学分数</w:t>
            </w:r>
          </w:p>
        </w:tc>
        <w:tc>
          <w:tcPr>
            <w:tcW w:w="1630" w:type="dxa"/>
            <w:tcBorders>
              <w:top w:val="single" w:sz="4" w:space="0" w:color="auto"/>
              <w:left w:val="nil"/>
              <w:bottom w:val="single" w:sz="4" w:space="0" w:color="auto"/>
              <w:right w:val="single" w:sz="4" w:space="0" w:color="auto"/>
            </w:tcBorders>
            <w:vAlign w:val="center"/>
          </w:tcPr>
          <w:p w14:paraId="6DF1D054"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学分</w:t>
            </w:r>
          </w:p>
        </w:tc>
        <w:tc>
          <w:tcPr>
            <w:tcW w:w="609" w:type="dxa"/>
            <w:vMerge w:val="restart"/>
            <w:tcBorders>
              <w:top w:val="single" w:sz="4" w:space="0" w:color="auto"/>
              <w:left w:val="nil"/>
              <w:bottom w:val="single" w:sz="4" w:space="0" w:color="auto"/>
              <w:right w:val="single" w:sz="4" w:space="0" w:color="auto"/>
            </w:tcBorders>
            <w:vAlign w:val="center"/>
          </w:tcPr>
          <w:p w14:paraId="70D209DE"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学时数</w:t>
            </w:r>
          </w:p>
        </w:tc>
        <w:tc>
          <w:tcPr>
            <w:tcW w:w="581" w:type="dxa"/>
            <w:tcBorders>
              <w:top w:val="single" w:sz="4" w:space="0" w:color="auto"/>
              <w:left w:val="nil"/>
              <w:bottom w:val="single" w:sz="4" w:space="0" w:color="auto"/>
              <w:right w:val="single" w:sz="4" w:space="0" w:color="auto"/>
            </w:tcBorders>
            <w:vAlign w:val="center"/>
          </w:tcPr>
          <w:p w14:paraId="44D18475" w14:textId="77777777" w:rsidR="00FF110A" w:rsidRDefault="00FF110A" w:rsidP="00A44E8A">
            <w:pPr>
              <w:widowControl/>
              <w:jc w:val="center"/>
              <w:textAlignment w:val="center"/>
            </w:pPr>
            <w:r>
              <w:rPr>
                <w:rFonts w:ascii="仿宋_GB2312" w:hAnsi="宋体" w:cs="仿宋_GB2312" w:hint="eastAsia"/>
                <w:color w:val="000000"/>
                <w:kern w:val="0"/>
                <w:sz w:val="18"/>
                <w:szCs w:val="18"/>
                <w:lang w:bidi="ar"/>
              </w:rPr>
              <w:t>学时</w:t>
            </w:r>
          </w:p>
        </w:tc>
        <w:tc>
          <w:tcPr>
            <w:tcW w:w="746" w:type="dxa"/>
            <w:vMerge w:val="restart"/>
            <w:tcBorders>
              <w:top w:val="single" w:sz="4" w:space="0" w:color="auto"/>
              <w:left w:val="nil"/>
              <w:bottom w:val="single" w:sz="4" w:space="0" w:color="auto"/>
              <w:right w:val="single" w:sz="4" w:space="0" w:color="auto"/>
            </w:tcBorders>
            <w:vAlign w:val="center"/>
          </w:tcPr>
          <w:p w14:paraId="34D34B41"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学分数</w:t>
            </w:r>
          </w:p>
        </w:tc>
        <w:tc>
          <w:tcPr>
            <w:tcW w:w="814" w:type="dxa"/>
            <w:tcBorders>
              <w:top w:val="single" w:sz="4" w:space="0" w:color="auto"/>
              <w:left w:val="nil"/>
              <w:bottom w:val="single" w:sz="4" w:space="0" w:color="auto"/>
              <w:right w:val="single" w:sz="4" w:space="0" w:color="auto"/>
            </w:tcBorders>
            <w:vAlign w:val="center"/>
          </w:tcPr>
          <w:p w14:paraId="28FAD2C8"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学分</w:t>
            </w:r>
          </w:p>
        </w:tc>
        <w:tc>
          <w:tcPr>
            <w:tcW w:w="790" w:type="dxa"/>
            <w:tcBorders>
              <w:top w:val="single" w:sz="4" w:space="0" w:color="auto"/>
              <w:left w:val="nil"/>
              <w:bottom w:val="single" w:sz="4" w:space="0" w:color="auto"/>
              <w:right w:val="single" w:sz="4" w:space="0" w:color="auto"/>
            </w:tcBorders>
            <w:vAlign w:val="center"/>
          </w:tcPr>
          <w:p w14:paraId="39751826"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学时</w:t>
            </w:r>
          </w:p>
        </w:tc>
        <w:tc>
          <w:tcPr>
            <w:tcW w:w="780" w:type="dxa"/>
            <w:tcBorders>
              <w:top w:val="single" w:sz="4" w:space="0" w:color="auto"/>
              <w:left w:val="nil"/>
              <w:bottom w:val="single" w:sz="4" w:space="0" w:color="auto"/>
              <w:right w:val="single" w:sz="4" w:space="0" w:color="auto"/>
            </w:tcBorders>
            <w:vAlign w:val="center"/>
          </w:tcPr>
          <w:p w14:paraId="5C2C4D4F"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学时</w:t>
            </w:r>
          </w:p>
        </w:tc>
        <w:tc>
          <w:tcPr>
            <w:tcW w:w="709" w:type="dxa"/>
            <w:vMerge w:val="restart"/>
            <w:tcBorders>
              <w:top w:val="single" w:sz="4" w:space="0" w:color="auto"/>
              <w:left w:val="nil"/>
              <w:bottom w:val="single" w:sz="4" w:space="0" w:color="auto"/>
              <w:right w:val="single" w:sz="4" w:space="0" w:color="auto"/>
            </w:tcBorders>
            <w:vAlign w:val="center"/>
          </w:tcPr>
          <w:p w14:paraId="2A9EB1EF"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学分数</w:t>
            </w:r>
          </w:p>
        </w:tc>
        <w:tc>
          <w:tcPr>
            <w:tcW w:w="803" w:type="dxa"/>
            <w:tcBorders>
              <w:top w:val="single" w:sz="4" w:space="0" w:color="auto"/>
              <w:left w:val="nil"/>
              <w:bottom w:val="single" w:sz="4" w:space="0" w:color="auto"/>
              <w:right w:val="single" w:sz="4" w:space="0" w:color="auto"/>
            </w:tcBorders>
            <w:vAlign w:val="center"/>
          </w:tcPr>
          <w:p w14:paraId="251CD652"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学分</w:t>
            </w:r>
          </w:p>
        </w:tc>
      </w:tr>
      <w:tr w:rsidR="00FF110A" w14:paraId="12C26E46" w14:textId="77777777" w:rsidTr="00A44E8A">
        <w:trPr>
          <w:trHeight w:val="227"/>
          <w:jc w:val="center"/>
        </w:trPr>
        <w:tc>
          <w:tcPr>
            <w:tcW w:w="1330" w:type="dxa"/>
            <w:vMerge/>
            <w:tcBorders>
              <w:top w:val="single" w:sz="4" w:space="0" w:color="auto"/>
              <w:left w:val="single" w:sz="4" w:space="0" w:color="auto"/>
              <w:bottom w:val="single" w:sz="4" w:space="0" w:color="auto"/>
              <w:right w:val="single" w:sz="4" w:space="0" w:color="auto"/>
            </w:tcBorders>
            <w:vAlign w:val="center"/>
          </w:tcPr>
          <w:p w14:paraId="45DB7201" w14:textId="77777777" w:rsidR="00FF110A" w:rsidRDefault="00FF110A" w:rsidP="00A44E8A">
            <w:pPr>
              <w:jc w:val="center"/>
              <w:rPr>
                <w:rFonts w:ascii="宋体" w:hAnsi="宋体"/>
                <w:color w:val="000000"/>
                <w:sz w:val="18"/>
                <w:szCs w:val="18"/>
              </w:rPr>
            </w:pPr>
          </w:p>
        </w:tc>
        <w:tc>
          <w:tcPr>
            <w:tcW w:w="687" w:type="dxa"/>
            <w:vMerge/>
            <w:tcBorders>
              <w:top w:val="single" w:sz="4" w:space="0" w:color="auto"/>
              <w:left w:val="single" w:sz="4" w:space="0" w:color="auto"/>
              <w:bottom w:val="single" w:sz="4" w:space="0" w:color="auto"/>
              <w:right w:val="single" w:sz="4" w:space="0" w:color="auto"/>
            </w:tcBorders>
            <w:vAlign w:val="center"/>
          </w:tcPr>
          <w:p w14:paraId="0EB177B1" w14:textId="77777777" w:rsidR="00FF110A" w:rsidRDefault="00FF110A" w:rsidP="00A44E8A">
            <w:pPr>
              <w:jc w:val="center"/>
              <w:rPr>
                <w:rFonts w:ascii="宋体" w:hAnsi="宋体"/>
                <w:color w:val="000000"/>
                <w:sz w:val="18"/>
                <w:szCs w:val="18"/>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498749" w14:textId="77777777" w:rsidR="00FF110A" w:rsidRDefault="00FF110A" w:rsidP="00A44E8A">
            <w:pPr>
              <w:jc w:val="center"/>
              <w:rPr>
                <w:color w:val="000000"/>
                <w:sz w:val="18"/>
                <w:szCs w:val="18"/>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24D7C806" w14:textId="77777777" w:rsidR="00FF110A" w:rsidRDefault="00FF110A" w:rsidP="00A44E8A">
            <w:pPr>
              <w:widowControl/>
              <w:jc w:val="center"/>
              <w:textAlignment w:val="center"/>
              <w:rPr>
                <w:color w:val="000000"/>
                <w:sz w:val="18"/>
                <w:szCs w:val="18"/>
              </w:rPr>
            </w:pPr>
            <w:r>
              <w:rPr>
                <w:rFonts w:ascii="仿宋_GB2312" w:hAnsi="宋体" w:cs="仿宋_GB2312" w:hint="eastAsia"/>
                <w:color w:val="000000"/>
                <w:kern w:val="0"/>
                <w:sz w:val="18"/>
                <w:szCs w:val="18"/>
                <w:lang w:bidi="ar"/>
              </w:rPr>
              <w:t>比例</w:t>
            </w:r>
          </w:p>
        </w:tc>
        <w:tc>
          <w:tcPr>
            <w:tcW w:w="6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521531E" w14:textId="77777777" w:rsidR="00FF110A" w:rsidRDefault="00FF110A" w:rsidP="00A44E8A">
            <w:pPr>
              <w:jc w:val="center"/>
              <w:rPr>
                <w:color w:val="000000"/>
                <w:sz w:val="18"/>
                <w:szCs w:val="18"/>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6A7E5D91" w14:textId="77777777" w:rsidR="00FF110A" w:rsidRDefault="00FF110A" w:rsidP="00A44E8A">
            <w:pPr>
              <w:widowControl/>
              <w:jc w:val="center"/>
              <w:textAlignment w:val="center"/>
            </w:pPr>
            <w:r>
              <w:rPr>
                <w:rFonts w:ascii="仿宋_GB2312" w:hAnsi="宋体" w:cs="仿宋_GB2312" w:hint="eastAsia"/>
                <w:color w:val="000000"/>
                <w:kern w:val="0"/>
                <w:sz w:val="18"/>
                <w:szCs w:val="18"/>
                <w:lang w:bidi="ar"/>
              </w:rPr>
              <w:t>比例</w:t>
            </w:r>
          </w:p>
        </w:tc>
        <w:tc>
          <w:tcPr>
            <w:tcW w:w="7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D8824F" w14:textId="77777777" w:rsidR="00FF110A" w:rsidRDefault="00FF110A" w:rsidP="00A44E8A">
            <w:pPr>
              <w:jc w:val="center"/>
              <w:rPr>
                <w:color w:val="000000"/>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auto"/>
            <w:vAlign w:val="center"/>
          </w:tcPr>
          <w:p w14:paraId="690BC320" w14:textId="77777777" w:rsidR="00FF110A" w:rsidRDefault="00FF110A" w:rsidP="00A44E8A">
            <w:pPr>
              <w:widowControl/>
              <w:jc w:val="center"/>
              <w:textAlignment w:val="center"/>
              <w:rPr>
                <w:color w:val="000000"/>
                <w:sz w:val="18"/>
                <w:szCs w:val="18"/>
              </w:rPr>
            </w:pPr>
            <w:r>
              <w:rPr>
                <w:rFonts w:ascii="仿宋_GB2312" w:hAnsi="宋体" w:cs="仿宋_GB2312" w:hint="eastAsia"/>
                <w:color w:val="000000"/>
                <w:kern w:val="0"/>
                <w:sz w:val="18"/>
                <w:szCs w:val="18"/>
                <w:lang w:bidi="ar"/>
              </w:rPr>
              <w:t>比例</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14:paraId="034985D6" w14:textId="77777777" w:rsidR="00FF110A" w:rsidRDefault="00FF110A" w:rsidP="00A44E8A">
            <w:pPr>
              <w:widowControl/>
              <w:jc w:val="center"/>
              <w:textAlignment w:val="center"/>
              <w:rPr>
                <w:color w:val="000000"/>
                <w:sz w:val="18"/>
                <w:szCs w:val="18"/>
              </w:rPr>
            </w:pPr>
            <w:r>
              <w:rPr>
                <w:rFonts w:ascii="仿宋_GB2312" w:hAnsi="宋体" w:cs="仿宋_GB2312" w:hint="eastAsia"/>
                <w:color w:val="000000"/>
                <w:kern w:val="0"/>
                <w:sz w:val="18"/>
                <w:szCs w:val="18"/>
                <w:lang w:bidi="ar"/>
              </w:rPr>
              <w:t>数</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36A002BD" w14:textId="77777777" w:rsidR="00FF110A" w:rsidRDefault="00FF110A" w:rsidP="00A44E8A">
            <w:pPr>
              <w:widowControl/>
              <w:jc w:val="center"/>
              <w:textAlignment w:val="center"/>
              <w:rPr>
                <w:color w:val="000000"/>
                <w:sz w:val="18"/>
                <w:szCs w:val="18"/>
              </w:rPr>
            </w:pPr>
            <w:r>
              <w:rPr>
                <w:rFonts w:ascii="仿宋_GB2312" w:hAnsi="宋体" w:cs="仿宋_GB2312" w:hint="eastAsia"/>
                <w:color w:val="000000"/>
                <w:kern w:val="0"/>
                <w:sz w:val="18"/>
                <w:szCs w:val="18"/>
                <w:lang w:bidi="ar"/>
              </w:rPr>
              <w:t>比例</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95D5A5" w14:textId="77777777" w:rsidR="00FF110A" w:rsidRDefault="00FF110A" w:rsidP="00A44E8A">
            <w:pPr>
              <w:jc w:val="center"/>
              <w:rPr>
                <w:rFonts w:eastAsia="宋体"/>
                <w:color w:val="000000"/>
                <w:kern w:val="0"/>
                <w:sz w:val="18"/>
                <w:szCs w:val="18"/>
                <w:lang w:bidi="ar"/>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14:paraId="1631E247" w14:textId="77777777" w:rsidR="00FF110A" w:rsidRDefault="00FF110A" w:rsidP="00A44E8A">
            <w:pPr>
              <w:widowControl/>
              <w:jc w:val="center"/>
              <w:textAlignment w:val="center"/>
              <w:rPr>
                <w:rFonts w:eastAsia="宋体"/>
                <w:color w:val="000000"/>
                <w:kern w:val="0"/>
                <w:sz w:val="18"/>
                <w:szCs w:val="18"/>
                <w:lang w:bidi="ar"/>
              </w:rPr>
            </w:pPr>
            <w:r>
              <w:rPr>
                <w:rFonts w:ascii="仿宋_GB2312" w:hAnsi="宋体" w:cs="仿宋_GB2312" w:hint="eastAsia"/>
                <w:color w:val="000000"/>
                <w:kern w:val="0"/>
                <w:sz w:val="18"/>
                <w:szCs w:val="18"/>
                <w:lang w:bidi="ar"/>
              </w:rPr>
              <w:t>比例</w:t>
            </w:r>
          </w:p>
        </w:tc>
      </w:tr>
      <w:tr w:rsidR="00FF110A" w14:paraId="59CF2798" w14:textId="77777777" w:rsidTr="00A44E8A">
        <w:trPr>
          <w:trHeight w:val="330"/>
          <w:jc w:val="center"/>
        </w:trPr>
        <w:tc>
          <w:tcPr>
            <w:tcW w:w="1330" w:type="dxa"/>
            <w:vMerge w:val="restart"/>
            <w:tcBorders>
              <w:top w:val="single" w:sz="4" w:space="0" w:color="auto"/>
              <w:left w:val="single" w:sz="4" w:space="0" w:color="auto"/>
              <w:bottom w:val="single" w:sz="4" w:space="0" w:color="auto"/>
              <w:right w:val="single" w:sz="4" w:space="0" w:color="auto"/>
            </w:tcBorders>
            <w:vAlign w:val="center"/>
          </w:tcPr>
          <w:p w14:paraId="480D3AE9"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公共基础课程</w:t>
            </w:r>
          </w:p>
        </w:tc>
        <w:tc>
          <w:tcPr>
            <w:tcW w:w="687" w:type="dxa"/>
            <w:tcBorders>
              <w:top w:val="single" w:sz="4" w:space="0" w:color="auto"/>
              <w:left w:val="single" w:sz="4" w:space="0" w:color="auto"/>
              <w:bottom w:val="single" w:sz="4" w:space="0" w:color="auto"/>
              <w:right w:val="single" w:sz="4" w:space="0" w:color="auto"/>
            </w:tcBorders>
            <w:vAlign w:val="center"/>
          </w:tcPr>
          <w:p w14:paraId="3E99E16C"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必修</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tcPr>
          <w:p w14:paraId="3069D1D7"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16</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66A3E445"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11%</w:t>
            </w:r>
          </w:p>
        </w:tc>
        <w:tc>
          <w:tcPr>
            <w:tcW w:w="609" w:type="dxa"/>
            <w:tcBorders>
              <w:top w:val="single" w:sz="4" w:space="0" w:color="auto"/>
              <w:left w:val="single" w:sz="4" w:space="0" w:color="auto"/>
              <w:bottom w:val="single" w:sz="4" w:space="0" w:color="auto"/>
              <w:right w:val="single" w:sz="4" w:space="0" w:color="auto"/>
            </w:tcBorders>
            <w:shd w:val="clear" w:color="auto" w:fill="auto"/>
            <w:vAlign w:val="center"/>
          </w:tcPr>
          <w:p w14:paraId="387909A0"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302</w:t>
            </w: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167321CF" w14:textId="77777777" w:rsidR="00FF110A" w:rsidRDefault="00FF110A" w:rsidP="00A44E8A">
            <w:pPr>
              <w:widowControl/>
              <w:jc w:val="center"/>
              <w:textAlignment w:val="center"/>
            </w:pPr>
            <w:r>
              <w:rPr>
                <w:rFonts w:eastAsia="宋体"/>
                <w:color w:val="000000"/>
                <w:kern w:val="0"/>
                <w:sz w:val="18"/>
                <w:szCs w:val="18"/>
                <w:lang w:bidi="ar"/>
              </w:rPr>
              <w:t>10%</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59E4BE24"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18</w:t>
            </w:r>
          </w:p>
        </w:tc>
        <w:tc>
          <w:tcPr>
            <w:tcW w:w="814" w:type="dxa"/>
            <w:tcBorders>
              <w:top w:val="single" w:sz="4" w:space="0" w:color="auto"/>
              <w:left w:val="single" w:sz="4" w:space="0" w:color="auto"/>
              <w:bottom w:val="single" w:sz="4" w:space="0" w:color="auto"/>
              <w:right w:val="single" w:sz="4" w:space="0" w:color="auto"/>
            </w:tcBorders>
            <w:shd w:val="clear" w:color="auto" w:fill="auto"/>
            <w:vAlign w:val="center"/>
          </w:tcPr>
          <w:p w14:paraId="375F50E8"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12%</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14:paraId="5EAFA859"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356</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13DA56E5"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444CA2"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34</w:t>
            </w: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14:paraId="693CBA97"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22%</w:t>
            </w:r>
          </w:p>
        </w:tc>
      </w:tr>
      <w:tr w:rsidR="00FF110A" w14:paraId="71B5B38C" w14:textId="77777777" w:rsidTr="00A44E8A">
        <w:trPr>
          <w:trHeight w:val="330"/>
          <w:jc w:val="center"/>
        </w:trPr>
        <w:tc>
          <w:tcPr>
            <w:tcW w:w="1330" w:type="dxa"/>
            <w:vMerge/>
            <w:tcBorders>
              <w:top w:val="single" w:sz="4" w:space="0" w:color="auto"/>
              <w:left w:val="single" w:sz="4" w:space="0" w:color="auto"/>
              <w:bottom w:val="single" w:sz="4" w:space="0" w:color="auto"/>
              <w:right w:val="single" w:sz="4" w:space="0" w:color="auto"/>
            </w:tcBorders>
            <w:vAlign w:val="center"/>
          </w:tcPr>
          <w:p w14:paraId="7B2ECBE8" w14:textId="77777777" w:rsidR="00FF110A" w:rsidRDefault="00FF110A" w:rsidP="00A44E8A">
            <w:pPr>
              <w:jc w:val="center"/>
              <w:rPr>
                <w:rFonts w:ascii="宋体" w:hAnsi="宋体"/>
                <w:color w:val="000000"/>
                <w:sz w:val="18"/>
                <w:szCs w:val="18"/>
              </w:rPr>
            </w:pPr>
          </w:p>
        </w:tc>
        <w:tc>
          <w:tcPr>
            <w:tcW w:w="687" w:type="dxa"/>
            <w:tcBorders>
              <w:top w:val="single" w:sz="4" w:space="0" w:color="auto"/>
              <w:left w:val="single" w:sz="4" w:space="0" w:color="auto"/>
              <w:bottom w:val="single" w:sz="4" w:space="0" w:color="auto"/>
              <w:right w:val="single" w:sz="4" w:space="0" w:color="auto"/>
            </w:tcBorders>
            <w:vAlign w:val="center"/>
          </w:tcPr>
          <w:p w14:paraId="4D516D61"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选修</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tcPr>
          <w:p w14:paraId="47DE03DF"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11.5</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2B474F7D"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8%</w:t>
            </w:r>
          </w:p>
        </w:tc>
        <w:tc>
          <w:tcPr>
            <w:tcW w:w="609" w:type="dxa"/>
            <w:tcBorders>
              <w:top w:val="single" w:sz="4" w:space="0" w:color="auto"/>
              <w:left w:val="single" w:sz="4" w:space="0" w:color="auto"/>
              <w:bottom w:val="single" w:sz="4" w:space="0" w:color="auto"/>
              <w:right w:val="single" w:sz="4" w:space="0" w:color="auto"/>
            </w:tcBorders>
            <w:shd w:val="clear" w:color="auto" w:fill="auto"/>
            <w:vAlign w:val="center"/>
          </w:tcPr>
          <w:p w14:paraId="69C14134"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192</w:t>
            </w: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35EF5D14" w14:textId="77777777" w:rsidR="00FF110A" w:rsidRDefault="00FF110A" w:rsidP="00A44E8A">
            <w:pPr>
              <w:widowControl/>
              <w:jc w:val="center"/>
              <w:textAlignment w:val="center"/>
            </w:pPr>
            <w:r>
              <w:rPr>
                <w:rFonts w:eastAsia="宋体"/>
                <w:color w:val="000000"/>
                <w:kern w:val="0"/>
                <w:sz w:val="18"/>
                <w:szCs w:val="18"/>
                <w:lang w:bidi="ar"/>
              </w:rPr>
              <w:t>6%</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3AD2A567"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7</w:t>
            </w:r>
          </w:p>
        </w:tc>
        <w:tc>
          <w:tcPr>
            <w:tcW w:w="814" w:type="dxa"/>
            <w:tcBorders>
              <w:top w:val="single" w:sz="4" w:space="0" w:color="auto"/>
              <w:left w:val="single" w:sz="4" w:space="0" w:color="auto"/>
              <w:bottom w:val="single" w:sz="4" w:space="0" w:color="auto"/>
              <w:right w:val="single" w:sz="4" w:space="0" w:color="auto"/>
            </w:tcBorders>
            <w:shd w:val="clear" w:color="auto" w:fill="auto"/>
            <w:vAlign w:val="center"/>
          </w:tcPr>
          <w:p w14:paraId="3E2031CA"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5%</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14:paraId="7422F642"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114</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7C4E470C"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0887FA"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18.5</w:t>
            </w: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14:paraId="7C555BF5"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12%</w:t>
            </w:r>
          </w:p>
        </w:tc>
      </w:tr>
      <w:tr w:rsidR="00FF110A" w14:paraId="0707CA6C" w14:textId="77777777" w:rsidTr="00A44E8A">
        <w:trPr>
          <w:trHeight w:val="330"/>
          <w:jc w:val="center"/>
        </w:trPr>
        <w:tc>
          <w:tcPr>
            <w:tcW w:w="1330" w:type="dxa"/>
            <w:vMerge w:val="restart"/>
            <w:tcBorders>
              <w:top w:val="single" w:sz="4" w:space="0" w:color="auto"/>
              <w:left w:val="single" w:sz="4" w:space="0" w:color="auto"/>
              <w:bottom w:val="single" w:sz="4" w:space="0" w:color="auto"/>
              <w:right w:val="single" w:sz="4" w:space="0" w:color="auto"/>
            </w:tcBorders>
            <w:vAlign w:val="center"/>
          </w:tcPr>
          <w:p w14:paraId="62B5F147"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专业课程</w:t>
            </w:r>
          </w:p>
        </w:tc>
        <w:tc>
          <w:tcPr>
            <w:tcW w:w="687" w:type="dxa"/>
            <w:tcBorders>
              <w:top w:val="single" w:sz="4" w:space="0" w:color="auto"/>
              <w:left w:val="single" w:sz="4" w:space="0" w:color="auto"/>
              <w:bottom w:val="single" w:sz="4" w:space="0" w:color="auto"/>
              <w:right w:val="single" w:sz="4" w:space="0" w:color="auto"/>
            </w:tcBorders>
            <w:vAlign w:val="center"/>
          </w:tcPr>
          <w:p w14:paraId="78F60E86"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必修</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tcPr>
          <w:p w14:paraId="129833CD"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50</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74080288"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33%</w:t>
            </w:r>
          </w:p>
        </w:tc>
        <w:tc>
          <w:tcPr>
            <w:tcW w:w="609" w:type="dxa"/>
            <w:tcBorders>
              <w:top w:val="single" w:sz="4" w:space="0" w:color="auto"/>
              <w:left w:val="single" w:sz="4" w:space="0" w:color="auto"/>
              <w:bottom w:val="single" w:sz="4" w:space="0" w:color="auto"/>
              <w:right w:val="single" w:sz="4" w:space="0" w:color="auto"/>
            </w:tcBorders>
            <w:shd w:val="clear" w:color="auto" w:fill="auto"/>
            <w:vAlign w:val="center"/>
          </w:tcPr>
          <w:p w14:paraId="72560B0C"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872</w:t>
            </w: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69F2BE13" w14:textId="77777777" w:rsidR="00FF110A" w:rsidRDefault="00FF110A" w:rsidP="00A44E8A">
            <w:pPr>
              <w:widowControl/>
              <w:jc w:val="center"/>
              <w:textAlignment w:val="center"/>
            </w:pPr>
            <w:r>
              <w:rPr>
                <w:rFonts w:eastAsia="宋体"/>
                <w:color w:val="000000"/>
                <w:kern w:val="0"/>
                <w:sz w:val="18"/>
                <w:szCs w:val="18"/>
                <w:lang w:bidi="ar"/>
              </w:rPr>
              <w:t>28%</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2072BC57"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35</w:t>
            </w:r>
          </w:p>
        </w:tc>
        <w:tc>
          <w:tcPr>
            <w:tcW w:w="814" w:type="dxa"/>
            <w:tcBorders>
              <w:top w:val="single" w:sz="4" w:space="0" w:color="auto"/>
              <w:left w:val="single" w:sz="4" w:space="0" w:color="auto"/>
              <w:bottom w:val="single" w:sz="4" w:space="0" w:color="auto"/>
              <w:right w:val="single" w:sz="4" w:space="0" w:color="auto"/>
            </w:tcBorders>
            <w:shd w:val="clear" w:color="auto" w:fill="auto"/>
            <w:vAlign w:val="center"/>
          </w:tcPr>
          <w:p w14:paraId="6CB01C7C"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23%</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14:paraId="3B41BACE"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1008</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63A8511E"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33%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3CD566"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85</w:t>
            </w: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14:paraId="77D37A4D"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56%</w:t>
            </w:r>
          </w:p>
        </w:tc>
      </w:tr>
      <w:tr w:rsidR="00FF110A" w14:paraId="6A9FF894" w14:textId="77777777" w:rsidTr="00A44E8A">
        <w:trPr>
          <w:trHeight w:val="330"/>
          <w:jc w:val="center"/>
        </w:trPr>
        <w:tc>
          <w:tcPr>
            <w:tcW w:w="1330" w:type="dxa"/>
            <w:vMerge/>
            <w:tcBorders>
              <w:top w:val="single" w:sz="4" w:space="0" w:color="auto"/>
              <w:left w:val="single" w:sz="4" w:space="0" w:color="auto"/>
              <w:bottom w:val="single" w:sz="4" w:space="0" w:color="auto"/>
              <w:right w:val="single" w:sz="4" w:space="0" w:color="auto"/>
            </w:tcBorders>
            <w:vAlign w:val="center"/>
          </w:tcPr>
          <w:p w14:paraId="50ED3AD2" w14:textId="77777777" w:rsidR="00FF110A" w:rsidRDefault="00FF110A" w:rsidP="00A44E8A">
            <w:pPr>
              <w:jc w:val="center"/>
              <w:rPr>
                <w:rFonts w:ascii="宋体" w:hAnsi="宋体"/>
                <w:color w:val="000000"/>
                <w:sz w:val="18"/>
                <w:szCs w:val="18"/>
              </w:rPr>
            </w:pPr>
          </w:p>
        </w:tc>
        <w:tc>
          <w:tcPr>
            <w:tcW w:w="687" w:type="dxa"/>
            <w:tcBorders>
              <w:top w:val="single" w:sz="4" w:space="0" w:color="auto"/>
              <w:left w:val="single" w:sz="4" w:space="0" w:color="auto"/>
              <w:bottom w:val="single" w:sz="4" w:space="0" w:color="auto"/>
              <w:right w:val="single" w:sz="4" w:space="0" w:color="auto"/>
            </w:tcBorders>
            <w:vAlign w:val="center"/>
          </w:tcPr>
          <w:p w14:paraId="37F65CDC"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选修</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tcPr>
          <w:p w14:paraId="01554435"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5</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3F266864"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3%</w:t>
            </w:r>
          </w:p>
        </w:tc>
        <w:tc>
          <w:tcPr>
            <w:tcW w:w="609" w:type="dxa"/>
            <w:tcBorders>
              <w:top w:val="single" w:sz="4" w:space="0" w:color="auto"/>
              <w:left w:val="single" w:sz="4" w:space="0" w:color="auto"/>
              <w:bottom w:val="single" w:sz="4" w:space="0" w:color="auto"/>
              <w:right w:val="single" w:sz="4" w:space="0" w:color="auto"/>
            </w:tcBorders>
            <w:shd w:val="clear" w:color="auto" w:fill="auto"/>
            <w:vAlign w:val="center"/>
          </w:tcPr>
          <w:p w14:paraId="3F7F9494"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60</w:t>
            </w: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1C73C550" w14:textId="77777777" w:rsidR="00FF110A" w:rsidRDefault="00FF110A" w:rsidP="00A44E8A">
            <w:pPr>
              <w:widowControl/>
              <w:jc w:val="center"/>
              <w:textAlignment w:val="center"/>
            </w:pPr>
            <w:r>
              <w:rPr>
                <w:rFonts w:eastAsia="宋体"/>
                <w:color w:val="000000"/>
                <w:kern w:val="0"/>
                <w:sz w:val="18"/>
                <w:szCs w:val="18"/>
                <w:lang w:bidi="ar"/>
              </w:rPr>
              <w:t>2%</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206555D9"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9</w:t>
            </w:r>
          </w:p>
        </w:tc>
        <w:tc>
          <w:tcPr>
            <w:tcW w:w="814" w:type="dxa"/>
            <w:tcBorders>
              <w:top w:val="single" w:sz="4" w:space="0" w:color="auto"/>
              <w:left w:val="single" w:sz="4" w:space="0" w:color="auto"/>
              <w:bottom w:val="single" w:sz="4" w:space="0" w:color="auto"/>
              <w:right w:val="single" w:sz="4" w:space="0" w:color="auto"/>
            </w:tcBorders>
            <w:shd w:val="clear" w:color="auto" w:fill="auto"/>
            <w:vAlign w:val="center"/>
          </w:tcPr>
          <w:p w14:paraId="6A9B19C1"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6%</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14:paraId="5B37FC98"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168</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0DE23A40"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E1535C"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14</w:t>
            </w: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14:paraId="7147CD68"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9%</w:t>
            </w:r>
          </w:p>
        </w:tc>
      </w:tr>
      <w:tr w:rsidR="00FF110A" w14:paraId="5A3FFAFB" w14:textId="77777777" w:rsidTr="00A44E8A">
        <w:trPr>
          <w:trHeight w:val="330"/>
          <w:jc w:val="center"/>
        </w:trPr>
        <w:tc>
          <w:tcPr>
            <w:tcW w:w="1330" w:type="dxa"/>
            <w:vMerge w:val="restart"/>
            <w:tcBorders>
              <w:top w:val="single" w:sz="4" w:space="0" w:color="auto"/>
              <w:left w:val="single" w:sz="4" w:space="0" w:color="auto"/>
              <w:right w:val="single" w:sz="4" w:space="0" w:color="auto"/>
            </w:tcBorders>
            <w:vAlign w:val="center"/>
          </w:tcPr>
          <w:p w14:paraId="161031E4"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合计</w:t>
            </w:r>
          </w:p>
        </w:tc>
        <w:tc>
          <w:tcPr>
            <w:tcW w:w="687" w:type="dxa"/>
            <w:tcBorders>
              <w:top w:val="single" w:sz="4" w:space="0" w:color="auto"/>
              <w:left w:val="nil"/>
              <w:bottom w:val="single" w:sz="4" w:space="0" w:color="auto"/>
              <w:right w:val="single" w:sz="4" w:space="0" w:color="auto"/>
            </w:tcBorders>
            <w:vAlign w:val="center"/>
          </w:tcPr>
          <w:p w14:paraId="0656AF6E" w14:textId="77777777" w:rsidR="00FF110A" w:rsidRDefault="00FF110A" w:rsidP="00A44E8A">
            <w:pPr>
              <w:widowControl/>
              <w:jc w:val="center"/>
              <w:textAlignment w:val="center"/>
              <w:rPr>
                <w:rFonts w:ascii="宋体" w:hAnsi="宋体"/>
                <w:color w:val="000000"/>
                <w:sz w:val="18"/>
                <w:szCs w:val="18"/>
              </w:rPr>
            </w:pPr>
            <w:r>
              <w:rPr>
                <w:rFonts w:ascii="仿宋_GB2312" w:hAnsi="宋体" w:cs="仿宋_GB2312" w:hint="eastAsia"/>
                <w:color w:val="000000"/>
                <w:kern w:val="0"/>
                <w:sz w:val="18"/>
                <w:szCs w:val="18"/>
                <w:lang w:bidi="ar"/>
              </w:rPr>
              <w:t>必修</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tcPr>
          <w:p w14:paraId="4694B9E5"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66</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52AC631A"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44%</w:t>
            </w:r>
          </w:p>
        </w:tc>
        <w:tc>
          <w:tcPr>
            <w:tcW w:w="609" w:type="dxa"/>
            <w:tcBorders>
              <w:top w:val="single" w:sz="4" w:space="0" w:color="auto"/>
              <w:left w:val="single" w:sz="4" w:space="0" w:color="auto"/>
              <w:bottom w:val="single" w:sz="4" w:space="0" w:color="auto"/>
              <w:right w:val="single" w:sz="4" w:space="0" w:color="auto"/>
            </w:tcBorders>
            <w:shd w:val="clear" w:color="auto" w:fill="auto"/>
            <w:vAlign w:val="center"/>
          </w:tcPr>
          <w:p w14:paraId="3A62BF47"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1174</w:t>
            </w: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7950D0AB" w14:textId="77777777" w:rsidR="00FF110A" w:rsidRDefault="00FF110A" w:rsidP="00A44E8A">
            <w:pPr>
              <w:widowControl/>
              <w:jc w:val="center"/>
              <w:textAlignment w:val="center"/>
            </w:pPr>
            <w:r>
              <w:rPr>
                <w:rFonts w:eastAsia="宋体"/>
                <w:color w:val="000000"/>
                <w:kern w:val="0"/>
                <w:sz w:val="18"/>
                <w:szCs w:val="18"/>
                <w:lang w:bidi="ar"/>
              </w:rPr>
              <w:t>38%</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2C623412"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53</w:t>
            </w:r>
          </w:p>
        </w:tc>
        <w:tc>
          <w:tcPr>
            <w:tcW w:w="814" w:type="dxa"/>
            <w:tcBorders>
              <w:top w:val="single" w:sz="4" w:space="0" w:color="auto"/>
              <w:left w:val="single" w:sz="4" w:space="0" w:color="auto"/>
              <w:bottom w:val="single" w:sz="4" w:space="0" w:color="auto"/>
              <w:right w:val="single" w:sz="4" w:space="0" w:color="auto"/>
            </w:tcBorders>
            <w:shd w:val="clear" w:color="auto" w:fill="auto"/>
            <w:vAlign w:val="center"/>
          </w:tcPr>
          <w:p w14:paraId="4E746B6F"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35%</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14:paraId="634A5372"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1364</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35701940"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44%</w:t>
            </w:r>
          </w:p>
        </w:tc>
        <w:tc>
          <w:tcPr>
            <w:tcW w:w="709" w:type="dxa"/>
            <w:tcBorders>
              <w:top w:val="single" w:sz="4" w:space="0" w:color="auto"/>
              <w:left w:val="single" w:sz="4" w:space="0" w:color="auto"/>
              <w:bottom w:val="single" w:sz="4" w:space="0" w:color="auto"/>
              <w:right w:val="single" w:sz="4" w:space="0" w:color="auto"/>
            </w:tcBorders>
            <w:vAlign w:val="center"/>
          </w:tcPr>
          <w:p w14:paraId="2885881D"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119</w:t>
            </w:r>
          </w:p>
        </w:tc>
        <w:tc>
          <w:tcPr>
            <w:tcW w:w="803" w:type="dxa"/>
            <w:tcBorders>
              <w:top w:val="single" w:sz="4" w:space="0" w:color="auto"/>
              <w:left w:val="nil"/>
              <w:bottom w:val="single" w:sz="4" w:space="0" w:color="auto"/>
              <w:right w:val="single" w:sz="4" w:space="0" w:color="auto"/>
            </w:tcBorders>
            <w:vAlign w:val="center"/>
          </w:tcPr>
          <w:p w14:paraId="25C38E8A" w14:textId="77777777" w:rsidR="00FF110A" w:rsidRDefault="00FF110A" w:rsidP="00A44E8A">
            <w:pPr>
              <w:widowControl/>
              <w:jc w:val="center"/>
              <w:textAlignment w:val="center"/>
              <w:rPr>
                <w:color w:val="000000"/>
                <w:sz w:val="18"/>
                <w:szCs w:val="18"/>
              </w:rPr>
            </w:pPr>
            <w:r>
              <w:rPr>
                <w:rFonts w:eastAsia="宋体"/>
                <w:color w:val="000000"/>
                <w:kern w:val="0"/>
                <w:sz w:val="18"/>
                <w:szCs w:val="18"/>
                <w:lang w:bidi="ar"/>
              </w:rPr>
              <w:t>79%</w:t>
            </w:r>
          </w:p>
        </w:tc>
      </w:tr>
      <w:tr w:rsidR="00FF110A" w14:paraId="70BC0AA3" w14:textId="77777777" w:rsidTr="00A44E8A">
        <w:trPr>
          <w:trHeight w:val="350"/>
          <w:jc w:val="center"/>
        </w:trPr>
        <w:tc>
          <w:tcPr>
            <w:tcW w:w="1330" w:type="dxa"/>
            <w:vMerge/>
            <w:tcBorders>
              <w:left w:val="single" w:sz="4" w:space="0" w:color="auto"/>
              <w:bottom w:val="single" w:sz="4" w:space="0" w:color="auto"/>
              <w:right w:val="single" w:sz="4" w:space="0" w:color="auto"/>
            </w:tcBorders>
            <w:vAlign w:val="center"/>
          </w:tcPr>
          <w:p w14:paraId="638C4786" w14:textId="77777777" w:rsidR="00FF110A" w:rsidRDefault="00FF110A" w:rsidP="00A44E8A">
            <w:pPr>
              <w:jc w:val="center"/>
              <w:rPr>
                <w:rFonts w:ascii="仿宋_GB2312" w:hAnsi="宋体" w:cs="仿宋_GB2312"/>
                <w:color w:val="000000"/>
                <w:kern w:val="0"/>
                <w:sz w:val="18"/>
                <w:szCs w:val="18"/>
                <w:lang w:bidi="ar"/>
              </w:rPr>
            </w:pPr>
          </w:p>
        </w:tc>
        <w:tc>
          <w:tcPr>
            <w:tcW w:w="687" w:type="dxa"/>
            <w:tcBorders>
              <w:top w:val="single" w:sz="4" w:space="0" w:color="auto"/>
              <w:left w:val="nil"/>
              <w:bottom w:val="single" w:sz="4" w:space="0" w:color="auto"/>
              <w:right w:val="single" w:sz="4" w:space="0" w:color="auto"/>
            </w:tcBorders>
            <w:vAlign w:val="center"/>
          </w:tcPr>
          <w:p w14:paraId="17A0BF71" w14:textId="77777777" w:rsidR="00FF110A" w:rsidRDefault="00FF110A" w:rsidP="00A44E8A">
            <w:pPr>
              <w:widowControl/>
              <w:jc w:val="center"/>
              <w:textAlignment w:val="center"/>
              <w:rPr>
                <w:rFonts w:ascii="仿宋_GB2312" w:hAnsi="宋体" w:cs="仿宋_GB2312"/>
                <w:color w:val="000000"/>
                <w:kern w:val="0"/>
                <w:sz w:val="18"/>
                <w:szCs w:val="18"/>
                <w:lang w:bidi="ar"/>
              </w:rPr>
            </w:pPr>
            <w:r>
              <w:rPr>
                <w:rFonts w:ascii="仿宋_GB2312" w:hAnsi="宋体" w:cs="仿宋_GB2312" w:hint="eastAsia"/>
                <w:color w:val="000000"/>
                <w:kern w:val="0"/>
                <w:sz w:val="18"/>
                <w:szCs w:val="18"/>
                <w:lang w:bidi="ar"/>
              </w:rPr>
              <w:t>选修</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tcPr>
          <w:p w14:paraId="0CDD0AC6"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16.5</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16F314AA"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11%</w:t>
            </w:r>
          </w:p>
        </w:tc>
        <w:tc>
          <w:tcPr>
            <w:tcW w:w="609" w:type="dxa"/>
            <w:tcBorders>
              <w:top w:val="single" w:sz="4" w:space="0" w:color="auto"/>
              <w:left w:val="single" w:sz="4" w:space="0" w:color="auto"/>
              <w:bottom w:val="single" w:sz="4" w:space="0" w:color="auto"/>
              <w:right w:val="single" w:sz="4" w:space="0" w:color="auto"/>
            </w:tcBorders>
            <w:shd w:val="clear" w:color="auto" w:fill="auto"/>
            <w:vAlign w:val="center"/>
          </w:tcPr>
          <w:p w14:paraId="066C8338"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252</w:t>
            </w: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0BF2BD6F"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8%</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7A5A06BD"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16</w:t>
            </w:r>
          </w:p>
        </w:tc>
        <w:tc>
          <w:tcPr>
            <w:tcW w:w="814" w:type="dxa"/>
            <w:tcBorders>
              <w:top w:val="single" w:sz="4" w:space="0" w:color="auto"/>
              <w:left w:val="single" w:sz="4" w:space="0" w:color="auto"/>
              <w:bottom w:val="single" w:sz="4" w:space="0" w:color="auto"/>
              <w:right w:val="single" w:sz="4" w:space="0" w:color="auto"/>
            </w:tcBorders>
            <w:shd w:val="clear" w:color="auto" w:fill="auto"/>
            <w:vAlign w:val="center"/>
          </w:tcPr>
          <w:p w14:paraId="6AC1826F"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11%</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14:paraId="1CB5CD3E"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282</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14:paraId="058F931A"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9%</w:t>
            </w:r>
          </w:p>
        </w:tc>
        <w:tc>
          <w:tcPr>
            <w:tcW w:w="709" w:type="dxa"/>
            <w:tcBorders>
              <w:top w:val="single" w:sz="4" w:space="0" w:color="auto"/>
              <w:left w:val="single" w:sz="4" w:space="0" w:color="auto"/>
              <w:bottom w:val="single" w:sz="4" w:space="0" w:color="auto"/>
              <w:right w:val="single" w:sz="4" w:space="0" w:color="auto"/>
            </w:tcBorders>
            <w:vAlign w:val="center"/>
          </w:tcPr>
          <w:p w14:paraId="700AFC2C"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32.5</w:t>
            </w:r>
          </w:p>
        </w:tc>
        <w:tc>
          <w:tcPr>
            <w:tcW w:w="803" w:type="dxa"/>
            <w:tcBorders>
              <w:top w:val="single" w:sz="4" w:space="0" w:color="auto"/>
              <w:left w:val="nil"/>
              <w:bottom w:val="single" w:sz="4" w:space="0" w:color="auto"/>
              <w:right w:val="single" w:sz="4" w:space="0" w:color="auto"/>
            </w:tcBorders>
            <w:vAlign w:val="center"/>
          </w:tcPr>
          <w:p w14:paraId="707918DF" w14:textId="77777777" w:rsidR="00FF110A" w:rsidRDefault="00FF110A" w:rsidP="00A44E8A">
            <w:pPr>
              <w:widowControl/>
              <w:jc w:val="center"/>
              <w:textAlignment w:val="center"/>
              <w:rPr>
                <w:rFonts w:eastAsia="宋体"/>
                <w:color w:val="000000"/>
                <w:kern w:val="0"/>
                <w:sz w:val="18"/>
                <w:szCs w:val="18"/>
                <w:lang w:bidi="ar"/>
              </w:rPr>
            </w:pPr>
            <w:r>
              <w:rPr>
                <w:rFonts w:eastAsia="宋体"/>
                <w:color w:val="000000"/>
                <w:kern w:val="0"/>
                <w:sz w:val="18"/>
                <w:szCs w:val="18"/>
                <w:lang w:bidi="ar"/>
              </w:rPr>
              <w:t>21%</w:t>
            </w:r>
          </w:p>
        </w:tc>
      </w:tr>
    </w:tbl>
    <w:p w14:paraId="78F0F125" w14:textId="77777777" w:rsidR="00FF110A" w:rsidRDefault="00FF110A" w:rsidP="00FF110A">
      <w:pPr>
        <w:numPr>
          <w:ilvl w:val="0"/>
          <w:numId w:val="2"/>
        </w:numPr>
        <w:overflowPunct w:val="0"/>
        <w:adjustRightInd w:val="0"/>
        <w:spacing w:beforeLines="100" w:before="312"/>
        <w:outlineLvl w:val="1"/>
        <w:rPr>
          <w:rFonts w:ascii="仿宋" w:eastAsia="仿宋" w:hAnsi="仿宋"/>
          <w:b/>
          <w:szCs w:val="32"/>
        </w:rPr>
      </w:pPr>
      <w:bookmarkStart w:id="16" w:name="_Toc9817"/>
      <w:r>
        <w:rPr>
          <w:rFonts w:ascii="仿宋" w:eastAsia="仿宋" w:hAnsi="仿宋" w:hint="eastAsia"/>
          <w:b/>
          <w:szCs w:val="32"/>
        </w:rPr>
        <w:t>教学计划进程</w:t>
      </w:r>
      <w:bookmarkEnd w:id="16"/>
    </w:p>
    <w:tbl>
      <w:tblPr>
        <w:tblpPr w:leftFromText="180" w:rightFromText="180" w:vertAnchor="text" w:horzAnchor="page" w:tblpXSpec="center" w:tblpY="535"/>
        <w:tblOverlap w:val="never"/>
        <w:tblW w:w="10962" w:type="dxa"/>
        <w:jc w:val="center"/>
        <w:tblLayout w:type="fixed"/>
        <w:tblLook w:val="04A0" w:firstRow="1" w:lastRow="0" w:firstColumn="1" w:lastColumn="0" w:noHBand="0" w:noVBand="1"/>
      </w:tblPr>
      <w:tblGrid>
        <w:gridCol w:w="397"/>
        <w:gridCol w:w="749"/>
        <w:gridCol w:w="373"/>
        <w:gridCol w:w="1055"/>
        <w:gridCol w:w="1584"/>
        <w:gridCol w:w="705"/>
        <w:gridCol w:w="537"/>
        <w:gridCol w:w="858"/>
        <w:gridCol w:w="862"/>
        <w:gridCol w:w="634"/>
        <w:gridCol w:w="625"/>
        <w:gridCol w:w="380"/>
        <w:gridCol w:w="380"/>
        <w:gridCol w:w="380"/>
        <w:gridCol w:w="486"/>
        <w:gridCol w:w="597"/>
        <w:gridCol w:w="360"/>
      </w:tblGrid>
      <w:tr w:rsidR="00FF110A" w14:paraId="0DDF9C73" w14:textId="77777777" w:rsidTr="00A44E8A">
        <w:trPr>
          <w:trHeight w:val="352"/>
          <w:jc w:val="center"/>
        </w:trPr>
        <w:tc>
          <w:tcPr>
            <w:tcW w:w="114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6001DD" w14:textId="77777777" w:rsidR="00FF110A" w:rsidRDefault="00FF110A" w:rsidP="00A44E8A">
            <w:pPr>
              <w:widowControl/>
              <w:jc w:val="left"/>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课程类型</w:t>
            </w:r>
          </w:p>
        </w:tc>
        <w:tc>
          <w:tcPr>
            <w:tcW w:w="3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346B01"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序号</w:t>
            </w:r>
          </w:p>
        </w:tc>
        <w:tc>
          <w:tcPr>
            <w:tcW w:w="10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F9D888"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课程代码</w:t>
            </w:r>
          </w:p>
        </w:tc>
        <w:tc>
          <w:tcPr>
            <w:tcW w:w="15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F4CB14"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课程名称</w:t>
            </w:r>
          </w:p>
        </w:tc>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1F6082"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学分</w:t>
            </w:r>
          </w:p>
        </w:tc>
        <w:tc>
          <w:tcPr>
            <w:tcW w:w="225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C63571"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教学学时数</w:t>
            </w:r>
          </w:p>
        </w:tc>
        <w:tc>
          <w:tcPr>
            <w:tcW w:w="288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FD09AA"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开课学期和周学时</w:t>
            </w:r>
          </w:p>
        </w:tc>
        <w:tc>
          <w:tcPr>
            <w:tcW w:w="5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68A1E4"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考核类型</w:t>
            </w:r>
          </w:p>
        </w:tc>
        <w:tc>
          <w:tcPr>
            <w:tcW w:w="3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176738"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kern w:val="0"/>
                <w:sz w:val="15"/>
                <w:szCs w:val="15"/>
                <w:lang w:bidi="ar"/>
              </w:rPr>
              <w:t>备注</w:t>
            </w:r>
          </w:p>
        </w:tc>
      </w:tr>
      <w:tr w:rsidR="00FF110A" w14:paraId="5FC63111" w14:textId="77777777" w:rsidTr="00A44E8A">
        <w:trPr>
          <w:trHeight w:val="312"/>
          <w:jc w:val="center"/>
        </w:trPr>
        <w:tc>
          <w:tcPr>
            <w:tcW w:w="114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8197BB" w14:textId="77777777" w:rsidR="00FF110A" w:rsidRDefault="00FF110A" w:rsidP="00A44E8A">
            <w:pPr>
              <w:jc w:val="center"/>
              <w:rPr>
                <w:rFonts w:ascii="宋体" w:eastAsia="宋体" w:hAnsi="宋体" w:cs="宋体"/>
                <w:b/>
                <w:bCs/>
                <w:sz w:val="15"/>
                <w:szCs w:val="15"/>
              </w:rPr>
            </w:pPr>
          </w:p>
        </w:tc>
        <w:tc>
          <w:tcPr>
            <w:tcW w:w="3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A6C45D" w14:textId="77777777" w:rsidR="00FF110A" w:rsidRDefault="00FF110A" w:rsidP="00A44E8A">
            <w:pPr>
              <w:jc w:val="center"/>
              <w:rPr>
                <w:rFonts w:ascii="宋体" w:eastAsia="宋体" w:hAnsi="宋体" w:cs="宋体"/>
                <w:b/>
                <w:bCs/>
                <w:sz w:val="15"/>
                <w:szCs w:val="15"/>
              </w:rPr>
            </w:pPr>
          </w:p>
        </w:tc>
        <w:tc>
          <w:tcPr>
            <w:tcW w:w="10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C7FF0C" w14:textId="77777777" w:rsidR="00FF110A" w:rsidRDefault="00FF110A" w:rsidP="00A44E8A">
            <w:pPr>
              <w:jc w:val="center"/>
              <w:rPr>
                <w:rFonts w:ascii="宋体" w:eastAsia="宋体" w:hAnsi="宋体" w:cs="宋体"/>
                <w:b/>
                <w:bCs/>
                <w:sz w:val="15"/>
                <w:szCs w:val="15"/>
              </w:rPr>
            </w:pPr>
          </w:p>
        </w:tc>
        <w:tc>
          <w:tcPr>
            <w:tcW w:w="15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905257" w14:textId="77777777" w:rsidR="00FF110A" w:rsidRDefault="00FF110A" w:rsidP="00A44E8A">
            <w:pPr>
              <w:jc w:val="center"/>
              <w:rPr>
                <w:rFonts w:ascii="宋体" w:eastAsia="宋体" w:hAnsi="宋体" w:cs="宋体"/>
                <w:b/>
                <w:bCs/>
                <w:sz w:val="15"/>
                <w:szCs w:val="15"/>
              </w:rPr>
            </w:pPr>
          </w:p>
        </w:tc>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B3AB6C" w14:textId="77777777" w:rsidR="00FF110A" w:rsidRDefault="00FF110A" w:rsidP="00A44E8A">
            <w:pPr>
              <w:jc w:val="center"/>
              <w:rPr>
                <w:rFonts w:ascii="宋体" w:eastAsia="宋体" w:hAnsi="宋体" w:cs="宋体"/>
                <w:b/>
                <w:bCs/>
                <w:sz w:val="15"/>
                <w:szCs w:val="15"/>
              </w:rPr>
            </w:pPr>
          </w:p>
        </w:tc>
        <w:tc>
          <w:tcPr>
            <w:tcW w:w="225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C42394" w14:textId="77777777" w:rsidR="00FF110A" w:rsidRDefault="00FF110A" w:rsidP="00A44E8A">
            <w:pPr>
              <w:jc w:val="center"/>
              <w:rPr>
                <w:rFonts w:ascii="宋体" w:eastAsia="宋体" w:hAnsi="宋体" w:cs="宋体"/>
                <w:b/>
                <w:bCs/>
                <w:sz w:val="15"/>
                <w:szCs w:val="15"/>
              </w:rPr>
            </w:pPr>
          </w:p>
        </w:tc>
        <w:tc>
          <w:tcPr>
            <w:tcW w:w="288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95BA55" w14:textId="77777777" w:rsidR="00FF110A" w:rsidRDefault="00FF110A" w:rsidP="00A44E8A">
            <w:pPr>
              <w:jc w:val="center"/>
              <w:rPr>
                <w:rFonts w:ascii="宋体" w:eastAsia="宋体" w:hAnsi="宋体" w:cs="宋体"/>
                <w:b/>
                <w:bCs/>
                <w:sz w:val="15"/>
                <w:szCs w:val="15"/>
              </w:rPr>
            </w:pPr>
          </w:p>
        </w:tc>
        <w:tc>
          <w:tcPr>
            <w:tcW w:w="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1A395A" w14:textId="77777777" w:rsidR="00FF110A" w:rsidRDefault="00FF110A" w:rsidP="00A44E8A">
            <w:pPr>
              <w:jc w:val="center"/>
              <w:rPr>
                <w:rFonts w:ascii="宋体" w:eastAsia="宋体" w:hAnsi="宋体" w:cs="宋体"/>
                <w:b/>
                <w:bCs/>
                <w:sz w:val="15"/>
                <w:szCs w:val="15"/>
              </w:rPr>
            </w:pPr>
          </w:p>
        </w:tc>
        <w:tc>
          <w:tcPr>
            <w:tcW w:w="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170FCF" w14:textId="77777777" w:rsidR="00FF110A" w:rsidRDefault="00FF110A" w:rsidP="00A44E8A">
            <w:pPr>
              <w:jc w:val="center"/>
              <w:rPr>
                <w:rFonts w:ascii="宋体" w:eastAsia="宋体" w:hAnsi="宋体" w:cs="宋体"/>
                <w:b/>
                <w:bCs/>
                <w:sz w:val="15"/>
                <w:szCs w:val="15"/>
              </w:rPr>
            </w:pPr>
          </w:p>
        </w:tc>
      </w:tr>
      <w:tr w:rsidR="00FF110A" w14:paraId="28B72FFA" w14:textId="77777777" w:rsidTr="00A44E8A">
        <w:trPr>
          <w:trHeight w:val="201"/>
          <w:jc w:val="center"/>
        </w:trPr>
        <w:tc>
          <w:tcPr>
            <w:tcW w:w="114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555435" w14:textId="77777777" w:rsidR="00FF110A" w:rsidRDefault="00FF110A" w:rsidP="00A44E8A">
            <w:pPr>
              <w:rPr>
                <w:rFonts w:ascii="宋体" w:eastAsia="宋体" w:hAnsi="宋体" w:cs="宋体"/>
                <w:b/>
                <w:bCs/>
                <w:sz w:val="15"/>
                <w:szCs w:val="15"/>
              </w:rPr>
            </w:pPr>
          </w:p>
        </w:tc>
        <w:tc>
          <w:tcPr>
            <w:tcW w:w="3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8C58D5" w14:textId="77777777" w:rsidR="00FF110A" w:rsidRDefault="00FF110A" w:rsidP="00A44E8A">
            <w:pPr>
              <w:jc w:val="center"/>
              <w:rPr>
                <w:rFonts w:ascii="宋体" w:eastAsia="宋体" w:hAnsi="宋体" w:cs="宋体"/>
                <w:b/>
                <w:bCs/>
                <w:sz w:val="15"/>
                <w:szCs w:val="15"/>
              </w:rPr>
            </w:pPr>
          </w:p>
        </w:tc>
        <w:tc>
          <w:tcPr>
            <w:tcW w:w="10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38CC95" w14:textId="77777777" w:rsidR="00FF110A" w:rsidRDefault="00FF110A" w:rsidP="00A44E8A">
            <w:pPr>
              <w:jc w:val="center"/>
              <w:rPr>
                <w:rFonts w:ascii="宋体" w:eastAsia="宋体" w:hAnsi="宋体" w:cs="宋体"/>
                <w:b/>
                <w:bCs/>
                <w:sz w:val="15"/>
                <w:szCs w:val="15"/>
              </w:rPr>
            </w:pPr>
          </w:p>
        </w:tc>
        <w:tc>
          <w:tcPr>
            <w:tcW w:w="15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0D2480" w14:textId="77777777" w:rsidR="00FF110A" w:rsidRDefault="00FF110A" w:rsidP="00A44E8A">
            <w:pPr>
              <w:jc w:val="center"/>
              <w:rPr>
                <w:rFonts w:ascii="宋体" w:eastAsia="宋体" w:hAnsi="宋体" w:cs="宋体"/>
                <w:b/>
                <w:bCs/>
                <w:sz w:val="15"/>
                <w:szCs w:val="15"/>
              </w:rPr>
            </w:pPr>
          </w:p>
        </w:tc>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3E416F" w14:textId="77777777" w:rsidR="00FF110A" w:rsidRDefault="00FF110A" w:rsidP="00A44E8A">
            <w:pPr>
              <w:jc w:val="center"/>
              <w:rPr>
                <w:rFonts w:ascii="宋体" w:eastAsia="宋体" w:hAnsi="宋体" w:cs="宋体"/>
                <w:b/>
                <w:bCs/>
                <w:sz w:val="15"/>
                <w:szCs w:val="15"/>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0E769"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合计</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A87CE" w14:textId="77777777" w:rsidR="00FF110A" w:rsidRDefault="00FF110A" w:rsidP="00A44E8A">
            <w:pPr>
              <w:widowControl/>
              <w:jc w:val="left"/>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理论学时</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8A973"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实践学时</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982C8" w14:textId="77777777" w:rsidR="00FF110A" w:rsidRDefault="00FF110A" w:rsidP="00A44E8A">
            <w:pPr>
              <w:widowControl/>
              <w:jc w:val="center"/>
              <w:textAlignment w:val="center"/>
              <w:rPr>
                <w:rFonts w:ascii="宋体" w:eastAsia="宋体" w:hAnsi="宋体" w:cs="宋体"/>
                <w:b/>
                <w:bCs/>
                <w:sz w:val="15"/>
                <w:szCs w:val="15"/>
              </w:rPr>
            </w:pPr>
            <w:proofErr w:type="gramStart"/>
            <w:r>
              <w:rPr>
                <w:rFonts w:ascii="宋体" w:eastAsia="宋体" w:hAnsi="宋体" w:cs="宋体" w:hint="eastAsia"/>
                <w:b/>
                <w:bCs/>
                <w:kern w:val="0"/>
                <w:sz w:val="15"/>
                <w:szCs w:val="15"/>
                <w:lang w:bidi="ar"/>
              </w:rPr>
              <w:t>一</w:t>
            </w:r>
            <w:proofErr w:type="gramEnd"/>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B22F9"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二</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98F03"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三</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036EF"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四</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86EA7"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五</w:t>
            </w: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9D203" w14:textId="77777777" w:rsidR="00FF110A" w:rsidRDefault="00FF110A" w:rsidP="00A44E8A">
            <w:pPr>
              <w:widowControl/>
              <w:jc w:val="center"/>
              <w:textAlignment w:val="center"/>
              <w:rPr>
                <w:sz w:val="15"/>
                <w:szCs w:val="15"/>
              </w:rPr>
            </w:pPr>
            <w:r>
              <w:rPr>
                <w:rFonts w:ascii="宋体" w:eastAsia="宋体" w:hAnsi="宋体" w:cs="宋体" w:hint="eastAsia"/>
                <w:b/>
                <w:bCs/>
                <w:kern w:val="0"/>
                <w:sz w:val="15"/>
                <w:szCs w:val="15"/>
                <w:lang w:bidi="ar"/>
              </w:rPr>
              <w:t>六</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A92A9" w14:textId="77777777" w:rsidR="00FF110A" w:rsidRDefault="00FF110A" w:rsidP="00A44E8A">
            <w:pPr>
              <w:jc w:val="center"/>
              <w:rPr>
                <w:rFonts w:eastAsia="宋体"/>
                <w:sz w:val="15"/>
                <w:szCs w:val="15"/>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92181" w14:textId="77777777" w:rsidR="00FF110A" w:rsidRDefault="00FF110A" w:rsidP="00A44E8A">
            <w:pPr>
              <w:jc w:val="center"/>
              <w:rPr>
                <w:rFonts w:eastAsia="宋体"/>
                <w:sz w:val="15"/>
                <w:szCs w:val="15"/>
              </w:rPr>
            </w:pPr>
          </w:p>
        </w:tc>
      </w:tr>
      <w:tr w:rsidR="00FF110A" w14:paraId="3E60B658" w14:textId="77777777" w:rsidTr="00A44E8A">
        <w:trPr>
          <w:trHeight w:val="678"/>
          <w:jc w:val="center"/>
        </w:trPr>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B842B2"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公共基础课</w:t>
            </w:r>
          </w:p>
        </w:tc>
        <w:tc>
          <w:tcPr>
            <w:tcW w:w="7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E354F8"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必修课</w:t>
            </w: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F91AC"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45CAF"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10B110620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48051" w14:textId="77777777" w:rsidR="00FF110A" w:rsidRDefault="00FF110A" w:rsidP="00A44E8A">
            <w:pPr>
              <w:widowControl/>
              <w:textAlignment w:val="center"/>
              <w:rPr>
                <w:rFonts w:ascii="宋体" w:eastAsia="宋体" w:hAnsi="宋体" w:cs="宋体"/>
                <w:sz w:val="15"/>
                <w:szCs w:val="15"/>
              </w:rPr>
            </w:pPr>
            <w:r>
              <w:rPr>
                <w:rFonts w:ascii="宋体" w:eastAsia="宋体" w:hAnsi="宋体" w:cs="宋体" w:hint="eastAsia"/>
                <w:kern w:val="0"/>
                <w:sz w:val="15"/>
                <w:szCs w:val="15"/>
                <w:lang w:bidi="ar"/>
              </w:rPr>
              <w:t>毛泽东思想和中国特色社会主义理论体系概论</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B55A2"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0CFCA"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64</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04B1C"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48</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E12AB"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16</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EE504" w14:textId="77777777" w:rsidR="00FF110A" w:rsidRDefault="00FF110A" w:rsidP="00A44E8A">
            <w:pPr>
              <w:jc w:val="center"/>
              <w:rPr>
                <w:rFonts w:eastAsia="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4A9D4"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3FD55"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AA57C"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B4668" w14:textId="77777777" w:rsidR="00FF110A" w:rsidRDefault="00FF110A" w:rsidP="00A44E8A">
            <w:pPr>
              <w:jc w:val="center"/>
              <w:rPr>
                <w:rFonts w:eastAsia="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9051C"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5CA6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考试</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3ADD6" w14:textId="77777777" w:rsidR="00FF110A" w:rsidRDefault="00FF110A" w:rsidP="00A44E8A">
            <w:pPr>
              <w:jc w:val="center"/>
              <w:rPr>
                <w:rFonts w:eastAsia="宋体"/>
                <w:sz w:val="15"/>
                <w:szCs w:val="15"/>
              </w:rPr>
            </w:pPr>
          </w:p>
        </w:tc>
      </w:tr>
      <w:tr w:rsidR="00FF110A" w14:paraId="797D9407" w14:textId="77777777" w:rsidTr="00A44E8A">
        <w:trPr>
          <w:trHeight w:val="526"/>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403260"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D94FA2"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0F3FC"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CE762"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10B110820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57676" w14:textId="77777777" w:rsidR="00FF110A" w:rsidRDefault="00FF110A" w:rsidP="00A44E8A">
            <w:pPr>
              <w:widowControl/>
              <w:textAlignment w:val="center"/>
              <w:rPr>
                <w:rFonts w:ascii="宋体" w:eastAsia="宋体" w:hAnsi="宋体" w:cs="宋体"/>
                <w:sz w:val="15"/>
                <w:szCs w:val="15"/>
              </w:rPr>
            </w:pPr>
            <w:r>
              <w:rPr>
                <w:rFonts w:ascii="宋体" w:eastAsia="宋体" w:hAnsi="宋体" w:cs="宋体" w:hint="eastAsia"/>
                <w:kern w:val="0"/>
                <w:sz w:val="15"/>
                <w:szCs w:val="15"/>
                <w:lang w:bidi="ar"/>
              </w:rPr>
              <w:t>形势与政策</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E813B"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091A5"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32</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03F49"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24</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88CEB"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8</w:t>
            </w:r>
          </w:p>
        </w:tc>
        <w:tc>
          <w:tcPr>
            <w:tcW w:w="28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672CC17" w14:textId="77777777" w:rsidR="00FF110A" w:rsidRDefault="00FF110A" w:rsidP="00A44E8A">
            <w:pPr>
              <w:widowControl/>
              <w:ind w:firstLineChars="200" w:firstLine="300"/>
              <w:textAlignment w:val="center"/>
              <w:rPr>
                <w:rFonts w:eastAsia="宋体"/>
                <w:sz w:val="15"/>
                <w:szCs w:val="15"/>
              </w:rPr>
            </w:pPr>
            <w:r>
              <w:rPr>
                <w:rFonts w:eastAsia="宋体"/>
                <w:kern w:val="0"/>
                <w:sz w:val="15"/>
                <w:szCs w:val="15"/>
                <w:lang w:bidi="ar"/>
              </w:rPr>
              <w:t>1</w:t>
            </w:r>
            <w:r>
              <w:rPr>
                <w:rFonts w:ascii="宋体" w:eastAsia="宋体" w:hAnsi="宋体" w:cs="宋体" w:hint="eastAsia"/>
                <w:kern w:val="0"/>
                <w:sz w:val="15"/>
                <w:szCs w:val="15"/>
                <w:lang w:bidi="ar"/>
              </w:rPr>
              <w:t>到</w:t>
            </w:r>
            <w:r>
              <w:rPr>
                <w:rFonts w:eastAsia="宋体"/>
                <w:kern w:val="0"/>
                <w:sz w:val="15"/>
                <w:szCs w:val="15"/>
                <w:lang w:bidi="ar"/>
              </w:rPr>
              <w:t>4</w:t>
            </w:r>
            <w:r>
              <w:rPr>
                <w:rFonts w:ascii="宋体" w:eastAsia="宋体" w:hAnsi="宋体" w:cs="宋体" w:hint="eastAsia"/>
                <w:kern w:val="0"/>
                <w:sz w:val="15"/>
                <w:szCs w:val="15"/>
                <w:lang w:bidi="ar"/>
              </w:rPr>
              <w:t>学期开课，每学期</w:t>
            </w:r>
            <w:r>
              <w:rPr>
                <w:rFonts w:eastAsia="宋体"/>
                <w:kern w:val="0"/>
                <w:sz w:val="15"/>
                <w:szCs w:val="15"/>
                <w:lang w:bidi="ar"/>
              </w:rPr>
              <w:t>8</w:t>
            </w:r>
            <w:r>
              <w:rPr>
                <w:rFonts w:ascii="宋体" w:eastAsia="宋体" w:hAnsi="宋体" w:cs="宋体" w:hint="eastAsia"/>
                <w:kern w:val="0"/>
                <w:sz w:val="15"/>
                <w:szCs w:val="15"/>
                <w:lang w:bidi="ar"/>
              </w:rPr>
              <w:t>学时。</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C7B7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8D699" w14:textId="77777777" w:rsidR="00FF110A" w:rsidRDefault="00FF110A" w:rsidP="00A44E8A">
            <w:pPr>
              <w:jc w:val="center"/>
              <w:rPr>
                <w:rFonts w:eastAsia="宋体"/>
                <w:sz w:val="15"/>
                <w:szCs w:val="15"/>
              </w:rPr>
            </w:pPr>
          </w:p>
        </w:tc>
      </w:tr>
      <w:tr w:rsidR="00FF110A" w14:paraId="17672827" w14:textId="77777777" w:rsidTr="00A44E8A">
        <w:trPr>
          <w:trHeight w:val="505"/>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A4D8B0"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19B36E"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52E1E"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3</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726B7"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10B110520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510F3" w14:textId="77777777" w:rsidR="00FF110A" w:rsidRDefault="00FF110A" w:rsidP="00A44E8A">
            <w:pPr>
              <w:widowControl/>
              <w:textAlignment w:val="center"/>
              <w:rPr>
                <w:rFonts w:ascii="宋体" w:eastAsia="宋体" w:hAnsi="宋体" w:cs="宋体"/>
                <w:sz w:val="15"/>
                <w:szCs w:val="15"/>
              </w:rPr>
            </w:pPr>
            <w:r>
              <w:rPr>
                <w:rFonts w:ascii="宋体" w:eastAsia="宋体" w:hAnsi="宋体" w:cs="宋体" w:hint="eastAsia"/>
                <w:kern w:val="0"/>
                <w:sz w:val="15"/>
                <w:szCs w:val="15"/>
                <w:lang w:bidi="ar"/>
              </w:rPr>
              <w:t>思想道德与法治</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80548"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3</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F6E2E"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48</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29814"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30</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10809"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18</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E3A21"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4</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8DD61"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1A076"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5C0FB"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94F85" w14:textId="77777777" w:rsidR="00FF110A" w:rsidRDefault="00FF110A" w:rsidP="00A44E8A">
            <w:pPr>
              <w:jc w:val="center"/>
              <w:rPr>
                <w:rFonts w:eastAsia="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CA88F"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B70E8"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考试</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750E4" w14:textId="77777777" w:rsidR="00FF110A" w:rsidRDefault="00FF110A" w:rsidP="00A44E8A">
            <w:pPr>
              <w:jc w:val="center"/>
              <w:rPr>
                <w:rFonts w:eastAsia="宋体"/>
                <w:sz w:val="15"/>
                <w:szCs w:val="15"/>
              </w:rPr>
            </w:pPr>
          </w:p>
        </w:tc>
      </w:tr>
      <w:tr w:rsidR="00FF110A" w14:paraId="309207B0" w14:textId="77777777" w:rsidTr="00A44E8A">
        <w:trPr>
          <w:trHeight w:val="484"/>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7C142A"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1E91B6"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8AFBC"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4</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A971C"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10B111320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408E1" w14:textId="77777777" w:rsidR="00FF110A" w:rsidRDefault="00FF110A" w:rsidP="00A44E8A">
            <w:pPr>
              <w:widowControl/>
              <w:textAlignment w:val="center"/>
              <w:rPr>
                <w:rFonts w:ascii="宋体" w:eastAsia="宋体" w:hAnsi="宋体" w:cs="宋体"/>
                <w:sz w:val="15"/>
                <w:szCs w:val="15"/>
              </w:rPr>
            </w:pPr>
            <w:r>
              <w:rPr>
                <w:rFonts w:ascii="宋体" w:eastAsia="宋体" w:hAnsi="宋体" w:cs="宋体" w:hint="eastAsia"/>
                <w:kern w:val="0"/>
                <w:sz w:val="15"/>
                <w:szCs w:val="15"/>
                <w:lang w:bidi="ar"/>
              </w:rPr>
              <w:t>大学体育</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5754F"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6</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21BD0"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108</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1B250"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25FEF"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96</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7287E"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94D5B"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95EF9"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D31CD" w14:textId="77777777" w:rsidR="00FF110A" w:rsidRDefault="00FF110A" w:rsidP="00A44E8A">
            <w:pP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C656B" w14:textId="77777777" w:rsidR="00FF110A" w:rsidRDefault="00FF110A" w:rsidP="00A44E8A">
            <w:pPr>
              <w:jc w:val="left"/>
              <w:rPr>
                <w:rFonts w:eastAsia="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B973C" w14:textId="77777777" w:rsidR="00FF110A" w:rsidRDefault="00FF110A" w:rsidP="00A44E8A">
            <w:pPr>
              <w:jc w:val="left"/>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598B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055A2" w14:textId="77777777" w:rsidR="00FF110A" w:rsidRDefault="00FF110A" w:rsidP="00A44E8A">
            <w:pPr>
              <w:jc w:val="center"/>
              <w:rPr>
                <w:rFonts w:eastAsia="宋体"/>
                <w:sz w:val="15"/>
                <w:szCs w:val="15"/>
              </w:rPr>
            </w:pPr>
          </w:p>
        </w:tc>
      </w:tr>
      <w:tr w:rsidR="00FF110A" w14:paraId="74357A5C" w14:textId="77777777" w:rsidTr="00A44E8A">
        <w:trPr>
          <w:trHeight w:val="41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3DAAA0"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C7A519"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59C5B"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5</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C14AB"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10B111221</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1B425" w14:textId="77777777" w:rsidR="00FF110A" w:rsidRDefault="00FF110A" w:rsidP="00A44E8A">
            <w:pPr>
              <w:widowControl/>
              <w:textAlignment w:val="center"/>
              <w:rPr>
                <w:rFonts w:ascii="宋体" w:eastAsia="宋体" w:hAnsi="宋体" w:cs="宋体"/>
                <w:sz w:val="15"/>
                <w:szCs w:val="15"/>
              </w:rPr>
            </w:pPr>
            <w:r>
              <w:rPr>
                <w:rFonts w:ascii="宋体" w:eastAsia="宋体" w:hAnsi="宋体" w:cs="宋体" w:hint="eastAsia"/>
                <w:kern w:val="0"/>
                <w:sz w:val="15"/>
                <w:szCs w:val="15"/>
                <w:lang w:bidi="ar"/>
              </w:rPr>
              <w:t>军事理论</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C8FB"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32159"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36</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316D8"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36</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02932"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0</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93D00"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62109"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E2FCF"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CF45D"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7574C" w14:textId="77777777" w:rsidR="00FF110A" w:rsidRDefault="00FF110A" w:rsidP="00A44E8A">
            <w:pPr>
              <w:jc w:val="center"/>
              <w:rPr>
                <w:rFonts w:eastAsia="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CCB57"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00717C16" w14:textId="77777777" w:rsidR="00FF110A" w:rsidRDefault="00FF110A" w:rsidP="00A44E8A">
            <w:pPr>
              <w:widowControl/>
              <w:jc w:val="center"/>
              <w:textAlignment w:val="top"/>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2034E" w14:textId="77777777" w:rsidR="00FF110A" w:rsidRDefault="00FF110A" w:rsidP="00A44E8A">
            <w:pPr>
              <w:jc w:val="center"/>
              <w:rPr>
                <w:rFonts w:eastAsia="宋体"/>
                <w:sz w:val="15"/>
                <w:szCs w:val="15"/>
              </w:rPr>
            </w:pPr>
          </w:p>
        </w:tc>
      </w:tr>
      <w:tr w:rsidR="00FF110A" w14:paraId="338D69CA" w14:textId="77777777" w:rsidTr="00A44E8A">
        <w:trPr>
          <w:trHeight w:val="41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A41B83"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C04B08"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B2E99"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6</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7825F"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10B111222</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12160" w14:textId="77777777" w:rsidR="00FF110A" w:rsidRDefault="00FF110A" w:rsidP="00A44E8A">
            <w:pPr>
              <w:widowControl/>
              <w:textAlignment w:val="center"/>
              <w:rPr>
                <w:rFonts w:ascii="宋体" w:eastAsia="宋体" w:hAnsi="宋体" w:cs="宋体"/>
                <w:sz w:val="15"/>
                <w:szCs w:val="15"/>
              </w:rPr>
            </w:pPr>
            <w:r>
              <w:rPr>
                <w:rFonts w:ascii="宋体" w:eastAsia="宋体" w:hAnsi="宋体" w:cs="宋体" w:hint="eastAsia"/>
                <w:kern w:val="0"/>
                <w:sz w:val="15"/>
                <w:szCs w:val="15"/>
                <w:lang w:bidi="ar"/>
              </w:rPr>
              <w:t>军事技能</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A0F75"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FBC18"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112</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FAE38"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0</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BA1D1"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112</w:t>
            </w:r>
          </w:p>
        </w:tc>
        <w:tc>
          <w:tcPr>
            <w:tcW w:w="28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6EB91FD" w14:textId="77777777" w:rsidR="00FF110A" w:rsidRDefault="00FF110A" w:rsidP="00A44E8A">
            <w:pPr>
              <w:widowControl/>
              <w:ind w:firstLineChars="200" w:firstLine="300"/>
              <w:textAlignment w:val="center"/>
              <w:rPr>
                <w:rFonts w:ascii="宋体" w:eastAsia="宋体" w:hAnsi="宋体" w:cs="宋体"/>
                <w:sz w:val="15"/>
                <w:szCs w:val="15"/>
              </w:rPr>
            </w:pPr>
            <w:r>
              <w:rPr>
                <w:rFonts w:eastAsia="宋体"/>
                <w:kern w:val="0"/>
                <w:sz w:val="15"/>
                <w:szCs w:val="15"/>
                <w:lang w:bidi="ar"/>
              </w:rPr>
              <w:t>第</w:t>
            </w:r>
            <w:r>
              <w:rPr>
                <w:rFonts w:eastAsia="宋体"/>
                <w:kern w:val="0"/>
                <w:sz w:val="15"/>
                <w:szCs w:val="15"/>
                <w:lang w:bidi="ar"/>
              </w:rPr>
              <w:t>1</w:t>
            </w:r>
            <w:r>
              <w:rPr>
                <w:rFonts w:ascii="宋体" w:eastAsia="宋体" w:hAnsi="宋体" w:cs="宋体" w:hint="eastAsia"/>
                <w:kern w:val="0"/>
                <w:sz w:val="15"/>
                <w:szCs w:val="15"/>
                <w:lang w:bidi="ar"/>
              </w:rPr>
              <w:t>学期，实际训练时间不少于</w:t>
            </w:r>
            <w:r>
              <w:rPr>
                <w:rFonts w:eastAsia="宋体"/>
                <w:kern w:val="0"/>
                <w:sz w:val="15"/>
                <w:szCs w:val="15"/>
                <w:lang w:bidi="ar"/>
              </w:rPr>
              <w:t>2</w:t>
            </w:r>
            <w:r>
              <w:rPr>
                <w:rFonts w:ascii="宋体" w:eastAsia="宋体" w:hAnsi="宋体" w:cs="宋体" w:hint="eastAsia"/>
                <w:kern w:val="0"/>
                <w:sz w:val="15"/>
                <w:szCs w:val="15"/>
                <w:lang w:bidi="ar"/>
              </w:rPr>
              <w:t>周。</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C6030"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30401" w14:textId="77777777" w:rsidR="00FF110A" w:rsidRDefault="00FF110A" w:rsidP="00A44E8A">
            <w:pPr>
              <w:jc w:val="center"/>
              <w:rPr>
                <w:rFonts w:eastAsia="宋体"/>
                <w:sz w:val="15"/>
                <w:szCs w:val="15"/>
              </w:rPr>
            </w:pPr>
          </w:p>
        </w:tc>
      </w:tr>
      <w:tr w:rsidR="00FF110A" w14:paraId="361EF842" w14:textId="77777777" w:rsidTr="00A44E8A">
        <w:trPr>
          <w:trHeight w:val="380"/>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20328A"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3FAEE7"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5946E"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7</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C28DD"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10B119820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86526" w14:textId="77777777" w:rsidR="00FF110A" w:rsidRDefault="00FF110A" w:rsidP="00A44E8A">
            <w:pPr>
              <w:widowControl/>
              <w:textAlignment w:val="center"/>
              <w:rPr>
                <w:rFonts w:ascii="宋体" w:eastAsia="宋体" w:hAnsi="宋体" w:cs="宋体"/>
                <w:sz w:val="15"/>
                <w:szCs w:val="15"/>
              </w:rPr>
            </w:pPr>
            <w:r>
              <w:rPr>
                <w:rFonts w:ascii="宋体" w:eastAsia="宋体" w:hAnsi="宋体" w:cs="宋体" w:hint="eastAsia"/>
                <w:kern w:val="0"/>
                <w:sz w:val="15"/>
                <w:szCs w:val="15"/>
                <w:lang w:bidi="ar"/>
              </w:rPr>
              <w:t>大学生心理健康教育</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D4BDB"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67E3DD5C" w14:textId="77777777" w:rsidR="00FF110A" w:rsidRDefault="00FF110A" w:rsidP="00A44E8A">
            <w:pPr>
              <w:widowControl/>
              <w:jc w:val="center"/>
              <w:textAlignment w:val="top"/>
              <w:rPr>
                <w:rFonts w:eastAsia="宋体"/>
                <w:sz w:val="15"/>
                <w:szCs w:val="15"/>
              </w:rPr>
            </w:pPr>
            <w:r>
              <w:rPr>
                <w:rFonts w:eastAsia="宋体"/>
                <w:kern w:val="0"/>
                <w:sz w:val="15"/>
                <w:szCs w:val="15"/>
                <w:lang w:bidi="ar"/>
              </w:rPr>
              <w:t>32</w:t>
            </w: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14:paraId="2BAFF33B" w14:textId="77777777" w:rsidR="00FF110A" w:rsidRDefault="00FF110A" w:rsidP="00A44E8A">
            <w:pPr>
              <w:widowControl/>
              <w:jc w:val="center"/>
              <w:textAlignment w:val="top"/>
              <w:rPr>
                <w:rFonts w:eastAsia="宋体"/>
                <w:sz w:val="15"/>
                <w:szCs w:val="15"/>
              </w:rPr>
            </w:pPr>
            <w:r>
              <w:rPr>
                <w:rFonts w:eastAsia="宋体"/>
                <w:kern w:val="0"/>
                <w:sz w:val="15"/>
                <w:szCs w:val="15"/>
                <w:lang w:bidi="ar"/>
              </w:rPr>
              <w:t>20</w:t>
            </w:r>
          </w:p>
        </w:tc>
        <w:tc>
          <w:tcPr>
            <w:tcW w:w="862" w:type="dxa"/>
            <w:tcBorders>
              <w:top w:val="single" w:sz="4" w:space="0" w:color="000000"/>
              <w:left w:val="single" w:sz="4" w:space="0" w:color="000000"/>
              <w:bottom w:val="single" w:sz="4" w:space="0" w:color="000000"/>
              <w:right w:val="single" w:sz="4" w:space="0" w:color="000000"/>
            </w:tcBorders>
            <w:shd w:val="clear" w:color="auto" w:fill="auto"/>
          </w:tcPr>
          <w:p w14:paraId="1812EBFD" w14:textId="77777777" w:rsidR="00FF110A" w:rsidRDefault="00FF110A" w:rsidP="00A44E8A">
            <w:pPr>
              <w:widowControl/>
              <w:jc w:val="center"/>
              <w:textAlignment w:val="top"/>
              <w:rPr>
                <w:rFonts w:ascii="宋体" w:eastAsia="宋体" w:hAnsi="宋体" w:cs="宋体"/>
                <w:sz w:val="15"/>
                <w:szCs w:val="15"/>
              </w:rPr>
            </w:pPr>
            <w:r>
              <w:rPr>
                <w:rFonts w:eastAsia="宋体"/>
                <w:kern w:val="0"/>
                <w:sz w:val="15"/>
                <w:szCs w:val="15"/>
                <w:lang w:bidi="ar"/>
              </w:rPr>
              <w:t>12</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3FC50" w14:textId="77777777" w:rsidR="00FF110A" w:rsidRDefault="00FF110A" w:rsidP="00A44E8A">
            <w:pPr>
              <w:jc w:val="center"/>
              <w:rPr>
                <w:rFonts w:eastAsia="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353C4"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163B6"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B3154"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0593B" w14:textId="77777777" w:rsidR="00FF110A" w:rsidRDefault="00FF110A" w:rsidP="00A44E8A">
            <w:pPr>
              <w:jc w:val="center"/>
              <w:rPr>
                <w:rFonts w:eastAsia="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BED9F"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5F57C7A6" w14:textId="77777777" w:rsidR="00FF110A" w:rsidRDefault="00FF110A" w:rsidP="00A44E8A">
            <w:pPr>
              <w:widowControl/>
              <w:jc w:val="center"/>
              <w:textAlignment w:val="top"/>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311CE" w14:textId="77777777" w:rsidR="00FF110A" w:rsidRDefault="00FF110A" w:rsidP="00A44E8A">
            <w:pPr>
              <w:jc w:val="center"/>
              <w:rPr>
                <w:rFonts w:eastAsia="宋体"/>
                <w:sz w:val="15"/>
                <w:szCs w:val="15"/>
              </w:rPr>
            </w:pPr>
          </w:p>
        </w:tc>
      </w:tr>
      <w:tr w:rsidR="00FF110A" w14:paraId="7BF880CE" w14:textId="77777777" w:rsidTr="00A44E8A">
        <w:trPr>
          <w:trHeight w:val="370"/>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26CF72"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F12F97"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B9244"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8</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70F72"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10B110120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872F6" w14:textId="77777777" w:rsidR="00FF110A" w:rsidRDefault="00FF110A" w:rsidP="00A44E8A">
            <w:pPr>
              <w:widowControl/>
              <w:textAlignment w:val="center"/>
              <w:rPr>
                <w:rFonts w:ascii="宋体" w:eastAsia="宋体" w:hAnsi="宋体" w:cs="宋体"/>
                <w:sz w:val="15"/>
                <w:szCs w:val="15"/>
              </w:rPr>
            </w:pPr>
            <w:r>
              <w:rPr>
                <w:rFonts w:ascii="宋体" w:eastAsia="宋体" w:hAnsi="宋体" w:cs="宋体" w:hint="eastAsia"/>
                <w:kern w:val="0"/>
                <w:sz w:val="15"/>
                <w:szCs w:val="15"/>
                <w:lang w:bidi="ar"/>
              </w:rPr>
              <w:t>大学英语</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14:paraId="7A6F2C98" w14:textId="77777777" w:rsidR="00FF110A" w:rsidRDefault="00FF110A" w:rsidP="00A44E8A">
            <w:pPr>
              <w:widowControl/>
              <w:jc w:val="center"/>
              <w:textAlignment w:val="top"/>
              <w:rPr>
                <w:rFonts w:eastAsia="宋体"/>
                <w:sz w:val="15"/>
                <w:szCs w:val="15"/>
              </w:rPr>
            </w:pPr>
            <w:r>
              <w:rPr>
                <w:rFonts w:eastAsia="宋体"/>
                <w:kern w:val="0"/>
                <w:sz w:val="15"/>
                <w:szCs w:val="15"/>
                <w:lang w:bidi="ar"/>
              </w:rPr>
              <w:t>8</w:t>
            </w: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160EAC45" w14:textId="77777777" w:rsidR="00FF110A" w:rsidRDefault="00FF110A" w:rsidP="00A44E8A">
            <w:pPr>
              <w:widowControl/>
              <w:jc w:val="center"/>
              <w:textAlignment w:val="top"/>
              <w:rPr>
                <w:rFonts w:eastAsia="宋体"/>
                <w:sz w:val="15"/>
                <w:szCs w:val="15"/>
              </w:rPr>
            </w:pPr>
            <w:r>
              <w:rPr>
                <w:rFonts w:eastAsia="宋体"/>
                <w:kern w:val="0"/>
                <w:sz w:val="15"/>
                <w:szCs w:val="15"/>
                <w:lang w:bidi="ar"/>
              </w:rPr>
              <w:t>144</w:t>
            </w: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14:paraId="4BF3A004" w14:textId="77777777" w:rsidR="00FF110A" w:rsidRDefault="00FF110A" w:rsidP="00A44E8A">
            <w:pPr>
              <w:widowControl/>
              <w:jc w:val="center"/>
              <w:textAlignment w:val="top"/>
              <w:rPr>
                <w:rFonts w:eastAsia="宋体"/>
                <w:sz w:val="15"/>
                <w:szCs w:val="15"/>
              </w:rPr>
            </w:pPr>
            <w:r>
              <w:rPr>
                <w:rFonts w:eastAsia="宋体"/>
                <w:kern w:val="0"/>
                <w:sz w:val="15"/>
                <w:szCs w:val="15"/>
                <w:lang w:bidi="ar"/>
              </w:rPr>
              <w:t>88</w:t>
            </w:r>
          </w:p>
        </w:tc>
        <w:tc>
          <w:tcPr>
            <w:tcW w:w="862" w:type="dxa"/>
            <w:tcBorders>
              <w:top w:val="single" w:sz="4" w:space="0" w:color="000000"/>
              <w:left w:val="single" w:sz="4" w:space="0" w:color="000000"/>
              <w:bottom w:val="single" w:sz="4" w:space="0" w:color="000000"/>
              <w:right w:val="single" w:sz="4" w:space="0" w:color="000000"/>
            </w:tcBorders>
            <w:shd w:val="clear" w:color="auto" w:fill="auto"/>
          </w:tcPr>
          <w:p w14:paraId="5C4EA832" w14:textId="77777777" w:rsidR="00FF110A" w:rsidRDefault="00FF110A" w:rsidP="00A44E8A">
            <w:pPr>
              <w:widowControl/>
              <w:jc w:val="center"/>
              <w:textAlignment w:val="top"/>
              <w:rPr>
                <w:rFonts w:ascii="宋体" w:eastAsia="宋体" w:hAnsi="宋体" w:cs="宋体"/>
                <w:sz w:val="15"/>
                <w:szCs w:val="15"/>
              </w:rPr>
            </w:pPr>
            <w:r>
              <w:rPr>
                <w:rFonts w:eastAsia="宋体"/>
                <w:kern w:val="0"/>
                <w:sz w:val="15"/>
                <w:szCs w:val="15"/>
                <w:lang w:bidi="ar"/>
              </w:rPr>
              <w:t>56</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771D6"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6F941"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1CA4"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873E0"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25057" w14:textId="77777777" w:rsidR="00FF110A" w:rsidRDefault="00FF110A" w:rsidP="00A44E8A">
            <w:pPr>
              <w:jc w:val="center"/>
              <w:rPr>
                <w:rFonts w:eastAsia="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0C5A9"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226BDD1B" w14:textId="77777777" w:rsidR="00FF110A" w:rsidRDefault="00FF110A" w:rsidP="00A44E8A">
            <w:pPr>
              <w:widowControl/>
              <w:jc w:val="center"/>
              <w:textAlignment w:val="top"/>
              <w:rPr>
                <w:rFonts w:ascii="宋体" w:eastAsia="宋体" w:hAnsi="宋体" w:cs="宋体"/>
                <w:sz w:val="15"/>
                <w:szCs w:val="15"/>
              </w:rPr>
            </w:pPr>
            <w:r>
              <w:rPr>
                <w:rFonts w:ascii="宋体" w:eastAsia="宋体" w:hAnsi="宋体" w:cs="宋体" w:hint="eastAsia"/>
                <w:kern w:val="0"/>
                <w:sz w:val="15"/>
                <w:szCs w:val="15"/>
                <w:lang w:bidi="ar"/>
              </w:rPr>
              <w:t>考试</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E2044" w14:textId="77777777" w:rsidR="00FF110A" w:rsidRDefault="00FF110A" w:rsidP="00A44E8A">
            <w:pPr>
              <w:jc w:val="center"/>
              <w:rPr>
                <w:rFonts w:eastAsia="宋体"/>
                <w:sz w:val="15"/>
                <w:szCs w:val="15"/>
              </w:rPr>
            </w:pPr>
          </w:p>
        </w:tc>
      </w:tr>
      <w:tr w:rsidR="00FF110A" w14:paraId="3414625D" w14:textId="77777777" w:rsidTr="00A44E8A">
        <w:trPr>
          <w:trHeight w:val="389"/>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725035"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7BADFC"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E873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9</w:t>
            </w:r>
          </w:p>
        </w:tc>
        <w:tc>
          <w:tcPr>
            <w:tcW w:w="1055" w:type="dxa"/>
            <w:tcBorders>
              <w:top w:val="single" w:sz="4" w:space="0" w:color="000000"/>
              <w:left w:val="single" w:sz="4" w:space="0" w:color="000000"/>
              <w:bottom w:val="single" w:sz="4" w:space="0" w:color="000000"/>
              <w:right w:val="single" w:sz="4" w:space="0" w:color="000000"/>
            </w:tcBorders>
            <w:shd w:val="clear" w:color="auto" w:fill="auto"/>
          </w:tcPr>
          <w:p w14:paraId="0427488B"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10B111720</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14:paraId="7216A913" w14:textId="77777777" w:rsidR="00FF110A" w:rsidRDefault="00FF110A" w:rsidP="00A44E8A">
            <w:pPr>
              <w:widowControl/>
              <w:jc w:val="left"/>
              <w:textAlignment w:val="top"/>
              <w:rPr>
                <w:rFonts w:ascii="宋体" w:eastAsia="宋体" w:hAnsi="宋体" w:cs="宋体"/>
                <w:sz w:val="15"/>
                <w:szCs w:val="15"/>
              </w:rPr>
            </w:pPr>
            <w:r>
              <w:rPr>
                <w:rFonts w:ascii="宋体" w:eastAsia="宋体" w:hAnsi="宋体" w:cs="宋体" w:hint="eastAsia"/>
                <w:kern w:val="0"/>
                <w:sz w:val="15"/>
                <w:szCs w:val="15"/>
                <w:lang w:bidi="ar"/>
              </w:rPr>
              <w:t>计算机基础</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14:paraId="6A614106" w14:textId="77777777" w:rsidR="00FF110A" w:rsidRDefault="00FF110A" w:rsidP="00A44E8A">
            <w:pPr>
              <w:widowControl/>
              <w:jc w:val="center"/>
              <w:textAlignment w:val="top"/>
              <w:rPr>
                <w:rFonts w:eastAsia="宋体"/>
                <w:sz w:val="15"/>
                <w:szCs w:val="15"/>
              </w:rPr>
            </w:pPr>
            <w:r>
              <w:rPr>
                <w:rFonts w:eastAsia="宋体"/>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30087E96" w14:textId="77777777" w:rsidR="00FF110A" w:rsidRDefault="00FF110A" w:rsidP="00A44E8A">
            <w:pPr>
              <w:widowControl/>
              <w:jc w:val="center"/>
              <w:textAlignment w:val="top"/>
              <w:rPr>
                <w:rFonts w:eastAsia="宋体"/>
                <w:sz w:val="15"/>
                <w:szCs w:val="15"/>
              </w:rPr>
            </w:pPr>
            <w:r>
              <w:rPr>
                <w:rFonts w:eastAsia="宋体"/>
                <w:kern w:val="0"/>
                <w:sz w:val="15"/>
                <w:szCs w:val="15"/>
                <w:lang w:bidi="ar"/>
              </w:rPr>
              <w:t>64</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D208D"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32</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695D1"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32</w:t>
            </w:r>
          </w:p>
        </w:tc>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BAE4F89" w14:textId="77777777" w:rsidR="00FF110A" w:rsidRDefault="00FF110A" w:rsidP="00A44E8A">
            <w:pPr>
              <w:widowControl/>
              <w:jc w:val="center"/>
              <w:textAlignment w:val="top"/>
              <w:rPr>
                <w:rFonts w:eastAsia="宋体"/>
                <w:sz w:val="15"/>
                <w:szCs w:val="15"/>
              </w:rPr>
            </w:pPr>
            <w:r>
              <w:rPr>
                <w:rFonts w:eastAsia="宋体"/>
                <w:kern w:val="0"/>
                <w:sz w:val="15"/>
                <w:szCs w:val="15"/>
                <w:lang w:bidi="ar"/>
              </w:rPr>
              <w:t>4</w:t>
            </w:r>
          </w:p>
        </w:tc>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692E2816"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tcPr>
          <w:p w14:paraId="2AC4D4CC"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tcPr>
          <w:p w14:paraId="5C2452CD"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6141"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4F233"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40AC6478" w14:textId="77777777" w:rsidR="00FF110A" w:rsidRDefault="00FF110A" w:rsidP="00A44E8A">
            <w:pPr>
              <w:widowControl/>
              <w:jc w:val="center"/>
              <w:textAlignment w:val="top"/>
              <w:rPr>
                <w:rFonts w:ascii="宋体" w:eastAsia="宋体" w:hAnsi="宋体" w:cs="宋体"/>
                <w:sz w:val="15"/>
                <w:szCs w:val="15"/>
              </w:rPr>
            </w:pPr>
            <w:r>
              <w:rPr>
                <w:rFonts w:ascii="宋体" w:eastAsia="宋体" w:hAnsi="宋体" w:cs="宋体" w:hint="eastAsia"/>
                <w:kern w:val="0"/>
                <w:sz w:val="15"/>
                <w:szCs w:val="15"/>
                <w:lang w:bidi="ar"/>
              </w:rPr>
              <w:t>考试</w:t>
            </w:r>
          </w:p>
        </w:tc>
        <w:tc>
          <w:tcPr>
            <w:tcW w:w="360" w:type="dxa"/>
            <w:tcBorders>
              <w:top w:val="single" w:sz="4" w:space="0" w:color="000000"/>
              <w:left w:val="single" w:sz="4" w:space="0" w:color="000000"/>
              <w:bottom w:val="single" w:sz="4" w:space="0" w:color="000000"/>
              <w:right w:val="single" w:sz="4" w:space="0" w:color="000000"/>
            </w:tcBorders>
            <w:shd w:val="clear" w:color="auto" w:fill="auto"/>
          </w:tcPr>
          <w:p w14:paraId="3097368C" w14:textId="77777777" w:rsidR="00FF110A" w:rsidRDefault="00FF110A" w:rsidP="00A44E8A">
            <w:pPr>
              <w:jc w:val="center"/>
              <w:rPr>
                <w:rFonts w:eastAsia="宋体"/>
                <w:sz w:val="15"/>
                <w:szCs w:val="15"/>
              </w:rPr>
            </w:pPr>
          </w:p>
        </w:tc>
      </w:tr>
      <w:tr w:rsidR="00FF110A" w14:paraId="16E34A0A" w14:textId="77777777" w:rsidTr="00A44E8A">
        <w:trPr>
          <w:trHeight w:val="371"/>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0E6AE5"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279640"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tcPr>
          <w:p w14:paraId="72BC04E4" w14:textId="77777777" w:rsidR="00FF110A" w:rsidRDefault="00FF110A" w:rsidP="00A44E8A">
            <w:pPr>
              <w:widowControl/>
              <w:jc w:val="center"/>
              <w:textAlignment w:val="top"/>
              <w:rPr>
                <w:rFonts w:ascii="宋体" w:eastAsia="宋体" w:hAnsi="宋体" w:cs="宋体"/>
                <w:sz w:val="15"/>
                <w:szCs w:val="15"/>
              </w:rPr>
            </w:pPr>
            <w:r>
              <w:rPr>
                <w:rFonts w:ascii="宋体" w:eastAsia="宋体" w:hAnsi="宋体" w:cs="宋体" w:hint="eastAsia"/>
                <w:kern w:val="0"/>
                <w:sz w:val="15"/>
                <w:szCs w:val="15"/>
                <w:lang w:bidi="ar"/>
              </w:rPr>
              <w:t>10</w:t>
            </w:r>
          </w:p>
        </w:tc>
        <w:tc>
          <w:tcPr>
            <w:tcW w:w="1055" w:type="dxa"/>
            <w:tcBorders>
              <w:top w:val="single" w:sz="4" w:space="0" w:color="000000"/>
              <w:left w:val="single" w:sz="4" w:space="0" w:color="000000"/>
              <w:bottom w:val="single" w:sz="4" w:space="0" w:color="000000"/>
              <w:right w:val="single" w:sz="4" w:space="0" w:color="000000"/>
            </w:tcBorders>
            <w:shd w:val="clear" w:color="auto" w:fill="auto"/>
          </w:tcPr>
          <w:p w14:paraId="3214918B"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10B111220</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14:paraId="5A205EEE" w14:textId="77777777" w:rsidR="00FF110A" w:rsidRDefault="00FF110A" w:rsidP="00A44E8A">
            <w:pPr>
              <w:widowControl/>
              <w:jc w:val="left"/>
              <w:textAlignment w:val="top"/>
              <w:rPr>
                <w:rFonts w:ascii="宋体" w:eastAsia="宋体" w:hAnsi="宋体" w:cs="宋体"/>
                <w:sz w:val="15"/>
                <w:szCs w:val="15"/>
              </w:rPr>
            </w:pPr>
            <w:r>
              <w:rPr>
                <w:rFonts w:ascii="宋体" w:eastAsia="宋体" w:hAnsi="宋体" w:cs="宋体" w:hint="eastAsia"/>
                <w:kern w:val="0"/>
                <w:sz w:val="15"/>
                <w:szCs w:val="15"/>
                <w:lang w:bidi="ar"/>
              </w:rPr>
              <w:t>职业发展与就业指导</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14:paraId="26E6BDB5" w14:textId="77777777" w:rsidR="00FF110A" w:rsidRDefault="00FF110A" w:rsidP="00A44E8A">
            <w:pPr>
              <w:widowControl/>
              <w:jc w:val="center"/>
              <w:textAlignment w:val="top"/>
              <w:rPr>
                <w:rFonts w:ascii="宋体" w:eastAsia="宋体" w:hAnsi="宋体" w:cs="宋体"/>
                <w:sz w:val="15"/>
                <w:szCs w:val="15"/>
              </w:rPr>
            </w:pPr>
            <w:r>
              <w:rPr>
                <w:rFonts w:ascii="宋体" w:eastAsia="宋体" w:hAnsi="宋体" w:cs="宋体" w:hint="eastAsia"/>
                <w:kern w:val="0"/>
                <w:sz w:val="15"/>
                <w:szCs w:val="15"/>
                <w:lang w:bidi="ar"/>
              </w:rPr>
              <w:t>1</w:t>
            </w: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7D089C25" w14:textId="77777777" w:rsidR="00FF110A" w:rsidRDefault="00FF110A" w:rsidP="00A44E8A">
            <w:pPr>
              <w:widowControl/>
              <w:jc w:val="center"/>
              <w:textAlignment w:val="top"/>
              <w:rPr>
                <w:rFonts w:ascii="宋体" w:eastAsia="宋体" w:hAnsi="宋体" w:cs="宋体"/>
                <w:sz w:val="15"/>
                <w:szCs w:val="15"/>
              </w:rPr>
            </w:pPr>
            <w:r>
              <w:rPr>
                <w:rFonts w:ascii="宋体" w:eastAsia="宋体" w:hAnsi="宋体" w:cs="宋体" w:hint="eastAsia"/>
                <w:kern w:val="0"/>
                <w:sz w:val="15"/>
                <w:szCs w:val="15"/>
                <w:lang w:bidi="ar"/>
              </w:rPr>
              <w:t>18</w:t>
            </w: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14:paraId="4E5B3E03" w14:textId="77777777" w:rsidR="00FF110A" w:rsidRDefault="00FF110A" w:rsidP="00A44E8A">
            <w:pPr>
              <w:widowControl/>
              <w:jc w:val="center"/>
              <w:textAlignment w:val="top"/>
              <w:rPr>
                <w:rFonts w:ascii="宋体" w:eastAsia="宋体" w:hAnsi="宋体" w:cs="宋体"/>
                <w:sz w:val="15"/>
                <w:szCs w:val="15"/>
              </w:rPr>
            </w:pPr>
            <w:r>
              <w:rPr>
                <w:rFonts w:ascii="宋体" w:eastAsia="宋体" w:hAnsi="宋体" w:cs="宋体" w:hint="eastAsia"/>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tcPr>
          <w:p w14:paraId="1D66DB9F" w14:textId="77777777" w:rsidR="00FF110A" w:rsidRDefault="00FF110A" w:rsidP="00A44E8A">
            <w:pPr>
              <w:widowControl/>
              <w:jc w:val="center"/>
              <w:textAlignment w:val="top"/>
              <w:rPr>
                <w:rFonts w:ascii="宋体" w:eastAsia="宋体" w:hAnsi="宋体" w:cs="宋体"/>
                <w:sz w:val="15"/>
                <w:szCs w:val="15"/>
              </w:rPr>
            </w:pPr>
            <w:r>
              <w:rPr>
                <w:rFonts w:ascii="宋体" w:eastAsia="宋体" w:hAnsi="宋体" w:cs="宋体" w:hint="eastAsia"/>
                <w:kern w:val="0"/>
                <w:sz w:val="15"/>
                <w:szCs w:val="15"/>
                <w:lang w:bidi="ar"/>
              </w:rPr>
              <w:t>6</w:t>
            </w:r>
          </w:p>
        </w:tc>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0E043722"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52C3DB0F" w14:textId="77777777" w:rsidR="00FF110A" w:rsidRDefault="00FF110A" w:rsidP="00A44E8A">
            <w:pPr>
              <w:widowControl/>
              <w:jc w:val="center"/>
              <w:textAlignment w:val="top"/>
              <w:rPr>
                <w:rFonts w:ascii="宋体" w:eastAsia="宋体" w:hAnsi="宋体" w:cs="宋体"/>
                <w:sz w:val="15"/>
                <w:szCs w:val="15"/>
              </w:rPr>
            </w:pPr>
            <w:r>
              <w:rPr>
                <w:rFonts w:ascii="宋体" w:eastAsia="宋体" w:hAnsi="宋体" w:cs="宋体" w:hint="eastAsia"/>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tcPr>
          <w:p w14:paraId="3EB7A1C5"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tcPr>
          <w:p w14:paraId="25C5DBCF"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tcPr>
          <w:p w14:paraId="328E547D"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Pr>
          <w:p w14:paraId="194C1368"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16914803" w14:textId="77777777" w:rsidR="00FF110A" w:rsidRDefault="00FF110A" w:rsidP="00A44E8A">
            <w:pPr>
              <w:widowControl/>
              <w:jc w:val="center"/>
              <w:textAlignment w:val="top"/>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845CA7" w14:textId="77777777" w:rsidR="00FF110A" w:rsidRDefault="00FF110A" w:rsidP="00A44E8A">
            <w:pPr>
              <w:rPr>
                <w:rFonts w:ascii="宋体" w:eastAsia="宋体" w:hAnsi="宋体" w:cs="宋体"/>
                <w:sz w:val="15"/>
                <w:szCs w:val="15"/>
              </w:rPr>
            </w:pPr>
          </w:p>
        </w:tc>
      </w:tr>
      <w:tr w:rsidR="00FF110A" w14:paraId="16E7D9EE" w14:textId="77777777" w:rsidTr="00A44E8A">
        <w:trPr>
          <w:trHeight w:val="381"/>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9C0D2B" w14:textId="77777777" w:rsidR="00FF110A" w:rsidRDefault="00FF110A" w:rsidP="00A44E8A">
            <w:pPr>
              <w:jc w:val="center"/>
              <w:rPr>
                <w:rFonts w:ascii="宋体" w:eastAsia="宋体" w:hAnsi="宋体" w:cs="宋体"/>
                <w:b/>
                <w:bCs/>
                <w:sz w:val="15"/>
                <w:szCs w:val="15"/>
              </w:rPr>
            </w:pPr>
          </w:p>
        </w:tc>
        <w:tc>
          <w:tcPr>
            <w:tcW w:w="7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B1F28E"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限定选修课</w:t>
            </w: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2F37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24FA7"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10B111223</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6A172"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大学生安全教育</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C5BD9"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C479C"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18</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3F2DA"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88477"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6</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E98F4"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EACAB"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308C5"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42FBA"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7DB52"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5B014"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0E08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739A00" w14:textId="77777777" w:rsidR="00FF110A" w:rsidRDefault="00FF110A" w:rsidP="00A44E8A">
            <w:pPr>
              <w:jc w:val="center"/>
              <w:rPr>
                <w:rFonts w:eastAsia="宋体"/>
                <w:sz w:val="15"/>
                <w:szCs w:val="15"/>
              </w:rPr>
            </w:pPr>
          </w:p>
        </w:tc>
      </w:tr>
      <w:tr w:rsidR="00FF110A" w14:paraId="7C9BBCA4" w14:textId="77777777" w:rsidTr="00A44E8A">
        <w:trPr>
          <w:trHeight w:val="90"/>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A03077"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701721"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414EB"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3639A"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10B111230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0B176"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大学生文化修养</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4BD48"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E5397"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18</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998EE"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CAA78"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6</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4866D"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5CC5B"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D80D8"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4CABE"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2A0A2"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936E0"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B08E9"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1D52B" w14:textId="77777777" w:rsidR="00FF110A" w:rsidRDefault="00FF110A" w:rsidP="00A44E8A">
            <w:pPr>
              <w:jc w:val="center"/>
              <w:rPr>
                <w:rFonts w:eastAsia="宋体"/>
                <w:sz w:val="15"/>
                <w:szCs w:val="15"/>
              </w:rPr>
            </w:pPr>
          </w:p>
        </w:tc>
      </w:tr>
      <w:tr w:rsidR="00FF110A" w14:paraId="046A7CB2" w14:textId="77777777" w:rsidTr="00A44E8A">
        <w:trPr>
          <w:trHeight w:val="329"/>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A0E09A"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D56C0F"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F3584"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50063"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10B111225</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CC456"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应用文写作</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4E012"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501A9"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18</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D722F"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23AFB"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6</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D9B15"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33DA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2403C"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719BB"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31644"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A07F2"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F8F34"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7591E3" w14:textId="77777777" w:rsidR="00FF110A" w:rsidRDefault="00FF110A" w:rsidP="00A44E8A">
            <w:pPr>
              <w:jc w:val="center"/>
              <w:rPr>
                <w:rFonts w:eastAsia="宋体"/>
                <w:sz w:val="15"/>
                <w:szCs w:val="15"/>
              </w:rPr>
            </w:pPr>
          </w:p>
        </w:tc>
      </w:tr>
      <w:tr w:rsidR="00FF110A" w14:paraId="28663988" w14:textId="77777777" w:rsidTr="00A44E8A">
        <w:trPr>
          <w:trHeight w:val="417"/>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3E7A3B"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E3DA6F"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FCC9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85E7F"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10B111226</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E1D55"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职业素质养成</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80EA2"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64501"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18</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1FD45"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E2BF6"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6</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96BC9"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8DBAE"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07E00"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E8D08"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54D3E"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0F520"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8AFE8"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1249B" w14:textId="77777777" w:rsidR="00FF110A" w:rsidRDefault="00FF110A" w:rsidP="00A44E8A">
            <w:pPr>
              <w:jc w:val="center"/>
              <w:rPr>
                <w:rFonts w:eastAsia="宋体"/>
                <w:sz w:val="15"/>
                <w:szCs w:val="15"/>
              </w:rPr>
            </w:pPr>
          </w:p>
        </w:tc>
      </w:tr>
      <w:tr w:rsidR="00FF110A" w14:paraId="7C8A1DA8" w14:textId="77777777" w:rsidTr="00A44E8A">
        <w:trPr>
          <w:trHeight w:val="31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B9ED78"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D81759"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4637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5</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86D33"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10B111227</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2145F"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演讲与口才</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447FE"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AC00D"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18</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69853"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E8DAE"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6</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E2AD9"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E8A1E"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57F15"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92ED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671EE"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D750E"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05967"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28A8E" w14:textId="77777777" w:rsidR="00FF110A" w:rsidRDefault="00FF110A" w:rsidP="00A44E8A">
            <w:pPr>
              <w:jc w:val="center"/>
              <w:rPr>
                <w:rFonts w:eastAsia="宋体"/>
                <w:sz w:val="15"/>
                <w:szCs w:val="15"/>
              </w:rPr>
            </w:pPr>
          </w:p>
        </w:tc>
      </w:tr>
      <w:tr w:rsidR="00FF110A" w14:paraId="737A1D6F" w14:textId="77777777" w:rsidTr="00A44E8A">
        <w:trPr>
          <w:trHeight w:val="329"/>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A0BF73"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DD8B81"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D767A"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6</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72360"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10B111228</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14:paraId="1014F9DD" w14:textId="77777777" w:rsidR="00FF110A" w:rsidRDefault="00FF110A" w:rsidP="00A44E8A">
            <w:pPr>
              <w:widowControl/>
              <w:jc w:val="left"/>
              <w:textAlignment w:val="top"/>
              <w:rPr>
                <w:rFonts w:ascii="宋体" w:eastAsia="宋体" w:hAnsi="宋体" w:cs="宋体"/>
                <w:sz w:val="15"/>
                <w:szCs w:val="15"/>
              </w:rPr>
            </w:pPr>
            <w:r>
              <w:rPr>
                <w:rFonts w:ascii="宋体" w:eastAsia="宋体" w:hAnsi="宋体" w:cs="宋体" w:hint="eastAsia"/>
                <w:kern w:val="0"/>
                <w:sz w:val="15"/>
                <w:szCs w:val="15"/>
                <w:lang w:bidi="ar"/>
              </w:rPr>
              <w:t>中国共产党党史</w:t>
            </w:r>
          </w:p>
        </w:tc>
        <w:tc>
          <w:tcPr>
            <w:tcW w:w="705" w:type="dxa"/>
            <w:tcBorders>
              <w:top w:val="single" w:sz="4" w:space="0" w:color="000000"/>
              <w:left w:val="single" w:sz="4" w:space="0" w:color="000000"/>
              <w:bottom w:val="single" w:sz="4" w:space="0" w:color="000000"/>
              <w:right w:val="single" w:sz="4" w:space="0" w:color="000000"/>
            </w:tcBorders>
            <w:shd w:val="clear" w:color="auto" w:fill="auto"/>
          </w:tcPr>
          <w:p w14:paraId="0FC23A8D" w14:textId="77777777" w:rsidR="00FF110A" w:rsidRDefault="00FF110A" w:rsidP="00A44E8A">
            <w:pPr>
              <w:widowControl/>
              <w:jc w:val="center"/>
              <w:textAlignment w:val="top"/>
              <w:rPr>
                <w:rFonts w:eastAsia="宋体"/>
                <w:sz w:val="15"/>
                <w:szCs w:val="15"/>
              </w:rPr>
            </w:pPr>
            <w:r>
              <w:rPr>
                <w:rFonts w:eastAsia="宋体"/>
                <w:kern w:val="0"/>
                <w:sz w:val="15"/>
                <w:szCs w:val="15"/>
                <w:lang w:bidi="ar"/>
              </w:rPr>
              <w:t>1</w:t>
            </w:r>
          </w:p>
        </w:tc>
        <w:tc>
          <w:tcPr>
            <w:tcW w:w="537" w:type="dxa"/>
            <w:tcBorders>
              <w:top w:val="single" w:sz="4" w:space="0" w:color="000000"/>
              <w:left w:val="single" w:sz="4" w:space="0" w:color="000000"/>
              <w:bottom w:val="single" w:sz="4" w:space="0" w:color="000000"/>
              <w:right w:val="single" w:sz="4" w:space="0" w:color="000000"/>
            </w:tcBorders>
            <w:shd w:val="clear" w:color="auto" w:fill="auto"/>
          </w:tcPr>
          <w:p w14:paraId="294CED98" w14:textId="77777777" w:rsidR="00FF110A" w:rsidRDefault="00FF110A" w:rsidP="00A44E8A">
            <w:pPr>
              <w:widowControl/>
              <w:jc w:val="center"/>
              <w:textAlignment w:val="top"/>
              <w:rPr>
                <w:rFonts w:eastAsia="宋体"/>
                <w:sz w:val="15"/>
                <w:szCs w:val="15"/>
              </w:rPr>
            </w:pPr>
            <w:r>
              <w:rPr>
                <w:rFonts w:eastAsia="宋体"/>
                <w:kern w:val="0"/>
                <w:sz w:val="15"/>
                <w:szCs w:val="15"/>
                <w:lang w:bidi="ar"/>
              </w:rPr>
              <w:t>16</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3A6CE"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16</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2E45C"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0</w:t>
            </w:r>
          </w:p>
        </w:tc>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1DF67BF" w14:textId="77777777" w:rsidR="00FF110A" w:rsidRDefault="00FF110A" w:rsidP="00A44E8A">
            <w:pPr>
              <w:jc w:val="center"/>
              <w:rPr>
                <w:rFonts w:eastAsia="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229C11C9" w14:textId="77777777" w:rsidR="00FF110A" w:rsidRDefault="00FF110A" w:rsidP="00A44E8A">
            <w:pPr>
              <w:widowControl/>
              <w:jc w:val="center"/>
              <w:textAlignment w:val="top"/>
              <w:rPr>
                <w:rFonts w:eastAsia="宋体"/>
                <w:sz w:val="15"/>
                <w:szCs w:val="15"/>
              </w:rPr>
            </w:pPr>
            <w:r>
              <w:rPr>
                <w:rFonts w:eastAsia="宋体"/>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tcPr>
          <w:p w14:paraId="58630830"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tcPr>
          <w:p w14:paraId="6A3DEDCE"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8E5E7"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8C899"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tcPr>
          <w:p w14:paraId="36349530" w14:textId="77777777" w:rsidR="00FF110A" w:rsidRDefault="00FF110A" w:rsidP="00A44E8A">
            <w:pPr>
              <w:widowControl/>
              <w:jc w:val="center"/>
              <w:textAlignment w:val="top"/>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tcPr>
          <w:p w14:paraId="1A4C12CE" w14:textId="77777777" w:rsidR="00FF110A" w:rsidRDefault="00FF110A" w:rsidP="00A44E8A">
            <w:pPr>
              <w:jc w:val="center"/>
              <w:rPr>
                <w:rFonts w:eastAsia="宋体"/>
                <w:sz w:val="15"/>
                <w:szCs w:val="15"/>
              </w:rPr>
            </w:pPr>
          </w:p>
        </w:tc>
      </w:tr>
      <w:tr w:rsidR="00FF110A" w14:paraId="2BCA31D4" w14:textId="77777777" w:rsidTr="00A44E8A">
        <w:trPr>
          <w:trHeight w:val="531"/>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C818CC"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6C0C1F"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9DC1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CA470" w14:textId="77777777" w:rsidR="00FF110A" w:rsidRDefault="00FF110A" w:rsidP="00A44E8A">
            <w:pPr>
              <w:widowControl/>
              <w:jc w:val="left"/>
              <w:textAlignment w:val="bottom"/>
              <w:rPr>
                <w:rFonts w:eastAsia="宋体"/>
                <w:sz w:val="18"/>
                <w:szCs w:val="18"/>
              </w:rPr>
            </w:pPr>
            <w:r>
              <w:rPr>
                <w:rFonts w:ascii="仿宋" w:eastAsia="仿宋" w:hAnsi="仿宋" w:cs="仿宋" w:hint="eastAsia"/>
                <w:kern w:val="0"/>
                <w:sz w:val="18"/>
                <w:szCs w:val="18"/>
                <w:lang w:bidi="ar"/>
              </w:rPr>
              <w:t>10B111229</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D26DE"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就业创业指导课（SIYB创业指导）</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8E5BE"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2.5</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294B9"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40</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049DD"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20</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E4FCB"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20</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7F48B" w14:textId="77777777" w:rsidR="00FF110A" w:rsidRDefault="00FF110A" w:rsidP="00A44E8A">
            <w:pPr>
              <w:jc w:val="center"/>
              <w:rPr>
                <w:rFonts w:eastAsia="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D2B26"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D228E"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35B94"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D2D3C"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8</w:t>
            </w: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D22ED"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1A68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2F61DC" w14:textId="77777777" w:rsidR="00FF110A" w:rsidRDefault="00FF110A" w:rsidP="00A44E8A">
            <w:pPr>
              <w:rPr>
                <w:rFonts w:ascii="宋体" w:eastAsia="宋体" w:hAnsi="宋体" w:cs="宋体"/>
                <w:sz w:val="15"/>
                <w:szCs w:val="15"/>
              </w:rPr>
            </w:pPr>
          </w:p>
        </w:tc>
      </w:tr>
      <w:tr w:rsidR="00FF110A" w14:paraId="6C7EE703" w14:textId="77777777" w:rsidTr="00A44E8A">
        <w:trPr>
          <w:trHeight w:val="35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663FE" w14:textId="77777777" w:rsidR="00FF110A" w:rsidRDefault="00FF110A" w:rsidP="00A44E8A">
            <w:pPr>
              <w:jc w:val="center"/>
              <w:rPr>
                <w:rFonts w:ascii="宋体" w:eastAsia="宋体" w:hAnsi="宋体" w:cs="宋体"/>
                <w:b/>
                <w:bCs/>
                <w:sz w:val="15"/>
                <w:szCs w:val="15"/>
              </w:rPr>
            </w:pPr>
          </w:p>
        </w:tc>
        <w:tc>
          <w:tcPr>
            <w:tcW w:w="7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96AFCF"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任选课</w:t>
            </w:r>
          </w:p>
        </w:tc>
        <w:tc>
          <w:tcPr>
            <w:tcW w:w="301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37C4D" w14:textId="77777777" w:rsidR="00FF110A" w:rsidRDefault="00FF110A" w:rsidP="00A44E8A">
            <w:pPr>
              <w:widowControl/>
              <w:jc w:val="left"/>
              <w:textAlignment w:val="center"/>
              <w:rPr>
                <w:rFonts w:eastAsia="宋体"/>
                <w:sz w:val="15"/>
                <w:szCs w:val="15"/>
              </w:rPr>
            </w:pPr>
            <w:r>
              <w:rPr>
                <w:rFonts w:eastAsia="宋体"/>
                <w:kern w:val="0"/>
                <w:sz w:val="15"/>
                <w:szCs w:val="15"/>
                <w:lang w:bidi="ar"/>
              </w:rPr>
              <w:t xml:space="preserve">1. </w:t>
            </w:r>
            <w:r>
              <w:rPr>
                <w:rFonts w:ascii="宋体" w:eastAsia="宋体" w:hAnsi="宋体" w:cs="宋体" w:hint="eastAsia"/>
                <w:kern w:val="0"/>
                <w:sz w:val="15"/>
                <w:szCs w:val="15"/>
                <w:lang w:bidi="ar"/>
              </w:rPr>
              <w:t>鼓励各二级学院、各部门根据教学和师资情况，开设其他新的公共选修课；</w:t>
            </w:r>
            <w:r>
              <w:rPr>
                <w:rFonts w:eastAsia="宋体"/>
                <w:kern w:val="0"/>
                <w:sz w:val="15"/>
                <w:szCs w:val="15"/>
                <w:lang w:bidi="ar"/>
              </w:rPr>
              <w:br/>
              <w:t xml:space="preserve">2. </w:t>
            </w:r>
            <w:r>
              <w:rPr>
                <w:rFonts w:ascii="宋体" w:eastAsia="宋体" w:hAnsi="宋体" w:cs="宋体" w:hint="eastAsia"/>
                <w:kern w:val="0"/>
                <w:sz w:val="15"/>
                <w:szCs w:val="15"/>
                <w:lang w:bidi="ar"/>
              </w:rPr>
              <w:t>从教务处公布的全校性公共选修课目录中选修。</w:t>
            </w:r>
            <w:r>
              <w:rPr>
                <w:rFonts w:eastAsia="宋体"/>
                <w:kern w:val="0"/>
                <w:sz w:val="15"/>
                <w:szCs w:val="15"/>
                <w:lang w:bidi="ar"/>
              </w:rPr>
              <w:br/>
              <w:t>3.</w:t>
            </w:r>
            <w:r>
              <w:rPr>
                <w:rFonts w:ascii="宋体" w:eastAsia="宋体" w:hAnsi="宋体" w:cs="宋体" w:hint="eastAsia"/>
                <w:kern w:val="0"/>
                <w:sz w:val="15"/>
                <w:szCs w:val="15"/>
                <w:lang w:bidi="ar"/>
              </w:rPr>
              <w:t>这里写总学分学时。</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4899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6</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F23BF" w14:textId="77777777" w:rsidR="00FF110A" w:rsidRDefault="00FF110A" w:rsidP="00A44E8A">
            <w:pPr>
              <w:widowControl/>
              <w:jc w:val="center"/>
              <w:textAlignment w:val="center"/>
              <w:rPr>
                <w:rFonts w:ascii="宋体" w:eastAsia="宋体" w:hAnsi="宋体" w:cs="宋体"/>
                <w:sz w:val="15"/>
                <w:szCs w:val="15"/>
              </w:rPr>
            </w:pPr>
            <w:r>
              <w:rPr>
                <w:rFonts w:eastAsia="宋体"/>
                <w:kern w:val="0"/>
                <w:sz w:val="15"/>
                <w:szCs w:val="15"/>
                <w:lang w:bidi="ar"/>
              </w:rPr>
              <w:t>96</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B319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96</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9B06B"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0</w:t>
            </w:r>
          </w:p>
        </w:tc>
        <w:tc>
          <w:tcPr>
            <w:tcW w:w="28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31AE7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一般安排在第二至四学期开设；</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E206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2D28B0" w14:textId="77777777" w:rsidR="00FF110A" w:rsidRDefault="00FF110A" w:rsidP="00A44E8A">
            <w:pPr>
              <w:jc w:val="left"/>
              <w:rPr>
                <w:rFonts w:ascii="宋体" w:eastAsia="宋体" w:hAnsi="宋体" w:cs="宋体"/>
                <w:sz w:val="15"/>
                <w:szCs w:val="15"/>
              </w:rPr>
            </w:pPr>
          </w:p>
        </w:tc>
      </w:tr>
      <w:tr w:rsidR="00FF110A" w14:paraId="0D29D5F5" w14:textId="77777777" w:rsidTr="00A44E8A">
        <w:trPr>
          <w:trHeight w:val="411"/>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7160B0"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9730DB" w14:textId="77777777" w:rsidR="00FF110A" w:rsidRDefault="00FF110A" w:rsidP="00A44E8A">
            <w:pPr>
              <w:jc w:val="center"/>
              <w:rPr>
                <w:rFonts w:ascii="宋体" w:eastAsia="宋体" w:hAnsi="宋体" w:cs="宋体"/>
                <w:b/>
                <w:bCs/>
                <w:sz w:val="15"/>
                <w:szCs w:val="15"/>
              </w:rPr>
            </w:pPr>
          </w:p>
        </w:tc>
        <w:tc>
          <w:tcPr>
            <w:tcW w:w="301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E3A1121" w14:textId="77777777" w:rsidR="00FF110A" w:rsidRDefault="00FF110A" w:rsidP="00A44E8A">
            <w:pPr>
              <w:widowControl/>
              <w:jc w:val="left"/>
              <w:textAlignment w:val="center"/>
              <w:rPr>
                <w:rFonts w:eastAsia="宋体"/>
                <w:sz w:val="15"/>
                <w:szCs w:val="15"/>
              </w:rPr>
            </w:pPr>
            <w:r>
              <w:rPr>
                <w:rFonts w:ascii="宋体" w:eastAsia="宋体" w:hAnsi="宋体" w:cs="宋体" w:hint="eastAsia"/>
                <w:kern w:val="0"/>
                <w:sz w:val="15"/>
                <w:szCs w:val="15"/>
                <w:lang w:bidi="ar"/>
              </w:rPr>
              <w:t>第二课堂</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01B7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9B304"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64</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568A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0</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DDF50"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64</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CBC87"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97749" w14:textId="77777777" w:rsidR="00FF110A" w:rsidRDefault="00FF110A" w:rsidP="00A44E8A">
            <w:pPr>
              <w:jc w:val="center"/>
              <w:rPr>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2091A" w14:textId="77777777" w:rsidR="00FF110A" w:rsidRDefault="00FF110A" w:rsidP="00A44E8A">
            <w:pPr>
              <w:jc w:val="center"/>
              <w:rPr>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425A1" w14:textId="77777777" w:rsidR="00FF110A" w:rsidRDefault="00FF110A" w:rsidP="00A44E8A">
            <w:pPr>
              <w:jc w:val="center"/>
              <w:rPr>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45CA5" w14:textId="77777777" w:rsidR="00FF110A" w:rsidRDefault="00FF110A" w:rsidP="00A44E8A">
            <w:pPr>
              <w:jc w:val="center"/>
              <w:rPr>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2E089"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C342" w14:textId="77777777" w:rsidR="00FF110A" w:rsidRDefault="00FF110A" w:rsidP="00A44E8A">
            <w:pPr>
              <w:jc w:val="center"/>
              <w:rPr>
                <w:rFonts w:ascii="宋体" w:eastAsia="宋体" w:hAnsi="宋体" w:cs="宋体"/>
                <w:sz w:val="15"/>
                <w:szCs w:val="15"/>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B8C81" w14:textId="77777777" w:rsidR="00FF110A" w:rsidRDefault="00FF110A" w:rsidP="00A44E8A">
            <w:pPr>
              <w:jc w:val="left"/>
              <w:rPr>
                <w:rFonts w:ascii="宋体" w:eastAsia="宋体" w:hAnsi="宋体" w:cs="宋体"/>
                <w:sz w:val="15"/>
                <w:szCs w:val="15"/>
              </w:rPr>
            </w:pPr>
          </w:p>
        </w:tc>
      </w:tr>
      <w:tr w:rsidR="00FF110A" w14:paraId="610DF81F" w14:textId="77777777" w:rsidTr="00A44E8A">
        <w:trPr>
          <w:trHeight w:val="35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01C81D" w14:textId="77777777" w:rsidR="00FF110A" w:rsidRDefault="00FF110A" w:rsidP="00A44E8A">
            <w:pPr>
              <w:jc w:val="center"/>
              <w:rPr>
                <w:rFonts w:ascii="宋体" w:eastAsia="宋体" w:hAnsi="宋体" w:cs="宋体"/>
                <w:b/>
                <w:bCs/>
                <w:sz w:val="15"/>
                <w:szCs w:val="15"/>
              </w:rPr>
            </w:pPr>
          </w:p>
        </w:tc>
        <w:tc>
          <w:tcPr>
            <w:tcW w:w="37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66BC2A"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公共必修课程学分、学时小计</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D9EB1"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34</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DBF19"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658</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8F0E9"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302</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ED16B"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356</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4C73E" w14:textId="77777777" w:rsidR="00FF110A" w:rsidRDefault="00FF110A" w:rsidP="00A44E8A">
            <w:pPr>
              <w:jc w:val="center"/>
              <w:rPr>
                <w:rFonts w:eastAsia="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C87CA"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22A60"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05E1E"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B79C69"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8371F"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6764F9" w14:textId="77777777" w:rsidR="00FF110A" w:rsidRDefault="00FF110A" w:rsidP="00A44E8A">
            <w:pPr>
              <w:rPr>
                <w:rFonts w:ascii="宋体" w:eastAsia="宋体" w:hAnsi="宋体" w:cs="宋体"/>
                <w:sz w:val="15"/>
                <w:szCs w:val="15"/>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996D96" w14:textId="77777777" w:rsidR="00FF110A" w:rsidRDefault="00FF110A" w:rsidP="00A44E8A">
            <w:pPr>
              <w:rPr>
                <w:rFonts w:ascii="宋体" w:eastAsia="宋体" w:hAnsi="宋体" w:cs="宋体"/>
                <w:sz w:val="15"/>
                <w:szCs w:val="15"/>
              </w:rPr>
            </w:pPr>
          </w:p>
        </w:tc>
      </w:tr>
      <w:tr w:rsidR="00FF110A" w14:paraId="69FBEA67" w14:textId="77777777" w:rsidTr="00A44E8A">
        <w:trPr>
          <w:trHeight w:val="35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F494ED" w14:textId="77777777" w:rsidR="00FF110A" w:rsidRDefault="00FF110A" w:rsidP="00A44E8A">
            <w:pPr>
              <w:jc w:val="center"/>
              <w:rPr>
                <w:rFonts w:ascii="宋体" w:eastAsia="宋体" w:hAnsi="宋体" w:cs="宋体"/>
                <w:b/>
                <w:bCs/>
                <w:sz w:val="15"/>
                <w:szCs w:val="15"/>
              </w:rPr>
            </w:pPr>
          </w:p>
        </w:tc>
        <w:tc>
          <w:tcPr>
            <w:tcW w:w="37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0235DF"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公共必修课程学分、学时占比</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96389"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22%</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C4918" w14:textId="77777777" w:rsidR="00FF110A" w:rsidRDefault="00FF110A" w:rsidP="00A44E8A">
            <w:pPr>
              <w:jc w:val="center"/>
              <w:rPr>
                <w:rFonts w:eastAsia="宋体"/>
                <w:sz w:val="15"/>
                <w:szCs w:val="15"/>
              </w:rPr>
            </w:pPr>
            <w:r>
              <w:rPr>
                <w:rFonts w:eastAsia="宋体" w:hint="eastAsia"/>
                <w:sz w:val="15"/>
                <w:szCs w:val="15"/>
              </w:rPr>
              <w:t>21.4%</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D251C" w14:textId="77777777" w:rsidR="00FF110A" w:rsidRDefault="00FF110A" w:rsidP="00A44E8A">
            <w:pPr>
              <w:jc w:val="center"/>
              <w:rPr>
                <w:rFonts w:eastAsia="宋体"/>
                <w:sz w:val="15"/>
                <w:szCs w:val="15"/>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5AC11" w14:textId="77777777" w:rsidR="00FF110A" w:rsidRDefault="00FF110A" w:rsidP="00A44E8A">
            <w:pPr>
              <w:jc w:val="center"/>
              <w:rPr>
                <w:rFonts w:eastAsia="宋体"/>
                <w:sz w:val="15"/>
                <w:szCs w:val="15"/>
              </w:rPr>
            </w:pP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6DC9F" w14:textId="77777777" w:rsidR="00FF110A" w:rsidRDefault="00FF110A" w:rsidP="00A44E8A">
            <w:pPr>
              <w:jc w:val="center"/>
              <w:rPr>
                <w:rFonts w:eastAsia="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A8E6F"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72DE4"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83727"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68BD44"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1BB56"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C9FB8" w14:textId="77777777" w:rsidR="00FF110A" w:rsidRDefault="00FF110A" w:rsidP="00A44E8A">
            <w:pPr>
              <w:rPr>
                <w:rFonts w:ascii="宋体" w:eastAsia="宋体" w:hAnsi="宋体" w:cs="宋体"/>
                <w:sz w:val="15"/>
                <w:szCs w:val="15"/>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B828A4" w14:textId="77777777" w:rsidR="00FF110A" w:rsidRDefault="00FF110A" w:rsidP="00A44E8A">
            <w:pPr>
              <w:rPr>
                <w:rFonts w:ascii="宋体" w:eastAsia="宋体" w:hAnsi="宋体" w:cs="宋体"/>
                <w:sz w:val="15"/>
                <w:szCs w:val="15"/>
              </w:rPr>
            </w:pPr>
          </w:p>
        </w:tc>
      </w:tr>
      <w:tr w:rsidR="00FF110A" w14:paraId="14F5F8FB" w14:textId="77777777" w:rsidTr="00A44E8A">
        <w:trPr>
          <w:trHeight w:val="35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5C4E8F" w14:textId="77777777" w:rsidR="00FF110A" w:rsidRDefault="00FF110A" w:rsidP="00A44E8A">
            <w:pPr>
              <w:jc w:val="center"/>
              <w:rPr>
                <w:rFonts w:ascii="宋体" w:eastAsia="宋体" w:hAnsi="宋体" w:cs="宋体"/>
                <w:b/>
                <w:bCs/>
                <w:sz w:val="15"/>
                <w:szCs w:val="15"/>
              </w:rPr>
            </w:pPr>
          </w:p>
        </w:tc>
        <w:tc>
          <w:tcPr>
            <w:tcW w:w="37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3E6EF5"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公共选修课程学分、学时小计</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390E3"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18.5</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A1B46"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306</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518DB"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192</w:t>
            </w: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76DE2"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114</w:t>
            </w: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F7FB3" w14:textId="77777777" w:rsidR="00FF110A" w:rsidRDefault="00FF110A" w:rsidP="00A44E8A">
            <w:pPr>
              <w:jc w:val="center"/>
              <w:rPr>
                <w:rFonts w:eastAsia="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2AE98"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102BD"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300DF"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B560A6"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9A10A"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B3C337" w14:textId="77777777" w:rsidR="00FF110A" w:rsidRDefault="00FF110A" w:rsidP="00A44E8A">
            <w:pPr>
              <w:rPr>
                <w:rFonts w:ascii="宋体" w:eastAsia="宋体" w:hAnsi="宋体" w:cs="宋体"/>
                <w:sz w:val="15"/>
                <w:szCs w:val="15"/>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4F2DE" w14:textId="77777777" w:rsidR="00FF110A" w:rsidRDefault="00FF110A" w:rsidP="00A44E8A">
            <w:pPr>
              <w:rPr>
                <w:rFonts w:ascii="宋体" w:eastAsia="宋体" w:hAnsi="宋体" w:cs="宋体"/>
                <w:sz w:val="15"/>
                <w:szCs w:val="15"/>
              </w:rPr>
            </w:pPr>
          </w:p>
        </w:tc>
      </w:tr>
      <w:tr w:rsidR="00FF110A" w14:paraId="08760E0B" w14:textId="77777777" w:rsidTr="00A44E8A">
        <w:trPr>
          <w:trHeight w:val="35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5D6FDA" w14:textId="77777777" w:rsidR="00FF110A" w:rsidRDefault="00FF110A" w:rsidP="00A44E8A">
            <w:pPr>
              <w:jc w:val="center"/>
              <w:rPr>
                <w:rFonts w:ascii="宋体" w:eastAsia="宋体" w:hAnsi="宋体" w:cs="宋体"/>
                <w:b/>
                <w:bCs/>
                <w:sz w:val="15"/>
                <w:szCs w:val="15"/>
              </w:rPr>
            </w:pPr>
          </w:p>
        </w:tc>
        <w:tc>
          <w:tcPr>
            <w:tcW w:w="37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98E0A8"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公共选修课程学分、学时占比</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F3412" w14:textId="77777777" w:rsidR="00FF110A" w:rsidRDefault="00FF110A" w:rsidP="00A44E8A">
            <w:pPr>
              <w:widowControl/>
              <w:jc w:val="center"/>
              <w:textAlignment w:val="center"/>
              <w:rPr>
                <w:rFonts w:eastAsia="宋体"/>
                <w:sz w:val="15"/>
                <w:szCs w:val="15"/>
              </w:rPr>
            </w:pPr>
            <w:r>
              <w:rPr>
                <w:rFonts w:eastAsia="宋体"/>
                <w:kern w:val="0"/>
                <w:sz w:val="15"/>
                <w:szCs w:val="15"/>
                <w:lang w:bidi="ar"/>
              </w:rPr>
              <w:t>18%</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D625D" w14:textId="77777777" w:rsidR="00FF110A" w:rsidRDefault="00FF110A" w:rsidP="00A44E8A">
            <w:pPr>
              <w:jc w:val="center"/>
              <w:rPr>
                <w:rFonts w:eastAsia="宋体"/>
                <w:sz w:val="15"/>
                <w:szCs w:val="15"/>
              </w:rPr>
            </w:pPr>
            <w:r>
              <w:rPr>
                <w:rFonts w:eastAsia="宋体" w:hint="eastAsia"/>
                <w:sz w:val="15"/>
                <w:szCs w:val="15"/>
              </w:rPr>
              <w:t>10%</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38317" w14:textId="77777777" w:rsidR="00FF110A" w:rsidRDefault="00FF110A" w:rsidP="00A44E8A">
            <w:pPr>
              <w:jc w:val="center"/>
              <w:rPr>
                <w:rFonts w:eastAsia="宋体"/>
                <w:sz w:val="15"/>
                <w:szCs w:val="15"/>
              </w:rPr>
            </w:pPr>
          </w:p>
        </w:tc>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90C7B" w14:textId="77777777" w:rsidR="00FF110A" w:rsidRDefault="00FF110A" w:rsidP="00A44E8A">
            <w:pPr>
              <w:jc w:val="center"/>
              <w:rPr>
                <w:rFonts w:eastAsia="宋体"/>
                <w:sz w:val="15"/>
                <w:szCs w:val="15"/>
              </w:rPr>
            </w:pPr>
          </w:p>
        </w:tc>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09F95" w14:textId="77777777" w:rsidR="00FF110A" w:rsidRDefault="00FF110A" w:rsidP="00A44E8A">
            <w:pPr>
              <w:jc w:val="center"/>
              <w:rPr>
                <w:rFonts w:eastAsia="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6C2E4"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F5B4E" w14:textId="77777777" w:rsidR="00FF110A" w:rsidRDefault="00FF110A" w:rsidP="00A44E8A">
            <w:pPr>
              <w:jc w:val="center"/>
              <w:rPr>
                <w:rFonts w:eastAsia="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E74D6"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503BF"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CD6D3D"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E46F23" w14:textId="77777777" w:rsidR="00FF110A" w:rsidRDefault="00FF110A" w:rsidP="00A44E8A">
            <w:pPr>
              <w:rPr>
                <w:rFonts w:ascii="宋体" w:eastAsia="宋体" w:hAnsi="宋体" w:cs="宋体"/>
                <w:sz w:val="15"/>
                <w:szCs w:val="15"/>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87179" w14:textId="77777777" w:rsidR="00FF110A" w:rsidRDefault="00FF110A" w:rsidP="00A44E8A">
            <w:pPr>
              <w:rPr>
                <w:rFonts w:ascii="宋体" w:eastAsia="宋体" w:hAnsi="宋体" w:cs="宋体"/>
                <w:sz w:val="15"/>
                <w:szCs w:val="15"/>
              </w:rPr>
            </w:pPr>
          </w:p>
        </w:tc>
      </w:tr>
      <w:tr w:rsidR="00FF110A" w14:paraId="3B9563F9" w14:textId="77777777" w:rsidTr="00A44E8A">
        <w:trPr>
          <w:trHeight w:val="422"/>
          <w:jc w:val="center"/>
        </w:trPr>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0582BB"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专业课</w:t>
            </w:r>
          </w:p>
        </w:tc>
        <w:tc>
          <w:tcPr>
            <w:tcW w:w="7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750564"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 xml:space="preserve">  专业基础课</w:t>
            </w: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CB5C7"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67512"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02300B2235</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63563"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商务沟通技巧</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2B0EE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E86C97"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ADC89"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0B3B08"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0</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44B6A" w14:textId="77777777" w:rsidR="00FF110A" w:rsidRDefault="00FF110A" w:rsidP="00A44E8A">
            <w:pPr>
              <w:widowControl/>
              <w:jc w:val="right"/>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2E137A"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DED70"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AAB6B"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0EF786"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A8660"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201A4"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45D8A7" w14:textId="77777777" w:rsidR="00FF110A" w:rsidRDefault="00FF110A" w:rsidP="00A44E8A">
            <w:pPr>
              <w:rPr>
                <w:rFonts w:ascii="宋体" w:eastAsia="宋体" w:hAnsi="宋体" w:cs="宋体"/>
                <w:sz w:val="15"/>
                <w:szCs w:val="15"/>
              </w:rPr>
            </w:pPr>
          </w:p>
        </w:tc>
      </w:tr>
      <w:tr w:rsidR="00FF110A" w14:paraId="1F617278" w14:textId="77777777" w:rsidTr="00A44E8A">
        <w:trPr>
          <w:trHeight w:val="360"/>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29111C"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824E37"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F7550"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45607"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10A223123</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52DD2"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管理学</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DBC4FA"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20960B"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28FB24"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375111"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0</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DF3D4" w14:textId="77777777" w:rsidR="00FF110A" w:rsidRDefault="00FF110A" w:rsidP="00A44E8A">
            <w:pPr>
              <w:widowControl/>
              <w:jc w:val="right"/>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F0198E"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113B13"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3FD40"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766AD"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5AE04D"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BC190"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考试</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1D981E" w14:textId="77777777" w:rsidR="00FF110A" w:rsidRDefault="00FF110A" w:rsidP="00A44E8A">
            <w:pPr>
              <w:rPr>
                <w:rFonts w:ascii="宋体" w:eastAsia="宋体" w:hAnsi="宋体" w:cs="宋体"/>
                <w:sz w:val="15"/>
                <w:szCs w:val="15"/>
              </w:rPr>
            </w:pPr>
          </w:p>
        </w:tc>
      </w:tr>
      <w:tr w:rsidR="00FF110A" w14:paraId="23494223" w14:textId="77777777" w:rsidTr="00A44E8A">
        <w:trPr>
          <w:trHeight w:val="433"/>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712894"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2E9E71"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81257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682CC"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02300A2240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493AB"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电子商务</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1CC8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FF5258"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06DFE0"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C7490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0</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4A45CC"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64874A" w14:textId="77777777" w:rsidR="00FF110A" w:rsidRDefault="00FF110A" w:rsidP="00A44E8A">
            <w:pPr>
              <w:widowControl/>
              <w:jc w:val="right"/>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A6F61B"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3C2393"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DC054"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82F28"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5E6C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考试</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41513" w14:textId="77777777" w:rsidR="00FF110A" w:rsidRDefault="00FF110A" w:rsidP="00A44E8A">
            <w:pPr>
              <w:rPr>
                <w:rFonts w:ascii="宋体" w:eastAsia="宋体" w:hAnsi="宋体" w:cs="宋体"/>
                <w:sz w:val="15"/>
                <w:szCs w:val="15"/>
              </w:rPr>
            </w:pPr>
          </w:p>
        </w:tc>
      </w:tr>
      <w:tr w:rsidR="00FF110A" w14:paraId="14A6513A" w14:textId="77777777" w:rsidTr="00A44E8A">
        <w:trPr>
          <w:trHeight w:val="350"/>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7AF016"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595EC0"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4AEA9"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FD6B1B"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02307B2228</w:t>
            </w:r>
          </w:p>
        </w:tc>
        <w:tc>
          <w:tcPr>
            <w:tcW w:w="1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298E4"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商务图形图像处理</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0318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67FC90"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51089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C2D2E8"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0</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1F083"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14B072" w14:textId="77777777" w:rsidR="00FF110A" w:rsidRDefault="00FF110A" w:rsidP="00A44E8A">
            <w:pPr>
              <w:widowControl/>
              <w:jc w:val="right"/>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203F8"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1F12EB"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258255"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05E339"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AF49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B57069" w14:textId="77777777" w:rsidR="00FF110A" w:rsidRDefault="00FF110A" w:rsidP="00A44E8A">
            <w:pPr>
              <w:rPr>
                <w:rFonts w:ascii="宋体" w:eastAsia="宋体" w:hAnsi="宋体" w:cs="宋体"/>
                <w:sz w:val="15"/>
                <w:szCs w:val="15"/>
              </w:rPr>
            </w:pPr>
          </w:p>
        </w:tc>
      </w:tr>
      <w:tr w:rsidR="00FF110A" w14:paraId="4E53014B" w14:textId="77777777" w:rsidTr="00A44E8A">
        <w:trPr>
          <w:trHeight w:val="339"/>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86D2D2"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529756"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477F1"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5</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A06C9"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02307A2229</w:t>
            </w:r>
          </w:p>
        </w:tc>
        <w:tc>
          <w:tcPr>
            <w:tcW w:w="1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30345"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网络消费者行为</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13507"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5C018B"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B40D9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79F009"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FA5A1E"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00A5C" w14:textId="77777777" w:rsidR="00FF110A" w:rsidRDefault="00FF110A" w:rsidP="00A44E8A">
            <w:pPr>
              <w:widowControl/>
              <w:jc w:val="right"/>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7A66FB"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CD72D2"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BA8848"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0AE928"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F637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考试</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6E3EE" w14:textId="77777777" w:rsidR="00FF110A" w:rsidRDefault="00FF110A" w:rsidP="00A44E8A">
            <w:pPr>
              <w:rPr>
                <w:rFonts w:ascii="宋体" w:eastAsia="宋体" w:hAnsi="宋体" w:cs="宋体"/>
                <w:sz w:val="15"/>
                <w:szCs w:val="15"/>
              </w:rPr>
            </w:pPr>
          </w:p>
        </w:tc>
      </w:tr>
      <w:tr w:rsidR="00FF110A" w14:paraId="75116640" w14:textId="77777777" w:rsidTr="00A44E8A">
        <w:trPr>
          <w:trHeight w:val="371"/>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65804C"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F7CC96"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05C5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6</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92C115"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02307B2230</w:t>
            </w:r>
          </w:p>
        </w:tc>
        <w:tc>
          <w:tcPr>
            <w:tcW w:w="1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060FE1"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商品摄影</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9C0EF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F8017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CE7E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87EA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0</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6087D2"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73604" w14:textId="77777777" w:rsidR="00FF110A" w:rsidRDefault="00FF110A" w:rsidP="00A44E8A">
            <w:pPr>
              <w:widowControl/>
              <w:jc w:val="right"/>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F0102B"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A91DDB"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B4B67"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B87706"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AFB6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4B1FD7" w14:textId="77777777" w:rsidR="00FF110A" w:rsidRDefault="00FF110A" w:rsidP="00A44E8A">
            <w:pPr>
              <w:rPr>
                <w:rFonts w:ascii="宋体" w:eastAsia="宋体" w:hAnsi="宋体" w:cs="宋体"/>
                <w:sz w:val="15"/>
                <w:szCs w:val="15"/>
              </w:rPr>
            </w:pPr>
          </w:p>
        </w:tc>
      </w:tr>
      <w:tr w:rsidR="00FF110A" w14:paraId="43BC01E0" w14:textId="77777777" w:rsidTr="00A44E8A">
        <w:trPr>
          <w:trHeight w:val="318"/>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8C9BDD"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443571"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C306D1"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966CD"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02307B2232</w:t>
            </w:r>
          </w:p>
        </w:tc>
        <w:tc>
          <w:tcPr>
            <w:tcW w:w="1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19AF60"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呼叫中心与客户服务</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69B4B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479FB7"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C6D5EC"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9792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7ABE45"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E20766"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2C5F2" w14:textId="77777777" w:rsidR="00FF110A" w:rsidRDefault="00FF110A" w:rsidP="00A44E8A">
            <w:pPr>
              <w:widowControl/>
              <w:jc w:val="right"/>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B0BDD1"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6EB9CA"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A6370"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56620"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考试</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CBBA6F" w14:textId="77777777" w:rsidR="00FF110A" w:rsidRDefault="00FF110A" w:rsidP="00A44E8A">
            <w:pPr>
              <w:rPr>
                <w:rFonts w:ascii="宋体" w:eastAsia="宋体" w:hAnsi="宋体" w:cs="宋体"/>
                <w:sz w:val="15"/>
                <w:szCs w:val="15"/>
              </w:rPr>
            </w:pPr>
          </w:p>
        </w:tc>
      </w:tr>
      <w:tr w:rsidR="00FF110A" w14:paraId="38816A15" w14:textId="77777777" w:rsidTr="00A44E8A">
        <w:trPr>
          <w:trHeight w:val="371"/>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A0C824"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2AD7C9"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A4F12B"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8</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C4CC79"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02307B2231</w:t>
            </w:r>
          </w:p>
        </w:tc>
        <w:tc>
          <w:tcPr>
            <w:tcW w:w="1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E50D3C"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进出口贸易实务</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9710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18577"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59E5F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D93138"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41F30E"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164564"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0D6FC" w14:textId="77777777" w:rsidR="00FF110A" w:rsidRDefault="00FF110A" w:rsidP="00A44E8A">
            <w:pPr>
              <w:widowControl/>
              <w:jc w:val="right"/>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F44A3B"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D07440"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08ABA5"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D9E1B"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考试</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71806" w14:textId="77777777" w:rsidR="00FF110A" w:rsidRDefault="00FF110A" w:rsidP="00A44E8A">
            <w:pPr>
              <w:rPr>
                <w:rFonts w:ascii="宋体" w:eastAsia="宋体" w:hAnsi="宋体" w:cs="宋体"/>
                <w:sz w:val="15"/>
                <w:szCs w:val="15"/>
              </w:rPr>
            </w:pPr>
          </w:p>
        </w:tc>
      </w:tr>
      <w:tr w:rsidR="00FF110A" w14:paraId="725088F0" w14:textId="77777777" w:rsidTr="00A44E8A">
        <w:trPr>
          <w:trHeight w:val="329"/>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CF818B"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A98A23"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535FB"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9</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94D327"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02307B2234</w:t>
            </w:r>
          </w:p>
        </w:tc>
        <w:tc>
          <w:tcPr>
            <w:tcW w:w="1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752108"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商务动画制作</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13401"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B4ED3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FC610B"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3C09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0</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9FE8F3"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B87D6F"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B0C5EC" w14:textId="77777777" w:rsidR="00FF110A" w:rsidRDefault="00FF110A" w:rsidP="00A44E8A">
            <w:pPr>
              <w:widowControl/>
              <w:jc w:val="right"/>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5A3DC"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C0072"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F9E0DF"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47B1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63F8E8" w14:textId="77777777" w:rsidR="00FF110A" w:rsidRDefault="00FF110A" w:rsidP="00A44E8A">
            <w:pPr>
              <w:rPr>
                <w:rFonts w:ascii="宋体" w:eastAsia="宋体" w:hAnsi="宋体" w:cs="宋体"/>
                <w:sz w:val="15"/>
                <w:szCs w:val="15"/>
              </w:rPr>
            </w:pPr>
          </w:p>
        </w:tc>
      </w:tr>
      <w:tr w:rsidR="00FF110A" w14:paraId="78B486C3" w14:textId="77777777" w:rsidTr="00A44E8A">
        <w:trPr>
          <w:trHeight w:val="184"/>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A242EB"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EE0237"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D7F7C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10</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A9564"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02307B2233</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20B67"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网络广告与制作</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8C1B7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5EAF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14A81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80DBA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0</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76C3EC"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47080F"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0CDA53"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2088CE" w14:textId="77777777" w:rsidR="00FF110A" w:rsidRDefault="00FF110A" w:rsidP="00A44E8A">
            <w:pPr>
              <w:widowControl/>
              <w:jc w:val="right"/>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2D1AFB"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70E858"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8E7E04"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8537A6" w14:textId="77777777" w:rsidR="00FF110A" w:rsidRDefault="00FF110A" w:rsidP="00A44E8A">
            <w:pPr>
              <w:rPr>
                <w:rFonts w:ascii="宋体" w:eastAsia="宋体" w:hAnsi="宋体" w:cs="宋体"/>
                <w:sz w:val="15"/>
                <w:szCs w:val="15"/>
              </w:rPr>
            </w:pPr>
          </w:p>
        </w:tc>
      </w:tr>
      <w:tr w:rsidR="00FF110A" w14:paraId="58EAE8B7" w14:textId="77777777" w:rsidTr="00A44E8A">
        <w:trPr>
          <w:trHeight w:val="298"/>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2CE2B"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CC0DAE"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59FA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11</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BBD62"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02307B2235</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D5D73"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快递业务操作与管理</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56E090"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F1E1B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CBE1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C529F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77F4A"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AE0EC"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638990"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A12C43" w14:textId="77777777" w:rsidR="00FF110A" w:rsidRDefault="00FF110A" w:rsidP="00A44E8A">
            <w:pPr>
              <w:widowControl/>
              <w:jc w:val="right"/>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2BBCBD"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4738D"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01E0B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165C97" w14:textId="77777777" w:rsidR="00FF110A" w:rsidRDefault="00FF110A" w:rsidP="00A44E8A">
            <w:pPr>
              <w:rPr>
                <w:rFonts w:ascii="宋体" w:eastAsia="宋体" w:hAnsi="宋体" w:cs="宋体"/>
                <w:sz w:val="15"/>
                <w:szCs w:val="15"/>
              </w:rPr>
            </w:pPr>
          </w:p>
        </w:tc>
      </w:tr>
      <w:tr w:rsidR="00FF110A" w14:paraId="15B10D6F" w14:textId="77777777" w:rsidTr="00A44E8A">
        <w:trPr>
          <w:trHeight w:val="267"/>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EEA8D8" w14:textId="77777777" w:rsidR="00FF110A" w:rsidRDefault="00FF110A" w:rsidP="00A44E8A">
            <w:pPr>
              <w:jc w:val="center"/>
              <w:rPr>
                <w:rFonts w:ascii="宋体" w:eastAsia="宋体" w:hAnsi="宋体" w:cs="宋体"/>
                <w:b/>
                <w:bCs/>
                <w:sz w:val="15"/>
                <w:szCs w:val="15"/>
              </w:rPr>
            </w:pPr>
          </w:p>
        </w:tc>
        <w:tc>
          <w:tcPr>
            <w:tcW w:w="7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D043AE"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专业核</w:t>
            </w:r>
            <w:r>
              <w:rPr>
                <w:rFonts w:ascii="宋体" w:eastAsia="宋体" w:hAnsi="宋体" w:cs="宋体" w:hint="eastAsia"/>
                <w:b/>
                <w:bCs/>
                <w:kern w:val="0"/>
                <w:sz w:val="15"/>
                <w:szCs w:val="15"/>
                <w:lang w:bidi="ar"/>
              </w:rPr>
              <w:lastRenderedPageBreak/>
              <w:t>心课</w:t>
            </w: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C1428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lastRenderedPageBreak/>
              <w:t>1</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2FAFB"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02307B2322</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34E6B"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网页制作</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4338A"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A18B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B2E751"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60E929"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DDC8D3"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6E151B"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6</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2C671B"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7C366D"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40AF3F"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8FA77A"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18D7E0"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1E7D12" w14:textId="77777777" w:rsidR="00FF110A" w:rsidRDefault="00FF110A" w:rsidP="00A44E8A">
            <w:pPr>
              <w:rPr>
                <w:rFonts w:ascii="宋体" w:eastAsia="宋体" w:hAnsi="宋体" w:cs="宋体"/>
                <w:sz w:val="15"/>
                <w:szCs w:val="15"/>
              </w:rPr>
            </w:pPr>
          </w:p>
        </w:tc>
      </w:tr>
      <w:tr w:rsidR="00FF110A" w14:paraId="6FE26482" w14:textId="77777777" w:rsidTr="00A44E8A">
        <w:trPr>
          <w:trHeight w:val="308"/>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5D1266"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9799F0"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F95F9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D4B756"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02307B2323</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A40C7"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网络营销</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E3C04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6</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511A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108</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941387"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BE21A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1D9DAA"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368428"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78E70B"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47C24"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B678B"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9FF9A5"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38E09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考试</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0DF7A5" w14:textId="77777777" w:rsidR="00FF110A" w:rsidRDefault="00FF110A" w:rsidP="00A44E8A">
            <w:pPr>
              <w:rPr>
                <w:rFonts w:ascii="宋体" w:eastAsia="宋体" w:hAnsi="宋体" w:cs="宋体"/>
                <w:sz w:val="15"/>
                <w:szCs w:val="15"/>
              </w:rPr>
            </w:pPr>
          </w:p>
        </w:tc>
      </w:tr>
      <w:tr w:rsidR="00FF110A" w14:paraId="62D8C79B" w14:textId="77777777" w:rsidTr="00A44E8A">
        <w:trPr>
          <w:trHeight w:val="371"/>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36BAD2"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AA0432"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FE04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D10FE"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02307B2324</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18F06"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网</w:t>
            </w:r>
            <w:proofErr w:type="gramStart"/>
            <w:r>
              <w:rPr>
                <w:rFonts w:ascii="宋体" w:eastAsia="宋体" w:hAnsi="宋体" w:cs="宋体" w:hint="eastAsia"/>
                <w:kern w:val="0"/>
                <w:sz w:val="15"/>
                <w:szCs w:val="15"/>
                <w:lang w:bidi="ar"/>
              </w:rPr>
              <w:t>店建设</w:t>
            </w:r>
            <w:proofErr w:type="gramEnd"/>
            <w:r>
              <w:rPr>
                <w:rFonts w:ascii="宋体" w:eastAsia="宋体" w:hAnsi="宋体" w:cs="宋体" w:hint="eastAsia"/>
                <w:kern w:val="0"/>
                <w:sz w:val="15"/>
                <w:szCs w:val="15"/>
                <w:lang w:bidi="ar"/>
              </w:rPr>
              <w:t>与运营</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58E69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23F9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E417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19818"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496ED"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CEE382"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FAAACC"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773346"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F6C2C5"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9ADE34"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4B342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1D8089" w14:textId="77777777" w:rsidR="00FF110A" w:rsidRDefault="00FF110A" w:rsidP="00A44E8A">
            <w:pPr>
              <w:rPr>
                <w:rFonts w:ascii="宋体" w:eastAsia="宋体" w:hAnsi="宋体" w:cs="宋体"/>
                <w:sz w:val="15"/>
                <w:szCs w:val="15"/>
              </w:rPr>
            </w:pPr>
          </w:p>
        </w:tc>
      </w:tr>
      <w:tr w:rsidR="00FF110A" w14:paraId="3F3EE648" w14:textId="77777777" w:rsidTr="00A44E8A">
        <w:trPr>
          <w:trHeight w:val="287"/>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6E7C39"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A0544C"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ECD49"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65617"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02307B2325</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191D6"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跨境电商</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84A4A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AD28FA"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9F34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C60F29"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60</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4045D3"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C396C1"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7B418E"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8EBD74"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6CEF3"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3E28E1"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B30917"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考试</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70B0E4" w14:textId="77777777" w:rsidR="00FF110A" w:rsidRDefault="00FF110A" w:rsidP="00A44E8A">
            <w:pPr>
              <w:rPr>
                <w:rFonts w:ascii="宋体" w:eastAsia="宋体" w:hAnsi="宋体" w:cs="宋体"/>
                <w:sz w:val="15"/>
                <w:szCs w:val="15"/>
              </w:rPr>
            </w:pPr>
          </w:p>
        </w:tc>
      </w:tr>
      <w:tr w:rsidR="00FF110A" w14:paraId="264AAFC6" w14:textId="77777777" w:rsidTr="00A44E8A">
        <w:trPr>
          <w:trHeight w:val="35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152E9F"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A7B21"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42741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5</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6C3454"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02307B2326</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0472A"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电子商务网站设计与管理</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570F7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FA2AB7"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5956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828CFA"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0</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741DC"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569C9D"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33170"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4C800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D7C357"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6DA8B1"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ED37B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80124C" w14:textId="77777777" w:rsidR="00FF110A" w:rsidRDefault="00FF110A" w:rsidP="00A44E8A">
            <w:pPr>
              <w:rPr>
                <w:rFonts w:ascii="宋体" w:eastAsia="宋体" w:hAnsi="宋体" w:cs="宋体"/>
                <w:sz w:val="15"/>
                <w:szCs w:val="15"/>
              </w:rPr>
            </w:pPr>
          </w:p>
        </w:tc>
      </w:tr>
      <w:tr w:rsidR="00FF110A" w14:paraId="3648D5BE" w14:textId="77777777" w:rsidTr="00A44E8A">
        <w:trPr>
          <w:trHeight w:val="450"/>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460152"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AD57B9"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AF8C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6</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F68FFC"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02307B2327</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E7809"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电子商务案例分析</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4FC1AC"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C59324"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AA93A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EEA7F7"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60</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AE9349"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52837"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F4B7DF"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3EC37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CD9A9"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6FBF0"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4C145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4DB2A" w14:textId="77777777" w:rsidR="00FF110A" w:rsidRDefault="00FF110A" w:rsidP="00A44E8A">
            <w:pPr>
              <w:rPr>
                <w:rFonts w:ascii="宋体" w:eastAsia="宋体" w:hAnsi="宋体" w:cs="宋体"/>
                <w:sz w:val="15"/>
                <w:szCs w:val="15"/>
              </w:rPr>
            </w:pPr>
          </w:p>
        </w:tc>
      </w:tr>
      <w:tr w:rsidR="00FF110A" w14:paraId="6A672AAB" w14:textId="77777777" w:rsidTr="00A44E8A">
        <w:trPr>
          <w:trHeight w:val="315"/>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3C9AB0" w14:textId="77777777" w:rsidR="00FF110A" w:rsidRDefault="00FF110A" w:rsidP="00A44E8A">
            <w:pPr>
              <w:jc w:val="center"/>
              <w:rPr>
                <w:rFonts w:ascii="宋体" w:eastAsia="宋体" w:hAnsi="宋体" w:cs="宋体"/>
                <w:b/>
                <w:bCs/>
                <w:sz w:val="15"/>
                <w:szCs w:val="15"/>
              </w:rPr>
            </w:pPr>
          </w:p>
        </w:tc>
        <w:tc>
          <w:tcPr>
            <w:tcW w:w="7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072269"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专业实践教学环节</w:t>
            </w: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BFF322" w14:textId="77777777" w:rsidR="00FF110A" w:rsidRDefault="00FF110A" w:rsidP="00A44E8A">
            <w:pPr>
              <w:widowControl/>
              <w:jc w:val="right"/>
              <w:textAlignment w:val="center"/>
              <w:rPr>
                <w:rFonts w:ascii="宋体" w:eastAsia="宋体" w:hAnsi="宋体" w:cs="宋体"/>
                <w:sz w:val="15"/>
                <w:szCs w:val="15"/>
              </w:rPr>
            </w:pPr>
            <w:r>
              <w:rPr>
                <w:rFonts w:ascii="宋体" w:eastAsia="宋体" w:hAnsi="宋体" w:cs="宋体" w:hint="eastAsia"/>
                <w:kern w:val="0"/>
                <w:sz w:val="15"/>
                <w:szCs w:val="15"/>
                <w:lang w:bidi="ar"/>
              </w:rPr>
              <w:t>1</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DF22CA"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10B110023</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66524"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毕业设计</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2F409"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5</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78F4E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80</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592B5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20</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E1BE58"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60</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4FFFD9"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217056B"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7AEB2"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58774"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9A4E19"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80</w:t>
            </w: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B2F092"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C3E28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779C4" w14:textId="77777777" w:rsidR="00FF110A" w:rsidRDefault="00FF110A" w:rsidP="00A44E8A">
            <w:pPr>
              <w:rPr>
                <w:rFonts w:ascii="宋体" w:eastAsia="宋体" w:hAnsi="宋体" w:cs="宋体"/>
                <w:sz w:val="15"/>
                <w:szCs w:val="15"/>
              </w:rPr>
            </w:pPr>
          </w:p>
        </w:tc>
      </w:tr>
      <w:tr w:rsidR="00FF110A" w14:paraId="48847FC6" w14:textId="77777777" w:rsidTr="00A44E8A">
        <w:trPr>
          <w:trHeight w:val="34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DCD37E"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AA356E"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D0A0B0" w14:textId="77777777" w:rsidR="00FF110A" w:rsidRDefault="00FF110A" w:rsidP="00A44E8A">
            <w:pPr>
              <w:widowControl/>
              <w:jc w:val="right"/>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17713"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02300A2227</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1E667"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顶岗实习</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60B05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10</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AF3C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540</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6A80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0</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A9F29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540</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CD2D35"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4BF843"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7FEA0C"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42A1AD"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416974"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74781" w14:textId="77777777" w:rsidR="00FF110A" w:rsidRDefault="00FF110A" w:rsidP="00A44E8A">
            <w:pPr>
              <w:widowControl/>
              <w:jc w:val="center"/>
              <w:textAlignment w:val="center"/>
              <w:rPr>
                <w:sz w:val="15"/>
                <w:szCs w:val="15"/>
              </w:rPr>
            </w:pPr>
            <w:r>
              <w:rPr>
                <w:rFonts w:ascii="宋体" w:eastAsia="宋体" w:hAnsi="宋体" w:cs="宋体" w:hint="eastAsia"/>
                <w:kern w:val="0"/>
                <w:sz w:val="15"/>
                <w:szCs w:val="15"/>
                <w:lang w:bidi="ar"/>
              </w:rPr>
              <w:t>540</w:t>
            </w: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FEFAD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E96996" w14:textId="77777777" w:rsidR="00FF110A" w:rsidRDefault="00FF110A" w:rsidP="00A44E8A">
            <w:pPr>
              <w:rPr>
                <w:rFonts w:ascii="宋体" w:eastAsia="宋体" w:hAnsi="宋体" w:cs="宋体"/>
                <w:sz w:val="15"/>
                <w:szCs w:val="15"/>
              </w:rPr>
            </w:pPr>
          </w:p>
        </w:tc>
      </w:tr>
      <w:tr w:rsidR="00FF110A" w14:paraId="353228F0" w14:textId="77777777" w:rsidTr="00A44E8A">
        <w:trPr>
          <w:trHeight w:val="328"/>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26B86E" w14:textId="77777777" w:rsidR="00FF110A" w:rsidRDefault="00FF110A" w:rsidP="00A44E8A">
            <w:pPr>
              <w:jc w:val="center"/>
              <w:rPr>
                <w:rFonts w:ascii="宋体" w:eastAsia="宋体" w:hAnsi="宋体" w:cs="宋体"/>
                <w:b/>
                <w:bCs/>
                <w:sz w:val="15"/>
                <w:szCs w:val="15"/>
              </w:rPr>
            </w:pPr>
          </w:p>
        </w:tc>
        <w:tc>
          <w:tcPr>
            <w:tcW w:w="7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7E2435"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专业选修课</w:t>
            </w: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FF3B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4E9D4"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02307B4222</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B2EA7"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农村电商</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797ED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0373C4"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CFD7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15C790"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24</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5E06A"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CF1B27"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15612"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5FE581"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F44E18"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64CC75"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0460E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61A77" w14:textId="77777777" w:rsidR="00FF110A" w:rsidRDefault="00FF110A" w:rsidP="00A44E8A">
            <w:pPr>
              <w:rPr>
                <w:rFonts w:ascii="宋体" w:eastAsia="宋体" w:hAnsi="宋体" w:cs="宋体"/>
                <w:sz w:val="15"/>
                <w:szCs w:val="15"/>
              </w:rPr>
            </w:pPr>
          </w:p>
        </w:tc>
      </w:tr>
      <w:tr w:rsidR="00FF110A" w14:paraId="5DBFFAF2" w14:textId="77777777" w:rsidTr="00A44E8A">
        <w:trPr>
          <w:trHeight w:val="381"/>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5953A1"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EA3C86"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0D63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C7E223"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02307B4223</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B3BD9" w14:textId="77777777" w:rsidR="00FF110A" w:rsidRDefault="00FF110A" w:rsidP="00A44E8A">
            <w:pPr>
              <w:widowControl/>
              <w:jc w:val="left"/>
              <w:textAlignment w:val="center"/>
              <w:rPr>
                <w:rFonts w:ascii="宋体" w:eastAsia="宋体" w:hAnsi="宋体" w:cs="宋体"/>
                <w:sz w:val="15"/>
                <w:szCs w:val="15"/>
              </w:rPr>
            </w:pPr>
            <w:r>
              <w:rPr>
                <w:rFonts w:ascii="宋体" w:eastAsia="宋体" w:hAnsi="宋体" w:cs="宋体" w:hint="eastAsia"/>
                <w:kern w:val="0"/>
                <w:sz w:val="15"/>
                <w:szCs w:val="15"/>
                <w:lang w:bidi="ar"/>
              </w:rPr>
              <w:t>新媒体营销</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73B339"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AF5EC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48</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D50184"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A8086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672DD"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816B45"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FCE78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4AAEA9"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1B5EF7"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6EDD7"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F2F38"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34738" w14:textId="77777777" w:rsidR="00FF110A" w:rsidRDefault="00FF110A" w:rsidP="00A44E8A">
            <w:pPr>
              <w:rPr>
                <w:rFonts w:ascii="宋体" w:eastAsia="宋体" w:hAnsi="宋体" w:cs="宋体"/>
                <w:sz w:val="15"/>
                <w:szCs w:val="15"/>
              </w:rPr>
            </w:pPr>
          </w:p>
        </w:tc>
      </w:tr>
      <w:tr w:rsidR="00FF110A" w14:paraId="4968865A" w14:textId="77777777" w:rsidTr="00A44E8A">
        <w:trPr>
          <w:trHeight w:val="321"/>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0AFA52"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31DE8D"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339AF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CDDEF6"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02307B4224</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F514B" w14:textId="77777777" w:rsidR="00FF110A" w:rsidRDefault="00FF110A" w:rsidP="00A44E8A">
            <w:pPr>
              <w:widowControl/>
              <w:jc w:val="left"/>
              <w:textAlignment w:val="center"/>
              <w:rPr>
                <w:rFonts w:ascii="宋体" w:eastAsia="宋体" w:hAnsi="宋体" w:cs="宋体"/>
                <w:b/>
                <w:bCs/>
                <w:sz w:val="15"/>
                <w:szCs w:val="15"/>
              </w:rPr>
            </w:pPr>
            <w:r>
              <w:rPr>
                <w:rFonts w:ascii="宋体" w:eastAsia="宋体" w:hAnsi="宋体" w:cs="宋体" w:hint="eastAsia"/>
                <w:kern w:val="0"/>
                <w:sz w:val="15"/>
                <w:szCs w:val="15"/>
                <w:lang w:bidi="ar"/>
              </w:rPr>
              <w:t>直播营销</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0E807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417D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48</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F4A56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79F64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EA9CF3"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93D9DC" w14:textId="77777777" w:rsidR="00FF110A" w:rsidRDefault="00FF110A" w:rsidP="00A44E8A">
            <w:pPr>
              <w:jc w:val="center"/>
              <w:rPr>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9C6FB" w14:textId="77777777" w:rsidR="00FF110A" w:rsidRDefault="00FF110A" w:rsidP="00A44E8A">
            <w:pPr>
              <w:widowControl/>
              <w:jc w:val="center"/>
              <w:textAlignment w:val="center"/>
              <w:rPr>
                <w:sz w:val="15"/>
                <w:szCs w:val="15"/>
              </w:rPr>
            </w:pPr>
            <w:r>
              <w:rPr>
                <w:rFonts w:ascii="宋体" w:eastAsia="宋体" w:hAnsi="宋体" w:cs="宋体" w:hint="eastAsia"/>
                <w:kern w:val="0"/>
                <w:sz w:val="15"/>
                <w:szCs w:val="15"/>
                <w:lang w:bidi="ar"/>
              </w:rPr>
              <w:t>4</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F360FA" w14:textId="77777777" w:rsidR="00FF110A" w:rsidRDefault="00FF110A" w:rsidP="00A44E8A">
            <w:pPr>
              <w:jc w:val="center"/>
              <w:rPr>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DC2FD6" w14:textId="77777777" w:rsidR="00FF110A" w:rsidRDefault="00FF110A" w:rsidP="00A44E8A">
            <w:pPr>
              <w:jc w:val="center"/>
              <w:rPr>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23F67C"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B3F9C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81C4D1" w14:textId="77777777" w:rsidR="00FF110A" w:rsidRDefault="00FF110A" w:rsidP="00A44E8A">
            <w:pPr>
              <w:rPr>
                <w:rFonts w:ascii="宋体" w:eastAsia="宋体" w:hAnsi="宋体" w:cs="宋体"/>
                <w:sz w:val="15"/>
                <w:szCs w:val="15"/>
              </w:rPr>
            </w:pPr>
          </w:p>
        </w:tc>
      </w:tr>
      <w:tr w:rsidR="00FF110A" w14:paraId="4978BDBA" w14:textId="77777777" w:rsidTr="00A44E8A">
        <w:trPr>
          <w:trHeight w:val="710"/>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F7116C"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43733"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666A2"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C3D27"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02307B4225</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2D504" w14:textId="77777777" w:rsidR="00FF110A" w:rsidRDefault="00FF110A" w:rsidP="00A44E8A">
            <w:pPr>
              <w:widowControl/>
              <w:jc w:val="left"/>
              <w:textAlignment w:val="center"/>
              <w:rPr>
                <w:rFonts w:ascii="宋体" w:eastAsia="宋体" w:hAnsi="宋体" w:cs="宋体"/>
                <w:b/>
                <w:bCs/>
                <w:sz w:val="15"/>
                <w:szCs w:val="15"/>
              </w:rPr>
            </w:pPr>
            <w:proofErr w:type="gramStart"/>
            <w:r>
              <w:rPr>
                <w:rFonts w:ascii="宋体" w:eastAsia="宋体" w:hAnsi="宋体" w:cs="宋体" w:hint="eastAsia"/>
                <w:kern w:val="0"/>
                <w:sz w:val="15"/>
                <w:szCs w:val="15"/>
                <w:lang w:bidi="ar"/>
              </w:rPr>
              <w:t>微信小</w:t>
            </w:r>
            <w:proofErr w:type="gramEnd"/>
            <w:r>
              <w:rPr>
                <w:rFonts w:ascii="宋体" w:eastAsia="宋体" w:hAnsi="宋体" w:cs="宋体" w:hint="eastAsia"/>
                <w:kern w:val="0"/>
                <w:sz w:val="15"/>
                <w:szCs w:val="15"/>
                <w:lang w:bidi="ar"/>
              </w:rPr>
              <w:t>程序开发零基础入门</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32B7B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BFE431"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48</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A2026B"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39BCF"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BD4558" w14:textId="77777777" w:rsidR="00FF110A" w:rsidRDefault="00FF110A" w:rsidP="00A44E8A">
            <w:pPr>
              <w:jc w:val="cente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19FF16" w14:textId="77777777" w:rsidR="00FF110A" w:rsidRDefault="00FF110A" w:rsidP="00A44E8A">
            <w:pPr>
              <w:jc w:val="center"/>
              <w:rPr>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5BB8B9" w14:textId="77777777" w:rsidR="00FF110A" w:rsidRDefault="00FF110A" w:rsidP="00A44E8A">
            <w:pPr>
              <w:jc w:val="center"/>
              <w:rPr>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CA60DB" w14:textId="77777777" w:rsidR="00FF110A" w:rsidRDefault="00FF110A" w:rsidP="00A44E8A">
            <w:pPr>
              <w:widowControl/>
              <w:jc w:val="center"/>
              <w:textAlignment w:val="center"/>
              <w:rPr>
                <w:sz w:val="15"/>
                <w:szCs w:val="15"/>
              </w:rPr>
            </w:pPr>
            <w:r>
              <w:rPr>
                <w:rFonts w:ascii="宋体" w:eastAsia="宋体" w:hAnsi="宋体" w:cs="宋体" w:hint="eastAsia"/>
                <w:kern w:val="0"/>
                <w:sz w:val="15"/>
                <w:szCs w:val="15"/>
                <w:lang w:bidi="ar"/>
              </w:rPr>
              <w:t>6</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F28E9E" w14:textId="77777777" w:rsidR="00FF110A" w:rsidRDefault="00FF110A" w:rsidP="00A44E8A">
            <w:pPr>
              <w:jc w:val="center"/>
              <w:rPr>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6342A"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C175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考查</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B7FD2E" w14:textId="77777777" w:rsidR="00FF110A" w:rsidRDefault="00FF110A" w:rsidP="00A44E8A">
            <w:pPr>
              <w:rPr>
                <w:rFonts w:ascii="宋体" w:eastAsia="宋体" w:hAnsi="宋体" w:cs="宋体"/>
                <w:sz w:val="15"/>
                <w:szCs w:val="15"/>
              </w:rPr>
            </w:pPr>
          </w:p>
        </w:tc>
      </w:tr>
      <w:tr w:rsidR="00FF110A" w14:paraId="66A87E52" w14:textId="77777777" w:rsidTr="00A44E8A">
        <w:trPr>
          <w:trHeight w:val="35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13779D" w14:textId="77777777" w:rsidR="00FF110A" w:rsidRDefault="00FF110A" w:rsidP="00A44E8A">
            <w:pPr>
              <w:jc w:val="center"/>
              <w:rPr>
                <w:rFonts w:ascii="宋体" w:eastAsia="宋体" w:hAnsi="宋体" w:cs="宋体"/>
                <w:b/>
                <w:bCs/>
                <w:sz w:val="15"/>
                <w:szCs w:val="15"/>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E0A337" w14:textId="77777777" w:rsidR="00FF110A" w:rsidRDefault="00FF110A" w:rsidP="00A44E8A">
            <w:pPr>
              <w:jc w:val="center"/>
              <w:rPr>
                <w:rFonts w:ascii="宋体" w:eastAsia="宋体" w:hAnsi="宋体" w:cs="宋体"/>
                <w:b/>
                <w:bCs/>
                <w:sz w:val="15"/>
                <w:szCs w:val="15"/>
              </w:rPr>
            </w:pPr>
          </w:p>
        </w:tc>
        <w:tc>
          <w:tcPr>
            <w:tcW w:w="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26560" w14:textId="77777777" w:rsidR="00FF110A" w:rsidRDefault="00FF110A" w:rsidP="00A44E8A">
            <w:pPr>
              <w:widowControl/>
              <w:jc w:val="center"/>
              <w:textAlignment w:val="center"/>
              <w:rPr>
                <w:sz w:val="15"/>
                <w:szCs w:val="15"/>
              </w:rPr>
            </w:pPr>
            <w:r>
              <w:rPr>
                <w:rFonts w:ascii="宋体" w:eastAsia="宋体" w:hAnsi="宋体" w:cs="宋体" w:hint="eastAsia"/>
                <w:kern w:val="0"/>
                <w:sz w:val="15"/>
                <w:szCs w:val="15"/>
                <w:lang w:bidi="ar"/>
              </w:rPr>
              <w:t>5</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7D909" w14:textId="77777777" w:rsidR="00FF110A" w:rsidRDefault="00FF110A" w:rsidP="00A44E8A">
            <w:pPr>
              <w:widowControl/>
              <w:jc w:val="center"/>
              <w:textAlignment w:val="bottom"/>
              <w:rPr>
                <w:rFonts w:ascii="宋体" w:eastAsia="宋体" w:hAnsi="宋体" w:cs="宋体"/>
                <w:kern w:val="0"/>
                <w:sz w:val="15"/>
                <w:szCs w:val="15"/>
                <w:lang w:bidi="ar"/>
              </w:rPr>
            </w:pPr>
            <w:r>
              <w:rPr>
                <w:rFonts w:ascii="宋体" w:eastAsia="宋体" w:hAnsi="宋体" w:cs="宋体" w:hint="eastAsia"/>
                <w:kern w:val="0"/>
                <w:sz w:val="15"/>
                <w:szCs w:val="15"/>
                <w:lang w:bidi="ar"/>
              </w:rPr>
              <w:t>10000A2232</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DFAD8" w14:textId="77777777" w:rsidR="00FF110A" w:rsidRDefault="00FF110A" w:rsidP="00A44E8A">
            <w:pPr>
              <w:widowControl/>
              <w:jc w:val="left"/>
              <w:textAlignment w:val="center"/>
              <w:rPr>
                <w:sz w:val="15"/>
                <w:szCs w:val="15"/>
              </w:rPr>
            </w:pPr>
            <w:r>
              <w:rPr>
                <w:rFonts w:ascii="宋体" w:eastAsia="宋体" w:hAnsi="宋体" w:cs="宋体" w:hint="eastAsia"/>
                <w:kern w:val="0"/>
                <w:sz w:val="15"/>
                <w:szCs w:val="15"/>
                <w:lang w:bidi="ar"/>
              </w:rPr>
              <w:t>会计学原理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D22BD" w14:textId="77777777" w:rsidR="00FF110A" w:rsidRDefault="00FF110A" w:rsidP="00A44E8A">
            <w:pPr>
              <w:widowControl/>
              <w:jc w:val="center"/>
              <w:textAlignment w:val="center"/>
              <w:rPr>
                <w:rFonts w:eastAsia="宋体"/>
                <w:sz w:val="15"/>
                <w:szCs w:val="15"/>
              </w:rPr>
            </w:pPr>
            <w:r>
              <w:rPr>
                <w:rFonts w:ascii="宋体" w:eastAsia="宋体" w:hAnsi="宋体" w:cs="宋体" w:hint="eastAsia"/>
                <w:kern w:val="0"/>
                <w:sz w:val="15"/>
                <w:szCs w:val="15"/>
                <w:lang w:bidi="ar"/>
              </w:rPr>
              <w:t>3</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A603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48</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9D041"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77493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36</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41C4A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4</w:t>
            </w: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217763"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EDC019"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EF3C39" w14:textId="77777777" w:rsidR="00FF110A" w:rsidRDefault="00FF110A" w:rsidP="00A44E8A">
            <w:pPr>
              <w:jc w:val="cente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638F0" w14:textId="77777777" w:rsidR="00FF110A" w:rsidRDefault="00FF110A" w:rsidP="00A44E8A">
            <w:pPr>
              <w:jc w:val="cente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232E0D" w14:textId="77777777" w:rsidR="00FF110A" w:rsidRDefault="00FF110A" w:rsidP="00A44E8A">
            <w:pPr>
              <w:jc w:val="cente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AA5A8D"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考试</w:t>
            </w: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60A50C" w14:textId="77777777" w:rsidR="00FF110A" w:rsidRDefault="00FF110A" w:rsidP="00A44E8A">
            <w:pPr>
              <w:rPr>
                <w:rFonts w:ascii="宋体" w:eastAsia="宋体" w:hAnsi="宋体" w:cs="宋体"/>
                <w:sz w:val="15"/>
                <w:szCs w:val="15"/>
              </w:rPr>
            </w:pPr>
          </w:p>
        </w:tc>
      </w:tr>
      <w:tr w:rsidR="00FF110A" w14:paraId="35E7A8F7" w14:textId="77777777" w:rsidTr="00A44E8A">
        <w:trPr>
          <w:trHeight w:val="35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02FC22" w14:textId="77777777" w:rsidR="00FF110A" w:rsidRDefault="00FF110A" w:rsidP="00A44E8A">
            <w:pPr>
              <w:jc w:val="center"/>
              <w:rPr>
                <w:rFonts w:ascii="宋体" w:eastAsia="宋体" w:hAnsi="宋体" w:cs="宋体"/>
                <w:b/>
                <w:bCs/>
                <w:sz w:val="15"/>
                <w:szCs w:val="15"/>
              </w:rPr>
            </w:pPr>
          </w:p>
        </w:tc>
        <w:tc>
          <w:tcPr>
            <w:tcW w:w="37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28F9738"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专业必修课程学分、学时小计</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90447" w14:textId="77777777" w:rsidR="00FF110A" w:rsidRDefault="00FF110A" w:rsidP="00A44E8A">
            <w:pPr>
              <w:widowControl/>
              <w:jc w:val="center"/>
              <w:textAlignment w:val="center"/>
              <w:rPr>
                <w:rFonts w:eastAsia="宋体"/>
                <w:sz w:val="15"/>
                <w:szCs w:val="15"/>
              </w:rPr>
            </w:pPr>
            <w:r>
              <w:rPr>
                <w:rFonts w:ascii="宋体" w:eastAsia="宋体" w:hAnsi="宋体" w:cs="宋体" w:hint="eastAsia"/>
                <w:kern w:val="0"/>
                <w:sz w:val="15"/>
                <w:szCs w:val="15"/>
                <w:lang w:bidi="ar"/>
              </w:rPr>
              <w:t>85</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5F5D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1880</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849E49"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872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B90919"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1008</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9ECEDC"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72B267"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32E326"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40F873"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85733"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863071"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FD54FC" w14:textId="77777777" w:rsidR="00FF110A" w:rsidRDefault="00FF110A" w:rsidP="00A44E8A">
            <w:pPr>
              <w:rPr>
                <w:rFonts w:ascii="宋体" w:eastAsia="宋体" w:hAnsi="宋体" w:cs="宋体"/>
                <w:sz w:val="15"/>
                <w:szCs w:val="15"/>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B24401" w14:textId="77777777" w:rsidR="00FF110A" w:rsidRDefault="00FF110A" w:rsidP="00A44E8A">
            <w:pPr>
              <w:rPr>
                <w:rFonts w:ascii="宋体" w:eastAsia="宋体" w:hAnsi="宋体" w:cs="宋体"/>
                <w:sz w:val="15"/>
                <w:szCs w:val="15"/>
              </w:rPr>
            </w:pPr>
          </w:p>
        </w:tc>
      </w:tr>
      <w:tr w:rsidR="00FF110A" w14:paraId="69AF0D96" w14:textId="77777777" w:rsidTr="00A44E8A">
        <w:trPr>
          <w:trHeight w:val="35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49D3F7" w14:textId="77777777" w:rsidR="00FF110A" w:rsidRDefault="00FF110A" w:rsidP="00A44E8A">
            <w:pPr>
              <w:jc w:val="center"/>
              <w:rPr>
                <w:rFonts w:ascii="宋体" w:eastAsia="宋体" w:hAnsi="宋体" w:cs="宋体"/>
                <w:b/>
                <w:bCs/>
                <w:sz w:val="15"/>
                <w:szCs w:val="15"/>
              </w:rPr>
            </w:pPr>
          </w:p>
        </w:tc>
        <w:tc>
          <w:tcPr>
            <w:tcW w:w="37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255621B"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专业必修课程学分、学时占比</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16233" w14:textId="77777777" w:rsidR="00FF110A" w:rsidRDefault="00FF110A" w:rsidP="00A44E8A">
            <w:pPr>
              <w:widowControl/>
              <w:jc w:val="center"/>
              <w:textAlignment w:val="center"/>
              <w:rPr>
                <w:rFonts w:eastAsia="宋体"/>
                <w:sz w:val="15"/>
                <w:szCs w:val="15"/>
              </w:rPr>
            </w:pPr>
            <w:r>
              <w:rPr>
                <w:rFonts w:ascii="宋体" w:eastAsia="宋体" w:hAnsi="宋体" w:cs="宋体" w:hint="eastAsia"/>
                <w:kern w:val="0"/>
                <w:sz w:val="15"/>
                <w:szCs w:val="15"/>
                <w:lang w:bidi="ar"/>
              </w:rPr>
              <w:t>55%</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127CC"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61%</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0C541"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28%</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BC2A1A"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33%</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A7F8F8"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070D8B"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9F8A54"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8A83AB"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EA1814"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A92C1"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CC7A4" w14:textId="77777777" w:rsidR="00FF110A" w:rsidRDefault="00FF110A" w:rsidP="00A44E8A">
            <w:pPr>
              <w:rPr>
                <w:rFonts w:ascii="宋体" w:eastAsia="宋体" w:hAnsi="宋体" w:cs="宋体"/>
                <w:sz w:val="15"/>
                <w:szCs w:val="15"/>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383AB" w14:textId="77777777" w:rsidR="00FF110A" w:rsidRDefault="00FF110A" w:rsidP="00A44E8A">
            <w:pPr>
              <w:rPr>
                <w:rFonts w:ascii="宋体" w:eastAsia="宋体" w:hAnsi="宋体" w:cs="宋体"/>
                <w:sz w:val="15"/>
                <w:szCs w:val="15"/>
              </w:rPr>
            </w:pPr>
          </w:p>
        </w:tc>
      </w:tr>
      <w:tr w:rsidR="00FF110A" w14:paraId="32825EF8" w14:textId="77777777" w:rsidTr="00A44E8A">
        <w:trPr>
          <w:trHeight w:val="352"/>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A924DB" w14:textId="77777777" w:rsidR="00FF110A" w:rsidRDefault="00FF110A" w:rsidP="00A44E8A">
            <w:pPr>
              <w:jc w:val="center"/>
              <w:rPr>
                <w:rFonts w:ascii="宋体" w:eastAsia="宋体" w:hAnsi="宋体" w:cs="宋体"/>
                <w:b/>
                <w:bCs/>
                <w:sz w:val="15"/>
                <w:szCs w:val="15"/>
              </w:rPr>
            </w:pPr>
          </w:p>
        </w:tc>
        <w:tc>
          <w:tcPr>
            <w:tcW w:w="37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2F7DEF2"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专业选修课程学分、学时小计</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0A748" w14:textId="77777777" w:rsidR="00FF110A" w:rsidRDefault="00FF110A" w:rsidP="00A44E8A">
            <w:pPr>
              <w:widowControl/>
              <w:jc w:val="center"/>
              <w:textAlignment w:val="center"/>
              <w:rPr>
                <w:rFonts w:eastAsia="宋体"/>
                <w:sz w:val="15"/>
                <w:szCs w:val="15"/>
              </w:rPr>
            </w:pPr>
            <w:r>
              <w:rPr>
                <w:rFonts w:ascii="宋体" w:eastAsia="宋体" w:hAnsi="宋体" w:cs="宋体" w:hint="eastAsia"/>
                <w:kern w:val="0"/>
                <w:sz w:val="15"/>
                <w:szCs w:val="15"/>
                <w:lang w:bidi="ar"/>
              </w:rPr>
              <w:t>14</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E45EE"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228</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1D8DF6"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60</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DBC951"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168</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C7160C"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A59A50"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D9B46"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DA865A"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6104D5"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34CEC"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AAE900" w14:textId="77777777" w:rsidR="00FF110A" w:rsidRDefault="00FF110A" w:rsidP="00A44E8A">
            <w:pPr>
              <w:rPr>
                <w:rFonts w:ascii="宋体" w:eastAsia="宋体" w:hAnsi="宋体" w:cs="宋体"/>
                <w:sz w:val="15"/>
                <w:szCs w:val="15"/>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99B29" w14:textId="77777777" w:rsidR="00FF110A" w:rsidRDefault="00FF110A" w:rsidP="00A44E8A">
            <w:pPr>
              <w:rPr>
                <w:rFonts w:ascii="宋体" w:eastAsia="宋体" w:hAnsi="宋体" w:cs="宋体"/>
                <w:sz w:val="15"/>
                <w:szCs w:val="15"/>
              </w:rPr>
            </w:pPr>
          </w:p>
        </w:tc>
      </w:tr>
      <w:tr w:rsidR="00FF110A" w14:paraId="53EEF641" w14:textId="77777777" w:rsidTr="00A44E8A">
        <w:trPr>
          <w:trHeight w:val="393"/>
          <w:jc w:val="center"/>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82194C" w14:textId="77777777" w:rsidR="00FF110A" w:rsidRDefault="00FF110A" w:rsidP="00A44E8A">
            <w:pPr>
              <w:jc w:val="center"/>
              <w:rPr>
                <w:rFonts w:ascii="宋体" w:eastAsia="宋体" w:hAnsi="宋体" w:cs="宋体"/>
                <w:b/>
                <w:bCs/>
                <w:sz w:val="15"/>
                <w:szCs w:val="15"/>
              </w:rPr>
            </w:pPr>
          </w:p>
        </w:tc>
        <w:tc>
          <w:tcPr>
            <w:tcW w:w="37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116434" w14:textId="77777777" w:rsidR="00FF110A" w:rsidRDefault="00FF110A" w:rsidP="00A44E8A">
            <w:pPr>
              <w:widowControl/>
              <w:jc w:val="center"/>
              <w:textAlignment w:val="center"/>
              <w:rPr>
                <w:rFonts w:ascii="宋体" w:eastAsia="宋体" w:hAnsi="宋体" w:cs="宋体"/>
                <w:b/>
                <w:bCs/>
                <w:sz w:val="15"/>
                <w:szCs w:val="15"/>
              </w:rPr>
            </w:pPr>
            <w:r>
              <w:rPr>
                <w:rFonts w:ascii="宋体" w:eastAsia="宋体" w:hAnsi="宋体" w:cs="宋体" w:hint="eastAsia"/>
                <w:b/>
                <w:bCs/>
                <w:kern w:val="0"/>
                <w:sz w:val="15"/>
                <w:szCs w:val="15"/>
                <w:lang w:bidi="ar"/>
              </w:rPr>
              <w:t>专业选修课程学分、学时占比</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3E18CC"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12%</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A385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7%</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FCFC5"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2%</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B2B013" w14:textId="77777777" w:rsidR="00FF110A" w:rsidRDefault="00FF110A" w:rsidP="00A44E8A">
            <w:pPr>
              <w:widowControl/>
              <w:jc w:val="center"/>
              <w:textAlignment w:val="center"/>
              <w:rPr>
                <w:rFonts w:ascii="宋体" w:eastAsia="宋体" w:hAnsi="宋体" w:cs="宋体"/>
                <w:sz w:val="15"/>
                <w:szCs w:val="15"/>
              </w:rPr>
            </w:pPr>
            <w:r>
              <w:rPr>
                <w:rFonts w:ascii="宋体" w:eastAsia="宋体" w:hAnsi="宋体" w:cs="宋体" w:hint="eastAsia"/>
                <w:kern w:val="0"/>
                <w:sz w:val="15"/>
                <w:szCs w:val="15"/>
                <w:lang w:bidi="ar"/>
              </w:rPr>
              <w:t>5%</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9BE51"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6F52D"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8B1B0"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658DF9"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04458D"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ECFF9F"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768F5" w14:textId="77777777" w:rsidR="00FF110A" w:rsidRDefault="00FF110A" w:rsidP="00A44E8A">
            <w:pPr>
              <w:rPr>
                <w:rFonts w:ascii="宋体" w:eastAsia="宋体" w:hAnsi="宋体" w:cs="宋体"/>
                <w:sz w:val="15"/>
                <w:szCs w:val="15"/>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222B96" w14:textId="77777777" w:rsidR="00FF110A" w:rsidRDefault="00FF110A" w:rsidP="00A44E8A">
            <w:pPr>
              <w:rPr>
                <w:rFonts w:ascii="宋体" w:eastAsia="宋体" w:hAnsi="宋体" w:cs="宋体"/>
                <w:sz w:val="15"/>
                <w:szCs w:val="15"/>
              </w:rPr>
            </w:pPr>
          </w:p>
        </w:tc>
      </w:tr>
      <w:tr w:rsidR="00FF110A" w14:paraId="0D7B7FB6" w14:textId="77777777" w:rsidTr="00A44E8A">
        <w:trPr>
          <w:trHeight w:val="393"/>
          <w:jc w:val="center"/>
        </w:trPr>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9F083" w14:textId="77777777" w:rsidR="00FF110A" w:rsidRDefault="00FF110A" w:rsidP="00A44E8A">
            <w:pPr>
              <w:rPr>
                <w:rFonts w:ascii="宋体" w:eastAsia="宋体" w:hAnsi="宋体" w:cs="宋体"/>
                <w:b/>
                <w:bCs/>
                <w:sz w:val="15"/>
                <w:szCs w:val="15"/>
              </w:rPr>
            </w:pPr>
            <w:bookmarkStart w:id="17" w:name="_Toc22829"/>
          </w:p>
        </w:tc>
        <w:tc>
          <w:tcPr>
            <w:tcW w:w="37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3C7D5A" w14:textId="77777777" w:rsidR="00FF110A" w:rsidRDefault="00FF110A" w:rsidP="00A44E8A">
            <w:pPr>
              <w:widowControl/>
              <w:jc w:val="center"/>
              <w:textAlignment w:val="center"/>
              <w:rPr>
                <w:rFonts w:ascii="宋体" w:eastAsia="宋体" w:hAnsi="宋体" w:cs="宋体"/>
                <w:b/>
                <w:bCs/>
                <w:kern w:val="0"/>
                <w:sz w:val="15"/>
                <w:szCs w:val="15"/>
                <w:lang w:bidi="ar"/>
              </w:rPr>
            </w:pPr>
            <w:r>
              <w:rPr>
                <w:rFonts w:ascii="宋体" w:eastAsia="宋体" w:hAnsi="宋体" w:cs="宋体" w:hint="eastAsia"/>
                <w:b/>
                <w:bCs/>
                <w:color w:val="000000"/>
                <w:kern w:val="0"/>
                <w:sz w:val="18"/>
                <w:szCs w:val="18"/>
                <w:lang w:bidi="ar"/>
              </w:rPr>
              <w:t>总学分、学时合计</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A19C2B" w14:textId="77777777" w:rsidR="00FF110A" w:rsidRDefault="00FF110A" w:rsidP="00A44E8A">
            <w:pPr>
              <w:widowControl/>
              <w:jc w:val="center"/>
              <w:textAlignment w:val="center"/>
              <w:rPr>
                <w:rFonts w:ascii="宋体" w:eastAsia="宋体" w:hAnsi="宋体" w:cs="宋体"/>
                <w:kern w:val="0"/>
                <w:sz w:val="15"/>
                <w:szCs w:val="15"/>
                <w:lang w:bidi="ar"/>
              </w:rPr>
            </w:pPr>
            <w:r>
              <w:rPr>
                <w:rFonts w:ascii="宋体" w:eastAsia="宋体" w:hAnsi="宋体" w:cs="宋体" w:hint="eastAsia"/>
                <w:color w:val="000000"/>
                <w:kern w:val="0"/>
                <w:sz w:val="16"/>
                <w:szCs w:val="16"/>
                <w:lang w:bidi="ar"/>
              </w:rPr>
              <w:t>151.5</w:t>
            </w:r>
          </w:p>
        </w:tc>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F0F97B" w14:textId="77777777" w:rsidR="00FF110A" w:rsidRDefault="00FF110A" w:rsidP="00A44E8A">
            <w:pPr>
              <w:widowControl/>
              <w:jc w:val="center"/>
              <w:textAlignment w:val="center"/>
              <w:rPr>
                <w:rFonts w:ascii="宋体" w:eastAsia="宋体" w:hAnsi="宋体" w:cs="宋体"/>
                <w:kern w:val="0"/>
                <w:sz w:val="15"/>
                <w:szCs w:val="15"/>
                <w:lang w:bidi="ar"/>
              </w:rPr>
            </w:pPr>
            <w:r>
              <w:rPr>
                <w:rFonts w:ascii="宋体" w:eastAsia="宋体" w:hAnsi="宋体" w:cs="宋体" w:hint="eastAsia"/>
                <w:color w:val="000000"/>
                <w:kern w:val="0"/>
                <w:sz w:val="16"/>
                <w:szCs w:val="16"/>
                <w:lang w:bidi="ar"/>
              </w:rPr>
              <w:t>3072</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FD80D" w14:textId="77777777" w:rsidR="00FF110A" w:rsidRDefault="00FF110A" w:rsidP="00A44E8A">
            <w:pPr>
              <w:widowControl/>
              <w:jc w:val="center"/>
              <w:textAlignment w:val="center"/>
              <w:rPr>
                <w:rFonts w:ascii="宋体" w:eastAsia="宋体" w:hAnsi="宋体" w:cs="宋体"/>
                <w:kern w:val="0"/>
                <w:sz w:val="15"/>
                <w:szCs w:val="15"/>
                <w:lang w:bidi="ar"/>
              </w:rPr>
            </w:pPr>
            <w:r>
              <w:rPr>
                <w:rFonts w:ascii="宋体" w:eastAsia="宋体" w:hAnsi="宋体" w:cs="宋体" w:hint="eastAsia"/>
                <w:color w:val="000000"/>
                <w:kern w:val="0"/>
                <w:sz w:val="16"/>
                <w:szCs w:val="16"/>
                <w:lang w:bidi="ar"/>
              </w:rPr>
              <w:t>1426</w:t>
            </w:r>
          </w:p>
        </w:tc>
        <w:tc>
          <w:tcPr>
            <w:tcW w:w="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302191" w14:textId="77777777" w:rsidR="00FF110A" w:rsidRDefault="00FF110A" w:rsidP="00A44E8A">
            <w:pPr>
              <w:widowControl/>
              <w:jc w:val="center"/>
              <w:textAlignment w:val="center"/>
              <w:rPr>
                <w:rFonts w:ascii="宋体" w:eastAsia="宋体" w:hAnsi="宋体" w:cs="宋体"/>
                <w:kern w:val="0"/>
                <w:sz w:val="15"/>
                <w:szCs w:val="15"/>
                <w:lang w:bidi="ar"/>
              </w:rPr>
            </w:pPr>
            <w:r>
              <w:rPr>
                <w:rFonts w:ascii="宋体" w:eastAsia="宋体" w:hAnsi="宋体" w:cs="宋体" w:hint="eastAsia"/>
                <w:color w:val="000000"/>
                <w:kern w:val="0"/>
                <w:sz w:val="16"/>
                <w:szCs w:val="16"/>
                <w:lang w:bidi="ar"/>
              </w:rPr>
              <w:t>1646</w:t>
            </w:r>
          </w:p>
        </w:tc>
        <w:tc>
          <w:tcPr>
            <w:tcW w:w="6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84B661" w14:textId="77777777" w:rsidR="00FF110A" w:rsidRDefault="00FF110A" w:rsidP="00A44E8A">
            <w:pPr>
              <w:rPr>
                <w:rFonts w:ascii="宋体" w:eastAsia="宋体" w:hAnsi="宋体" w:cs="宋体"/>
                <w:sz w:val="15"/>
                <w:szCs w:val="15"/>
              </w:rPr>
            </w:pPr>
          </w:p>
        </w:tc>
        <w:tc>
          <w:tcPr>
            <w:tcW w:w="6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58712"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2BA397"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2FC0FB" w14:textId="77777777" w:rsidR="00FF110A" w:rsidRDefault="00FF110A" w:rsidP="00A44E8A">
            <w:pPr>
              <w:rPr>
                <w:rFonts w:ascii="宋体" w:eastAsia="宋体" w:hAnsi="宋体" w:cs="宋体"/>
                <w:sz w:val="15"/>
                <w:szCs w:val="15"/>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B30F5" w14:textId="77777777" w:rsidR="00FF110A" w:rsidRDefault="00FF110A" w:rsidP="00A44E8A">
            <w:pPr>
              <w:rPr>
                <w:rFonts w:ascii="宋体" w:eastAsia="宋体" w:hAnsi="宋体" w:cs="宋体"/>
                <w:sz w:val="15"/>
                <w:szCs w:val="15"/>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1DD54" w14:textId="77777777" w:rsidR="00FF110A" w:rsidRDefault="00FF110A" w:rsidP="00A44E8A">
            <w:pPr>
              <w:rPr>
                <w:sz w:val="15"/>
                <w:szCs w:val="15"/>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74AD71" w14:textId="77777777" w:rsidR="00FF110A" w:rsidRDefault="00FF110A" w:rsidP="00A44E8A">
            <w:pPr>
              <w:rPr>
                <w:rFonts w:ascii="宋体" w:eastAsia="宋体" w:hAnsi="宋体" w:cs="宋体"/>
                <w:sz w:val="15"/>
                <w:szCs w:val="15"/>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2E9E4A" w14:textId="77777777" w:rsidR="00FF110A" w:rsidRDefault="00FF110A" w:rsidP="00A44E8A">
            <w:pPr>
              <w:rPr>
                <w:rFonts w:ascii="宋体" w:eastAsia="宋体" w:hAnsi="宋体" w:cs="宋体"/>
                <w:sz w:val="15"/>
                <w:szCs w:val="15"/>
              </w:rPr>
            </w:pPr>
          </w:p>
        </w:tc>
      </w:tr>
    </w:tbl>
    <w:p w14:paraId="55DF2249" w14:textId="77777777" w:rsidR="00FF110A" w:rsidRDefault="00FF110A" w:rsidP="00FF110A">
      <w:pPr>
        <w:overflowPunct w:val="0"/>
        <w:adjustRightInd w:val="0"/>
        <w:ind w:firstLineChars="200" w:firstLine="720"/>
        <w:outlineLvl w:val="0"/>
        <w:rPr>
          <w:rFonts w:ascii="黑体" w:eastAsia="黑体" w:hAnsi="黑体"/>
          <w:sz w:val="36"/>
          <w:szCs w:val="36"/>
        </w:rPr>
      </w:pPr>
      <w:bookmarkStart w:id="18" w:name="_Toc22179"/>
      <w:r>
        <w:rPr>
          <w:rFonts w:ascii="黑体" w:eastAsia="黑体" w:hAnsi="黑体"/>
          <w:sz w:val="36"/>
          <w:szCs w:val="36"/>
        </w:rPr>
        <w:t>八、实施保障</w:t>
      </w:r>
      <w:bookmarkEnd w:id="17"/>
      <w:bookmarkEnd w:id="18"/>
    </w:p>
    <w:p w14:paraId="6C333B0F" w14:textId="77777777" w:rsidR="00FF110A" w:rsidRDefault="00FF110A" w:rsidP="00FF110A">
      <w:pPr>
        <w:numPr>
          <w:ilvl w:val="0"/>
          <w:numId w:val="3"/>
        </w:numPr>
        <w:overflowPunct w:val="0"/>
        <w:adjustRightInd w:val="0"/>
        <w:outlineLvl w:val="1"/>
        <w:rPr>
          <w:rFonts w:ascii="仿宋" w:eastAsia="仿宋" w:hAnsi="仿宋"/>
          <w:b/>
          <w:szCs w:val="32"/>
        </w:rPr>
      </w:pPr>
      <w:bookmarkStart w:id="19" w:name="_Toc25290"/>
      <w:bookmarkStart w:id="20" w:name="_Toc6723"/>
      <w:r>
        <w:rPr>
          <w:rFonts w:ascii="仿宋" w:eastAsia="仿宋" w:hAnsi="仿宋" w:hint="eastAsia"/>
          <w:b/>
          <w:szCs w:val="32"/>
        </w:rPr>
        <w:t>师资队伍</w:t>
      </w:r>
      <w:bookmarkEnd w:id="19"/>
      <w:bookmarkEnd w:id="20"/>
    </w:p>
    <w:p w14:paraId="046DA7E9"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配备能基本满足专业教学需求的专业教师队伍,其中专业带头人1人,骨干教师4人,兼职教师必须是来自本专业岗位涉及相关行业(或者有行业从业经历),具备3年以上的项目开发经验的工程师(设计师)。</w:t>
      </w:r>
    </w:p>
    <w:p w14:paraId="7DCF5A0D"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加强双师</w:t>
      </w:r>
      <w:proofErr w:type="gramStart"/>
      <w:r>
        <w:rPr>
          <w:rFonts w:ascii="仿宋" w:eastAsia="仿宋" w:hAnsi="仿宋" w:hint="eastAsia"/>
          <w:szCs w:val="32"/>
        </w:rPr>
        <w:t>型教师</w:t>
      </w:r>
      <w:proofErr w:type="gramEnd"/>
      <w:r>
        <w:rPr>
          <w:rFonts w:ascii="仿宋" w:eastAsia="仿宋" w:hAnsi="仿宋" w:hint="eastAsia"/>
          <w:szCs w:val="32"/>
        </w:rPr>
        <w:t>队伍建设,通过选派老师到企业实践和外出培训,引进和培养在企业行业具有影响力的</w:t>
      </w:r>
      <w:proofErr w:type="gramStart"/>
      <w:r>
        <w:rPr>
          <w:rFonts w:ascii="仿宋" w:eastAsia="仿宋" w:hAnsi="仿宋" w:hint="eastAsia"/>
          <w:szCs w:val="32"/>
        </w:rPr>
        <w:t>骨千教师</w:t>
      </w:r>
      <w:proofErr w:type="gramEnd"/>
      <w:r>
        <w:rPr>
          <w:rFonts w:ascii="仿宋" w:eastAsia="仿宋" w:hAnsi="仿宋" w:hint="eastAsia"/>
          <w:szCs w:val="32"/>
        </w:rPr>
        <w:t>,构建一支双师型的专任师资队伍,建设兼职教师资源库,逐步提高来自企业一线的兼职教师的数量。</w:t>
      </w:r>
    </w:p>
    <w:p w14:paraId="16BE9EB5" w14:textId="77777777" w:rsidR="00FF110A" w:rsidRDefault="00FF110A" w:rsidP="00FF110A">
      <w:pPr>
        <w:numPr>
          <w:ilvl w:val="0"/>
          <w:numId w:val="3"/>
        </w:numPr>
        <w:overflowPunct w:val="0"/>
        <w:adjustRightInd w:val="0"/>
        <w:outlineLvl w:val="1"/>
        <w:rPr>
          <w:rFonts w:ascii="仿宋" w:eastAsia="仿宋" w:hAnsi="仿宋"/>
          <w:b/>
          <w:szCs w:val="32"/>
        </w:rPr>
      </w:pPr>
      <w:bookmarkStart w:id="21" w:name="_Toc21505"/>
      <w:bookmarkStart w:id="22" w:name="_Toc2900"/>
      <w:r>
        <w:rPr>
          <w:rFonts w:ascii="仿宋" w:eastAsia="仿宋" w:hAnsi="仿宋" w:hint="eastAsia"/>
          <w:b/>
          <w:szCs w:val="32"/>
        </w:rPr>
        <w:t>教学设施</w:t>
      </w:r>
      <w:bookmarkEnd w:id="21"/>
      <w:bookmarkEnd w:id="22"/>
    </w:p>
    <w:p w14:paraId="29DB5481"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1.校内实训基地</w:t>
      </w:r>
    </w:p>
    <w:p w14:paraId="5E45AF07"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校内实训室(基地)有传统机房和结合目前市场的网页设计及平面设计的工作室(或模拟公司),工作室中专人专机 同一组的学生在同一组机中,实训室配置网站建设所需的WEB服务器(域名服务器、空间服务器)，学生就可以根据需要申请域名、虚拟空间、上传到服务器,让学生能在仿真的工作环境中得到实践,同时建立相应的配置专业计算机机房,机器采用最新配置，安装最新版本的图形设计、网页制作软件。每间机房均安装多媒体教学系统、完善的网络设备,均可高速联接 Internet。多间机房配备投影仪、实物投影仪,便于直观教学。</w:t>
      </w:r>
    </w:p>
    <w:p w14:paraId="32589B67" w14:textId="77777777" w:rsidR="00FF110A" w:rsidRDefault="00FF110A" w:rsidP="00FF110A">
      <w:pPr>
        <w:ind w:firstLineChars="1000" w:firstLine="2800"/>
        <w:rPr>
          <w:sz w:val="28"/>
          <w:szCs w:val="21"/>
        </w:rPr>
      </w:pPr>
      <w:bookmarkStart w:id="23" w:name="_Toc24356"/>
      <w:r>
        <w:rPr>
          <w:rFonts w:hint="eastAsia"/>
          <w:sz w:val="28"/>
          <w:szCs w:val="21"/>
        </w:rPr>
        <w:t>电子商务专业校内实训基地</w:t>
      </w:r>
      <w:bookmarkEnd w:id="23"/>
    </w:p>
    <w:tbl>
      <w:tblPr>
        <w:tblStyle w:val="ab"/>
        <w:tblW w:w="10036" w:type="dxa"/>
        <w:jc w:val="center"/>
        <w:tblLayout w:type="fixed"/>
        <w:tblLook w:val="04A0" w:firstRow="1" w:lastRow="0" w:firstColumn="1" w:lastColumn="0" w:noHBand="0" w:noVBand="1"/>
      </w:tblPr>
      <w:tblGrid>
        <w:gridCol w:w="668"/>
        <w:gridCol w:w="1702"/>
        <w:gridCol w:w="2299"/>
        <w:gridCol w:w="1232"/>
        <w:gridCol w:w="1024"/>
        <w:gridCol w:w="1386"/>
        <w:gridCol w:w="1725"/>
      </w:tblGrid>
      <w:tr w:rsidR="00FF110A" w14:paraId="0737A37A" w14:textId="77777777" w:rsidTr="00A44E8A">
        <w:trPr>
          <w:trHeight w:val="916"/>
          <w:jc w:val="center"/>
        </w:trPr>
        <w:tc>
          <w:tcPr>
            <w:tcW w:w="668" w:type="dxa"/>
            <w:vAlign w:val="center"/>
          </w:tcPr>
          <w:p w14:paraId="0C4E7B90"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序号</w:t>
            </w:r>
          </w:p>
        </w:tc>
        <w:tc>
          <w:tcPr>
            <w:tcW w:w="1702" w:type="dxa"/>
            <w:vAlign w:val="center"/>
          </w:tcPr>
          <w:p w14:paraId="39E6FF2E"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实训室名称</w:t>
            </w:r>
          </w:p>
        </w:tc>
        <w:tc>
          <w:tcPr>
            <w:tcW w:w="2299" w:type="dxa"/>
            <w:vAlign w:val="center"/>
          </w:tcPr>
          <w:p w14:paraId="6DD86691"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实训</w:t>
            </w:r>
            <w:proofErr w:type="gramStart"/>
            <w:r>
              <w:rPr>
                <w:rFonts w:asciiTheme="minorEastAsia" w:eastAsiaTheme="minorEastAsia" w:hAnsiTheme="minorEastAsia" w:cstheme="minorEastAsia" w:hint="eastAsia"/>
                <w:sz w:val="21"/>
                <w:szCs w:val="21"/>
              </w:rPr>
              <w:t>室功能</w:t>
            </w:r>
            <w:proofErr w:type="gramEnd"/>
          </w:p>
        </w:tc>
        <w:tc>
          <w:tcPr>
            <w:tcW w:w="1232" w:type="dxa"/>
            <w:vAlign w:val="center"/>
          </w:tcPr>
          <w:p w14:paraId="21E3C73B"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主要设备名称</w:t>
            </w:r>
          </w:p>
        </w:tc>
        <w:tc>
          <w:tcPr>
            <w:tcW w:w="1024" w:type="dxa"/>
            <w:vAlign w:val="center"/>
          </w:tcPr>
          <w:p w14:paraId="3A5EF455"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数量</w:t>
            </w:r>
          </w:p>
        </w:tc>
        <w:tc>
          <w:tcPr>
            <w:tcW w:w="1386" w:type="dxa"/>
            <w:vAlign w:val="center"/>
          </w:tcPr>
          <w:p w14:paraId="67D028CF"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基本配置</w:t>
            </w:r>
          </w:p>
        </w:tc>
        <w:tc>
          <w:tcPr>
            <w:tcW w:w="1725" w:type="dxa"/>
            <w:vAlign w:val="center"/>
          </w:tcPr>
          <w:p w14:paraId="37BA756D"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使用范围</w:t>
            </w:r>
          </w:p>
        </w:tc>
      </w:tr>
      <w:tr w:rsidR="00FF110A" w14:paraId="6F051768" w14:textId="77777777" w:rsidTr="00A44E8A">
        <w:trPr>
          <w:trHeight w:val="1370"/>
          <w:jc w:val="center"/>
        </w:trPr>
        <w:tc>
          <w:tcPr>
            <w:tcW w:w="668" w:type="dxa"/>
            <w:vAlign w:val="center"/>
          </w:tcPr>
          <w:p w14:paraId="7C8740BB"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w:t>
            </w:r>
          </w:p>
        </w:tc>
        <w:tc>
          <w:tcPr>
            <w:tcW w:w="1702" w:type="dxa"/>
            <w:vAlign w:val="center"/>
          </w:tcPr>
          <w:p w14:paraId="6BCB35B9"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电商模拟实训室</w:t>
            </w:r>
          </w:p>
        </w:tc>
        <w:tc>
          <w:tcPr>
            <w:tcW w:w="2299" w:type="dxa"/>
            <w:vAlign w:val="center"/>
          </w:tcPr>
          <w:p w14:paraId="6DD8FAB5"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电商模拟、网络营销模拟、网站建设、网络客服</w:t>
            </w:r>
          </w:p>
        </w:tc>
        <w:tc>
          <w:tcPr>
            <w:tcW w:w="1232" w:type="dxa"/>
            <w:vAlign w:val="center"/>
          </w:tcPr>
          <w:p w14:paraId="3816DF60"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计算机</w:t>
            </w:r>
          </w:p>
        </w:tc>
        <w:tc>
          <w:tcPr>
            <w:tcW w:w="1024" w:type="dxa"/>
            <w:vAlign w:val="center"/>
          </w:tcPr>
          <w:p w14:paraId="608435D2"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70</w:t>
            </w:r>
          </w:p>
        </w:tc>
        <w:tc>
          <w:tcPr>
            <w:tcW w:w="1386" w:type="dxa"/>
            <w:vAlign w:val="center"/>
          </w:tcPr>
          <w:p w14:paraId="4B11B239"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I5 8G内存,1000G硬盘</w:t>
            </w:r>
          </w:p>
        </w:tc>
        <w:tc>
          <w:tcPr>
            <w:tcW w:w="1725" w:type="dxa"/>
            <w:vAlign w:val="center"/>
          </w:tcPr>
          <w:p w14:paraId="00EF14FE"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电商经营环境模拟、网站建设、客服</w:t>
            </w:r>
          </w:p>
        </w:tc>
      </w:tr>
      <w:tr w:rsidR="00FF110A" w14:paraId="59E977BB" w14:textId="77777777" w:rsidTr="00A44E8A">
        <w:trPr>
          <w:trHeight w:val="1379"/>
          <w:jc w:val="center"/>
        </w:trPr>
        <w:tc>
          <w:tcPr>
            <w:tcW w:w="668" w:type="dxa"/>
            <w:vAlign w:val="center"/>
          </w:tcPr>
          <w:p w14:paraId="315FE765"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2</w:t>
            </w:r>
          </w:p>
        </w:tc>
        <w:tc>
          <w:tcPr>
            <w:tcW w:w="1702" w:type="dxa"/>
            <w:vAlign w:val="center"/>
          </w:tcPr>
          <w:p w14:paraId="473CE163"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图像设计实训</w:t>
            </w:r>
          </w:p>
        </w:tc>
        <w:tc>
          <w:tcPr>
            <w:tcW w:w="2299" w:type="dxa"/>
            <w:vAlign w:val="center"/>
          </w:tcPr>
          <w:p w14:paraId="059F68B0"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图像动画设计、网页设计制作</w:t>
            </w:r>
          </w:p>
        </w:tc>
        <w:tc>
          <w:tcPr>
            <w:tcW w:w="1232" w:type="dxa"/>
            <w:vAlign w:val="center"/>
          </w:tcPr>
          <w:p w14:paraId="4F7FD39F"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计算机</w:t>
            </w:r>
          </w:p>
        </w:tc>
        <w:tc>
          <w:tcPr>
            <w:tcW w:w="1024" w:type="dxa"/>
            <w:vAlign w:val="center"/>
          </w:tcPr>
          <w:p w14:paraId="75E650A0"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70</w:t>
            </w:r>
          </w:p>
        </w:tc>
        <w:tc>
          <w:tcPr>
            <w:tcW w:w="1386" w:type="dxa"/>
            <w:vAlign w:val="center"/>
          </w:tcPr>
          <w:p w14:paraId="1FB01079"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I5 8G内存,1000G硬盘</w:t>
            </w:r>
          </w:p>
        </w:tc>
        <w:tc>
          <w:tcPr>
            <w:tcW w:w="1725" w:type="dxa"/>
            <w:vAlign w:val="center"/>
          </w:tcPr>
          <w:p w14:paraId="4074BFA8" w14:textId="77777777" w:rsidR="00FF110A" w:rsidRDefault="00FF110A" w:rsidP="00A44E8A">
            <w:pPr>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PS图像加工设计，H5网页设计制作</w:t>
            </w:r>
          </w:p>
        </w:tc>
      </w:tr>
    </w:tbl>
    <w:p w14:paraId="6CA329C2"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2.校外实训基地</w:t>
      </w:r>
    </w:p>
    <w:p w14:paraId="4A85D5BC"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学院依托企业，构建“教学、培训、岗位实习”三位一体的校外实训基地，为校企双方共同服务。与企业建立了校外实习基地，并以此为平台形成了产学研三结合基地，为培</w:t>
      </w:r>
      <w:r>
        <w:rPr>
          <w:rFonts w:ascii="仿宋" w:eastAsia="仿宋" w:hAnsi="仿宋" w:hint="eastAsia"/>
          <w:szCs w:val="32"/>
        </w:rPr>
        <w:lastRenderedPageBreak/>
        <w:t>养高技能人才提供了更为有利的硬件条件，为提高企业员工的综合素质找到了出路，达到“双赢”目的。 </w:t>
      </w:r>
    </w:p>
    <w:p w14:paraId="0B657A9F"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学院采取“走出去，引进来”的办法，充分发挥教师的科研优势，为企业开展科技咨询，提供技术改造服务；聘请企业、行业专家、能人上讲台，从而形成了校企师资互动共享的平台。通过与企业开展全方位、深层次的合作交流，创立和构建了“以社会需求为导向、以互惠共赢为基础、学校主动为企业服务，行业、企业积极参与”的校企合作长效机制，实现人才培养的入口、过程、出口诸环节全部与行业、企业零距离接轨，培养高素质技术技能型人才。</w:t>
      </w:r>
    </w:p>
    <w:p w14:paraId="4F1DD9C3" w14:textId="77777777" w:rsidR="00FF110A" w:rsidRDefault="00FF110A" w:rsidP="00FF110A">
      <w:pPr>
        <w:numPr>
          <w:ilvl w:val="0"/>
          <w:numId w:val="3"/>
        </w:numPr>
        <w:overflowPunct w:val="0"/>
        <w:adjustRightInd w:val="0"/>
        <w:outlineLvl w:val="1"/>
        <w:rPr>
          <w:rFonts w:ascii="仿宋" w:eastAsia="仿宋" w:hAnsi="仿宋"/>
          <w:b/>
          <w:szCs w:val="32"/>
        </w:rPr>
      </w:pPr>
      <w:bookmarkStart w:id="24" w:name="_Toc6142"/>
      <w:bookmarkStart w:id="25" w:name="_Toc18070"/>
      <w:r>
        <w:rPr>
          <w:rFonts w:ascii="仿宋" w:eastAsia="仿宋" w:hAnsi="仿宋" w:hint="eastAsia"/>
          <w:b/>
          <w:szCs w:val="32"/>
        </w:rPr>
        <w:t>教学资源</w:t>
      </w:r>
      <w:bookmarkEnd w:id="24"/>
      <w:bookmarkEnd w:id="25"/>
    </w:p>
    <w:p w14:paraId="4737E9ED"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教材图书资料要及时融入电子商务、网络行业企业发展的新制度、新法规、新业务、新产品、新做法。以专业为单位建立专业教学资源库，利用数字化网络为专业教学提供各类学习资源，如专业人才培养方案、课程教学大纲、电子教材、教学课件、典型案例、行业行政法规资料、职业考证信息等。结合专业发展的新趋势、人才市场需求的新变化、企事业用人单位的特定需求及时进行教学资源与教学素材的调整、补充、更新，以满足培养市场化的专门人才的特定需求。</w:t>
      </w:r>
    </w:p>
    <w:p w14:paraId="47160C01" w14:textId="77777777" w:rsidR="00FF110A" w:rsidRDefault="00FF110A" w:rsidP="00FF110A">
      <w:pPr>
        <w:ind w:firstLineChars="600" w:firstLine="1920"/>
      </w:pPr>
      <w:r>
        <w:rPr>
          <w:rFonts w:hint="eastAsia"/>
        </w:rPr>
        <w:t>电子商务专业教学资源配置要求</w:t>
      </w:r>
    </w:p>
    <w:tbl>
      <w:tblPr>
        <w:tblStyle w:val="ab"/>
        <w:tblW w:w="10319" w:type="dxa"/>
        <w:jc w:val="center"/>
        <w:tblLayout w:type="fixed"/>
        <w:tblLook w:val="04A0" w:firstRow="1" w:lastRow="0" w:firstColumn="1" w:lastColumn="0" w:noHBand="0" w:noVBand="1"/>
      </w:tblPr>
      <w:tblGrid>
        <w:gridCol w:w="1373"/>
        <w:gridCol w:w="8946"/>
      </w:tblGrid>
      <w:tr w:rsidR="00FF110A" w14:paraId="26C8B2D3" w14:textId="77777777" w:rsidTr="00A44E8A">
        <w:trPr>
          <w:trHeight w:val="451"/>
          <w:jc w:val="center"/>
        </w:trPr>
        <w:tc>
          <w:tcPr>
            <w:tcW w:w="1373" w:type="dxa"/>
            <w:vAlign w:val="center"/>
          </w:tcPr>
          <w:p w14:paraId="33D75336" w14:textId="77777777" w:rsidR="00FF110A" w:rsidRDefault="00FF110A" w:rsidP="00A44E8A">
            <w:pPr>
              <w:spacing w:line="440" w:lineRule="exact"/>
              <w:jc w:val="center"/>
              <w:rPr>
                <w:b/>
                <w:bCs/>
                <w:sz w:val="21"/>
                <w:szCs w:val="21"/>
              </w:rPr>
            </w:pPr>
            <w:r>
              <w:rPr>
                <w:rFonts w:hint="eastAsia"/>
                <w:b/>
                <w:bCs/>
                <w:sz w:val="21"/>
                <w:szCs w:val="21"/>
              </w:rPr>
              <w:t>类别</w:t>
            </w:r>
          </w:p>
        </w:tc>
        <w:tc>
          <w:tcPr>
            <w:tcW w:w="8946" w:type="dxa"/>
            <w:vAlign w:val="center"/>
          </w:tcPr>
          <w:p w14:paraId="66A01814" w14:textId="77777777" w:rsidR="00FF110A" w:rsidRDefault="00FF110A" w:rsidP="00A44E8A">
            <w:pPr>
              <w:spacing w:line="440" w:lineRule="exact"/>
              <w:jc w:val="center"/>
              <w:rPr>
                <w:b/>
                <w:bCs/>
                <w:sz w:val="21"/>
                <w:szCs w:val="21"/>
              </w:rPr>
            </w:pPr>
            <w:r>
              <w:rPr>
                <w:rFonts w:hint="eastAsia"/>
                <w:b/>
                <w:bCs/>
                <w:sz w:val="21"/>
                <w:szCs w:val="21"/>
              </w:rPr>
              <w:t>条件</w:t>
            </w:r>
          </w:p>
        </w:tc>
      </w:tr>
      <w:tr w:rsidR="00FF110A" w14:paraId="72DB2472" w14:textId="77777777" w:rsidTr="00A44E8A">
        <w:trPr>
          <w:trHeight w:val="1334"/>
          <w:jc w:val="center"/>
        </w:trPr>
        <w:tc>
          <w:tcPr>
            <w:tcW w:w="1373" w:type="dxa"/>
            <w:vAlign w:val="center"/>
          </w:tcPr>
          <w:p w14:paraId="7C811048" w14:textId="77777777" w:rsidR="00FF110A" w:rsidRDefault="00FF110A" w:rsidP="00A44E8A">
            <w:pPr>
              <w:spacing w:line="440" w:lineRule="exact"/>
              <w:jc w:val="center"/>
              <w:rPr>
                <w:sz w:val="21"/>
                <w:szCs w:val="21"/>
              </w:rPr>
            </w:pPr>
            <w:r>
              <w:rPr>
                <w:rFonts w:hint="eastAsia"/>
                <w:sz w:val="21"/>
                <w:szCs w:val="21"/>
              </w:rPr>
              <w:lastRenderedPageBreak/>
              <w:t>教材</w:t>
            </w:r>
          </w:p>
        </w:tc>
        <w:tc>
          <w:tcPr>
            <w:tcW w:w="8946" w:type="dxa"/>
            <w:vAlign w:val="center"/>
          </w:tcPr>
          <w:p w14:paraId="7E5A8CDE" w14:textId="77777777" w:rsidR="00FF110A" w:rsidRDefault="00FF110A" w:rsidP="00A44E8A">
            <w:pPr>
              <w:spacing w:line="440" w:lineRule="exact"/>
              <w:ind w:left="40" w:firstLine="15"/>
              <w:jc w:val="left"/>
              <w:rPr>
                <w:sz w:val="21"/>
                <w:szCs w:val="21"/>
              </w:rPr>
            </w:pPr>
            <w:bookmarkStart w:id="26" w:name="page1"/>
            <w:bookmarkEnd w:id="26"/>
            <w:r>
              <w:rPr>
                <w:rFonts w:ascii="宋体" w:hAnsi="宋体" w:cs="宋体" w:hint="eastAsia"/>
                <w:sz w:val="21"/>
                <w:szCs w:val="21"/>
              </w:rPr>
              <w:t>选用教材必须以质量为标准，鼓励优先优用教育部面向</w:t>
            </w:r>
            <w:r>
              <w:rPr>
                <w:rFonts w:ascii="宋体" w:hAnsi="宋体" w:cs="宋体" w:hint="eastAsia"/>
                <w:sz w:val="21"/>
                <w:szCs w:val="21"/>
              </w:rPr>
              <w:t>21</w:t>
            </w:r>
            <w:r>
              <w:rPr>
                <w:rFonts w:ascii="宋体" w:hAnsi="宋体" w:cs="宋体" w:hint="eastAsia"/>
                <w:sz w:val="21"/>
                <w:szCs w:val="21"/>
              </w:rPr>
              <w:t>世纪课程教材、国家级和省部级十四五规划教材</w:t>
            </w:r>
            <w:r>
              <w:rPr>
                <w:rFonts w:ascii="宋体" w:hAnsi="宋体" w:cs="宋体"/>
                <w:sz w:val="21"/>
                <w:szCs w:val="21"/>
              </w:rPr>
              <w:t>、教育主管部门或教学指导委员会推荐的教材</w:t>
            </w:r>
            <w:r>
              <w:rPr>
                <w:rFonts w:ascii="宋体" w:hAnsi="宋体" w:cs="宋体"/>
                <w:sz w:val="21"/>
                <w:szCs w:val="21"/>
              </w:rPr>
              <w:t>;</w:t>
            </w:r>
            <w:r>
              <w:rPr>
                <w:rFonts w:ascii="宋体" w:hAnsi="宋体" w:cs="宋体"/>
                <w:sz w:val="21"/>
                <w:szCs w:val="21"/>
              </w:rPr>
              <w:t>优先选取近三年出版的新教材及修订版教材</w:t>
            </w:r>
            <w:r>
              <w:rPr>
                <w:rFonts w:ascii="宋体" w:hAnsi="宋体" w:cs="宋体"/>
                <w:sz w:val="21"/>
                <w:szCs w:val="21"/>
              </w:rPr>
              <w:t>;</w:t>
            </w:r>
            <w:r>
              <w:rPr>
                <w:rFonts w:ascii="宋体" w:hAnsi="宋体" w:cs="宋体"/>
                <w:sz w:val="21"/>
                <w:szCs w:val="21"/>
              </w:rPr>
              <w:t>积极选用先进性、能反映学科发展前沿的教材。</w:t>
            </w:r>
          </w:p>
        </w:tc>
      </w:tr>
      <w:tr w:rsidR="00FF110A" w14:paraId="1E65835B" w14:textId="77777777" w:rsidTr="00A44E8A">
        <w:trPr>
          <w:trHeight w:val="451"/>
          <w:jc w:val="center"/>
        </w:trPr>
        <w:tc>
          <w:tcPr>
            <w:tcW w:w="1373" w:type="dxa"/>
            <w:vAlign w:val="center"/>
          </w:tcPr>
          <w:p w14:paraId="5C1216BC" w14:textId="77777777" w:rsidR="00FF110A" w:rsidRDefault="00FF110A" w:rsidP="00A44E8A">
            <w:pPr>
              <w:spacing w:line="440" w:lineRule="exact"/>
              <w:jc w:val="center"/>
              <w:rPr>
                <w:sz w:val="21"/>
                <w:szCs w:val="21"/>
              </w:rPr>
            </w:pPr>
            <w:r>
              <w:rPr>
                <w:rFonts w:hint="eastAsia"/>
                <w:sz w:val="21"/>
                <w:szCs w:val="21"/>
              </w:rPr>
              <w:t>图书文献</w:t>
            </w:r>
          </w:p>
        </w:tc>
        <w:tc>
          <w:tcPr>
            <w:tcW w:w="8946" w:type="dxa"/>
            <w:vAlign w:val="center"/>
          </w:tcPr>
          <w:p w14:paraId="3CFF04BC" w14:textId="77777777" w:rsidR="00FF110A" w:rsidRDefault="00FF110A" w:rsidP="00A44E8A">
            <w:pPr>
              <w:spacing w:line="440" w:lineRule="exact"/>
              <w:ind w:left="20"/>
              <w:jc w:val="left"/>
              <w:rPr>
                <w:sz w:val="21"/>
                <w:szCs w:val="21"/>
              </w:rPr>
            </w:pPr>
            <w:r>
              <w:rPr>
                <w:rFonts w:ascii="宋体" w:hAnsi="宋体" w:cs="宋体"/>
                <w:sz w:val="21"/>
                <w:szCs w:val="21"/>
              </w:rPr>
              <w:t>学校图书馆现有</w:t>
            </w:r>
            <w:r>
              <w:rPr>
                <w:rFonts w:ascii="宋体" w:hAnsi="宋体" w:cs="宋体" w:hint="eastAsia"/>
                <w:sz w:val="21"/>
                <w:szCs w:val="21"/>
              </w:rPr>
              <w:t>专业</w:t>
            </w:r>
            <w:r>
              <w:rPr>
                <w:rFonts w:ascii="宋体" w:hAnsi="宋体" w:cs="宋体"/>
                <w:sz w:val="21"/>
                <w:szCs w:val="21"/>
              </w:rPr>
              <w:t>纸质图书</w:t>
            </w:r>
            <w:r>
              <w:rPr>
                <w:rFonts w:ascii="宋体" w:hAnsi="宋体" w:cs="宋体" w:hint="eastAsia"/>
                <w:sz w:val="21"/>
                <w:szCs w:val="21"/>
              </w:rPr>
              <w:t>8</w:t>
            </w:r>
            <w:r>
              <w:rPr>
                <w:rFonts w:ascii="宋体" w:hAnsi="宋体" w:cs="宋体"/>
                <w:sz w:val="21"/>
                <w:szCs w:val="21"/>
              </w:rPr>
              <w:t>万册</w:t>
            </w:r>
            <w:r>
              <w:rPr>
                <w:rFonts w:ascii="宋体" w:hAnsi="宋体" w:cs="宋体"/>
                <w:sz w:val="21"/>
                <w:szCs w:val="21"/>
              </w:rPr>
              <w:t>,</w:t>
            </w:r>
            <w:r>
              <w:rPr>
                <w:rFonts w:ascii="宋体" w:hAnsi="宋体" w:cs="宋体"/>
                <w:sz w:val="21"/>
                <w:szCs w:val="21"/>
              </w:rPr>
              <w:t>电子图书</w:t>
            </w:r>
            <w:r>
              <w:rPr>
                <w:rFonts w:ascii="宋体" w:hAnsi="宋体" w:cs="宋体" w:hint="eastAsia"/>
                <w:sz w:val="21"/>
                <w:szCs w:val="21"/>
              </w:rPr>
              <w:t>10</w:t>
            </w:r>
            <w:r>
              <w:rPr>
                <w:rFonts w:ascii="宋体" w:hAnsi="宋体" w:cs="宋体"/>
                <w:sz w:val="21"/>
                <w:szCs w:val="21"/>
              </w:rPr>
              <w:t>万种</w:t>
            </w:r>
            <w:r>
              <w:rPr>
                <w:rFonts w:ascii="宋体" w:hAnsi="宋体" w:cs="宋体"/>
                <w:sz w:val="21"/>
                <w:szCs w:val="21"/>
              </w:rPr>
              <w:t>,</w:t>
            </w:r>
            <w:r>
              <w:rPr>
                <w:rFonts w:ascii="宋体" w:hAnsi="宋体" w:cs="宋体" w:hint="eastAsia"/>
                <w:sz w:val="21"/>
                <w:szCs w:val="21"/>
              </w:rPr>
              <w:t>10</w:t>
            </w:r>
            <w:r>
              <w:rPr>
                <w:rFonts w:ascii="宋体" w:hAnsi="宋体" w:cs="宋体"/>
                <w:sz w:val="21"/>
                <w:szCs w:val="21"/>
              </w:rPr>
              <w:t>个数据库。</w:t>
            </w:r>
          </w:p>
        </w:tc>
      </w:tr>
      <w:tr w:rsidR="00FF110A" w14:paraId="1A177F3A" w14:textId="77777777" w:rsidTr="00A44E8A">
        <w:trPr>
          <w:trHeight w:val="1344"/>
          <w:jc w:val="center"/>
        </w:trPr>
        <w:tc>
          <w:tcPr>
            <w:tcW w:w="1373" w:type="dxa"/>
            <w:vAlign w:val="center"/>
          </w:tcPr>
          <w:p w14:paraId="376CF27B" w14:textId="77777777" w:rsidR="00FF110A" w:rsidRDefault="00FF110A" w:rsidP="00A44E8A">
            <w:pPr>
              <w:spacing w:line="440" w:lineRule="exact"/>
              <w:jc w:val="center"/>
              <w:rPr>
                <w:sz w:val="21"/>
                <w:szCs w:val="21"/>
              </w:rPr>
            </w:pPr>
            <w:r>
              <w:rPr>
                <w:rFonts w:hint="eastAsia"/>
                <w:sz w:val="21"/>
                <w:szCs w:val="21"/>
              </w:rPr>
              <w:t>数字资源</w:t>
            </w:r>
          </w:p>
        </w:tc>
        <w:tc>
          <w:tcPr>
            <w:tcW w:w="8946" w:type="dxa"/>
            <w:vAlign w:val="center"/>
          </w:tcPr>
          <w:p w14:paraId="699F29E7" w14:textId="77777777" w:rsidR="00FF110A" w:rsidRDefault="00FF110A" w:rsidP="00A44E8A">
            <w:pPr>
              <w:spacing w:line="440" w:lineRule="exact"/>
              <w:ind w:left="40"/>
              <w:jc w:val="left"/>
              <w:rPr>
                <w:sz w:val="21"/>
                <w:szCs w:val="21"/>
              </w:rPr>
            </w:pPr>
            <w:r>
              <w:rPr>
                <w:rFonts w:ascii="宋体" w:hAnsi="宋体" w:cs="宋体"/>
                <w:sz w:val="21"/>
                <w:szCs w:val="21"/>
              </w:rPr>
              <w:t>日前已经开发</w:t>
            </w:r>
            <w:r>
              <w:rPr>
                <w:rFonts w:ascii="宋体" w:hAnsi="宋体" w:cs="宋体" w:hint="eastAsia"/>
                <w:sz w:val="21"/>
                <w:szCs w:val="21"/>
              </w:rPr>
              <w:t>《</w:t>
            </w:r>
            <w:r>
              <w:rPr>
                <w:rFonts w:ascii="宋体" w:hAnsi="宋体" w:cs="宋体" w:hint="eastAsia"/>
                <w:sz w:val="21"/>
                <w:szCs w:val="21"/>
              </w:rPr>
              <w:t>PHOTOSHOP</w:t>
            </w:r>
            <w:r>
              <w:rPr>
                <w:rFonts w:ascii="宋体" w:hAnsi="宋体" w:cs="宋体" w:hint="eastAsia"/>
                <w:sz w:val="21"/>
                <w:szCs w:val="21"/>
              </w:rPr>
              <w:t>》、《</w:t>
            </w:r>
            <w:r>
              <w:rPr>
                <w:rFonts w:ascii="宋体" w:hAnsi="宋体" w:cs="宋体" w:hint="eastAsia"/>
                <w:sz w:val="21"/>
                <w:szCs w:val="21"/>
              </w:rPr>
              <w:t>HTML5</w:t>
            </w:r>
            <w:r>
              <w:rPr>
                <w:rFonts w:ascii="宋体" w:hAnsi="宋体" w:cs="宋体" w:hint="eastAsia"/>
                <w:sz w:val="21"/>
                <w:szCs w:val="21"/>
              </w:rPr>
              <w:t>设计开发》、</w:t>
            </w:r>
            <w:r>
              <w:rPr>
                <w:rFonts w:ascii="宋体" w:hAnsi="宋体" w:cs="宋体"/>
                <w:sz w:val="21"/>
                <w:szCs w:val="21"/>
              </w:rPr>
              <w:t>《</w:t>
            </w:r>
            <w:r>
              <w:rPr>
                <w:rFonts w:ascii="宋体" w:hAnsi="宋体" w:cs="宋体"/>
                <w:sz w:val="21"/>
                <w:szCs w:val="21"/>
              </w:rPr>
              <w:t xml:space="preserve"> JavaScript</w:t>
            </w:r>
            <w:r>
              <w:rPr>
                <w:rFonts w:ascii="宋体" w:hAnsi="宋体" w:cs="宋体"/>
                <w:sz w:val="21"/>
                <w:szCs w:val="21"/>
              </w:rPr>
              <w:t>网页脚本开发》</w:t>
            </w:r>
            <w:r>
              <w:rPr>
                <w:rFonts w:ascii="宋体" w:hAnsi="宋体" w:cs="宋体" w:hint="eastAsia"/>
                <w:sz w:val="21"/>
                <w:szCs w:val="21"/>
              </w:rPr>
              <w:t>等</w:t>
            </w:r>
            <w:r>
              <w:rPr>
                <w:rFonts w:ascii="宋体" w:hAnsi="宋体" w:cs="宋体"/>
                <w:sz w:val="21"/>
                <w:szCs w:val="21"/>
              </w:rPr>
              <w:t>网络课程及移动课程</w:t>
            </w:r>
            <w:r>
              <w:rPr>
                <w:rFonts w:ascii="宋体" w:hAnsi="宋体" w:cs="宋体"/>
                <w:sz w:val="21"/>
                <w:szCs w:val="21"/>
              </w:rPr>
              <w:t>,</w:t>
            </w:r>
            <w:r>
              <w:rPr>
                <w:rFonts w:ascii="宋体" w:hAnsi="宋体" w:cs="宋体"/>
                <w:sz w:val="21"/>
                <w:szCs w:val="21"/>
              </w:rPr>
              <w:t>共有视频课件</w:t>
            </w:r>
            <w:r>
              <w:rPr>
                <w:rFonts w:ascii="宋体" w:hAnsi="宋体" w:cs="宋体"/>
                <w:sz w:val="21"/>
                <w:szCs w:val="21"/>
              </w:rPr>
              <w:t>100</w:t>
            </w:r>
            <w:r>
              <w:rPr>
                <w:rFonts w:ascii="宋体" w:hAnsi="宋体" w:cs="宋体"/>
                <w:sz w:val="21"/>
                <w:szCs w:val="21"/>
              </w:rPr>
              <w:t>多个</w:t>
            </w:r>
            <w:r>
              <w:rPr>
                <w:rFonts w:ascii="宋体" w:hAnsi="宋体" w:cs="宋体"/>
                <w:sz w:val="21"/>
                <w:szCs w:val="21"/>
              </w:rPr>
              <w:t>,</w:t>
            </w:r>
            <w:r>
              <w:rPr>
                <w:rFonts w:ascii="宋体" w:hAnsi="宋体" w:cs="宋体"/>
                <w:sz w:val="21"/>
                <w:szCs w:val="21"/>
              </w:rPr>
              <w:t>教学案例近</w:t>
            </w:r>
            <w:r>
              <w:rPr>
                <w:rFonts w:ascii="宋体" w:hAnsi="宋体" w:cs="宋体"/>
                <w:sz w:val="21"/>
                <w:szCs w:val="21"/>
              </w:rPr>
              <w:t>80</w:t>
            </w:r>
            <w:r>
              <w:rPr>
                <w:rFonts w:ascii="宋体" w:hAnsi="宋体" w:cs="宋体"/>
                <w:sz w:val="21"/>
                <w:szCs w:val="21"/>
              </w:rPr>
              <w:t>多个</w:t>
            </w:r>
            <w:r>
              <w:rPr>
                <w:rFonts w:ascii="宋体" w:hAnsi="宋体" w:cs="宋体"/>
                <w:sz w:val="21"/>
                <w:szCs w:val="21"/>
              </w:rPr>
              <w:t>,</w:t>
            </w:r>
            <w:r>
              <w:rPr>
                <w:rFonts w:ascii="宋体" w:hAnsi="宋体" w:cs="宋体"/>
                <w:sz w:val="21"/>
                <w:szCs w:val="21"/>
              </w:rPr>
              <w:t>教学素材达到</w:t>
            </w:r>
            <w:r>
              <w:rPr>
                <w:rFonts w:ascii="宋体" w:hAnsi="宋体" w:cs="宋体" w:hint="eastAsia"/>
                <w:sz w:val="21"/>
                <w:szCs w:val="21"/>
              </w:rPr>
              <w:t>500</w:t>
            </w:r>
            <w:r>
              <w:rPr>
                <w:rFonts w:ascii="宋体" w:hAnsi="宋体" w:cs="宋体"/>
                <w:sz w:val="21"/>
                <w:szCs w:val="21"/>
              </w:rPr>
              <w:t>G</w:t>
            </w:r>
            <w:r>
              <w:rPr>
                <w:rFonts w:ascii="宋体" w:hAnsi="宋体" w:cs="宋体"/>
                <w:sz w:val="21"/>
                <w:szCs w:val="21"/>
              </w:rPr>
              <w:t>以上。购置《</w:t>
            </w:r>
            <w:r>
              <w:rPr>
                <w:rFonts w:ascii="宋体" w:hAnsi="宋体" w:cs="宋体"/>
                <w:sz w:val="21"/>
                <w:szCs w:val="21"/>
              </w:rPr>
              <w:t>HTML5</w:t>
            </w:r>
            <w:r>
              <w:rPr>
                <w:rFonts w:ascii="宋体" w:hAnsi="宋体" w:cs="宋体"/>
                <w:sz w:val="21"/>
                <w:szCs w:val="21"/>
              </w:rPr>
              <w:t>交互融媒体实训平台》一套</w:t>
            </w:r>
            <w:r>
              <w:rPr>
                <w:rFonts w:ascii="宋体" w:hAnsi="宋体" w:cs="宋体"/>
                <w:sz w:val="21"/>
                <w:szCs w:val="21"/>
              </w:rPr>
              <w:t>,</w:t>
            </w:r>
            <w:r>
              <w:rPr>
                <w:rFonts w:ascii="宋体" w:hAnsi="宋体" w:cs="宋体"/>
                <w:sz w:val="21"/>
                <w:szCs w:val="21"/>
              </w:rPr>
              <w:t>可供</w:t>
            </w:r>
            <w:r>
              <w:rPr>
                <w:rFonts w:ascii="宋体" w:hAnsi="宋体" w:cs="宋体" w:hint="eastAsia"/>
                <w:sz w:val="21"/>
                <w:szCs w:val="21"/>
              </w:rPr>
              <w:t>60</w:t>
            </w:r>
            <w:r>
              <w:rPr>
                <w:rFonts w:ascii="宋体" w:hAnsi="宋体" w:cs="宋体"/>
                <w:sz w:val="21"/>
                <w:szCs w:val="21"/>
              </w:rPr>
              <w:t>人开展课程教学实训。</w:t>
            </w:r>
          </w:p>
        </w:tc>
      </w:tr>
    </w:tbl>
    <w:p w14:paraId="127894A9" w14:textId="77777777" w:rsidR="00FF110A" w:rsidRDefault="00FF110A" w:rsidP="00FF110A">
      <w:pPr>
        <w:numPr>
          <w:ilvl w:val="0"/>
          <w:numId w:val="3"/>
        </w:numPr>
        <w:overflowPunct w:val="0"/>
        <w:adjustRightInd w:val="0"/>
        <w:spacing w:beforeLines="100" w:before="312"/>
        <w:outlineLvl w:val="1"/>
        <w:rPr>
          <w:rFonts w:ascii="仿宋" w:eastAsia="仿宋" w:hAnsi="仿宋"/>
          <w:b/>
          <w:sz w:val="30"/>
          <w:szCs w:val="30"/>
        </w:rPr>
      </w:pPr>
      <w:bookmarkStart w:id="27" w:name="_Toc22364"/>
      <w:bookmarkStart w:id="28" w:name="_Toc17955"/>
      <w:r>
        <w:rPr>
          <w:rFonts w:ascii="仿宋" w:eastAsia="仿宋" w:hAnsi="仿宋" w:hint="eastAsia"/>
          <w:b/>
          <w:sz w:val="30"/>
          <w:szCs w:val="30"/>
        </w:rPr>
        <w:t>教学方法</w:t>
      </w:r>
      <w:bookmarkEnd w:id="27"/>
      <w:bookmarkEnd w:id="28"/>
    </w:p>
    <w:p w14:paraId="36EBE0E6"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在教学中,以先进的教育思想为指导,充分利用互联网技术的互动功能和现代化教学手段,改变过去以教师为主体的“灌输知识”模式,着重解决现实问题,实现教学方法和模式的突破。采用案例教学法、项目教学法等方法,精讲多练,充分调动学生的学习积极性,激发学生的动手能力和创新意识；利用互动、启发、引导、自主学习等多种方式,培养学生积极主动学习的意识和自学能力；通过开展创新工作室以及学生社团等第二课堂,组织专业技能大赛,网上自主学习等手段,组成立体化的教学模式。</w:t>
      </w:r>
    </w:p>
    <w:p w14:paraId="121FB8AA"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通过选派专业教师参与合作企业的科研和项目开发,参加国内相关行业的前沿研讨和培训,将企业和行业的新技术、新工艺和行业前沿技术,引入课程教学中,校企合作共同开发专业课程和教学资源,将企业项目(案例)引入教学中,学生通过项目的实践具备岗位需求必备的技能。</w:t>
      </w:r>
    </w:p>
    <w:p w14:paraId="65FC14D1"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加大课程实验和课程设计。课程实验应有助于加深学生</w:t>
      </w:r>
      <w:r>
        <w:rPr>
          <w:rFonts w:ascii="仿宋" w:eastAsia="仿宋" w:hAnsi="仿宋" w:hint="eastAsia"/>
          <w:szCs w:val="32"/>
        </w:rPr>
        <w:lastRenderedPageBreak/>
        <w:t>对理论知识的理解、培养动手和协作能力、掌握实验技能和工具、提高分析和解决问题能力、启发学生深入思考和勇于创新，达到理论联系实际的教学效果。二是加强项目实训和专业实习。尤其是针对企业电子商务实际需求开展项目实训或专业实习。三是加深学院教学督导组对电子商务专业教学的督导。同时，专业负责人与学院特色专业评估专家紧密结合，采取分组分阶段进行评估检查，认真贯彻“以评促建”的原则，共同找差距、明方向、定措施，以利于优化教育资源，推进教学创新，提高教学质量，达到提升专业办学层次的目的。</w:t>
      </w:r>
    </w:p>
    <w:p w14:paraId="12B78592" w14:textId="77777777" w:rsidR="00FF110A" w:rsidRDefault="00FF110A" w:rsidP="00FF110A">
      <w:pPr>
        <w:numPr>
          <w:ilvl w:val="0"/>
          <w:numId w:val="3"/>
        </w:numPr>
        <w:overflowPunct w:val="0"/>
        <w:adjustRightInd w:val="0"/>
        <w:outlineLvl w:val="1"/>
        <w:rPr>
          <w:rFonts w:ascii="仿宋" w:eastAsia="仿宋" w:hAnsi="仿宋"/>
          <w:b/>
          <w:sz w:val="30"/>
          <w:szCs w:val="30"/>
        </w:rPr>
      </w:pPr>
      <w:bookmarkStart w:id="29" w:name="_Toc6755"/>
      <w:bookmarkStart w:id="30" w:name="_Toc29825"/>
      <w:r>
        <w:rPr>
          <w:rFonts w:ascii="仿宋" w:eastAsia="仿宋" w:hAnsi="仿宋" w:hint="eastAsia"/>
          <w:b/>
          <w:sz w:val="30"/>
          <w:szCs w:val="30"/>
        </w:rPr>
        <w:t>学习评价</w:t>
      </w:r>
      <w:bookmarkEnd w:id="29"/>
      <w:bookmarkEnd w:id="30"/>
    </w:p>
    <w:p w14:paraId="258BFE3E"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课程的评价与考核主要采取按考试、考查和综合考评等多种形式进行,采用实践操作、项目设计、作品设计与制作、调查报告、项目汇报等几种方式进行。</w:t>
      </w:r>
    </w:p>
    <w:p w14:paraId="06A55FF4"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1.专业基础课，主要采用实践操作的评价方式,考察学生对于基础知识的掌握以及基本技能的熟练程度。</w:t>
      </w:r>
    </w:p>
    <w:p w14:paraId="115EB570"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2.本专业在以岗位职业能力为重心的基础上，针对不同教学与实践的内容，构建多元化专业教学评价体系。教学评价的对象应包括学生的知识掌握情况、实践操作能力、学习态度和基本职业素质等方面，突出能力的考核评价方式，体现对综合素质的评价；吸纳更多行业企业和社会有关组织参与考核评价。 </w:t>
      </w:r>
    </w:p>
    <w:p w14:paraId="79633A17"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3.评价考核，项目式课程教学评价的标准应体现项目驱动、实践导向的课程特征，以能否完成项目实践活动任务以及完成的情况给予评定，教学评价的对象分为应知、应会两部分，采取笔试与实践操作按合理的比例进行评价考核；校外顶岗实习成绩采用校内专业教师评价、校外兼职教师评价、实习单位鉴定三项评价相结合的方式，对学生的专业技能、工作态度、工作纪律等方面进行全面评价。</w:t>
      </w:r>
    </w:p>
    <w:p w14:paraId="6EB86B3B"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终结性评价主要是对学生的项目作品进行考察,从以下几个方面综合进行考核:技术含量、完成质量、熟练程度、设计答辩等。</w:t>
      </w:r>
    </w:p>
    <w:p w14:paraId="33F69F69"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4.毕业设计。学生在企业技术人员的指导下边顶岗实习,边实践学习，</w:t>
      </w:r>
      <w:proofErr w:type="gramStart"/>
      <w:r>
        <w:rPr>
          <w:rFonts w:ascii="仿宋" w:eastAsia="仿宋" w:hAnsi="仿宋" w:hint="eastAsia"/>
          <w:szCs w:val="32"/>
        </w:rPr>
        <w:t>边完成</w:t>
      </w:r>
      <w:proofErr w:type="gramEnd"/>
      <w:r>
        <w:rPr>
          <w:rFonts w:ascii="仿宋" w:eastAsia="仿宋" w:hAnsi="仿宋" w:hint="eastAsia"/>
          <w:szCs w:val="32"/>
        </w:rPr>
        <w:t>设计。毕业设计包括毕业作品（项目）设计和毕业设计报告书编写两大方面。毕业设计作品以达到行业标准为考核依据,毕业设计报告书以设计文档规范程度为主要考核依据,结合毕业设计答辩情况进行评定。</w:t>
      </w:r>
    </w:p>
    <w:p w14:paraId="174E450E"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5.顶岗实习。顶岗实习结束后，对实习期间所做的工作做全面总结，还要总结工作态度、团队合作以及遵守纪律等方面的情况。顶岗实习所在单位严格按照企业的规章制度和标准进行考核并由指导教师对实习报告签署评价意见,评定成绩。</w:t>
      </w:r>
    </w:p>
    <w:p w14:paraId="30BBEF9F" w14:textId="77777777" w:rsidR="00FF110A" w:rsidRDefault="00FF110A" w:rsidP="00FF110A">
      <w:pPr>
        <w:numPr>
          <w:ilvl w:val="0"/>
          <w:numId w:val="3"/>
        </w:numPr>
        <w:overflowPunct w:val="0"/>
        <w:adjustRightInd w:val="0"/>
        <w:outlineLvl w:val="1"/>
        <w:rPr>
          <w:rFonts w:ascii="仿宋" w:eastAsia="仿宋" w:hAnsi="仿宋"/>
          <w:b/>
          <w:sz w:val="30"/>
          <w:szCs w:val="30"/>
        </w:rPr>
      </w:pPr>
      <w:bookmarkStart w:id="31" w:name="_Toc31324"/>
      <w:r>
        <w:rPr>
          <w:rFonts w:ascii="仿宋" w:eastAsia="仿宋" w:hAnsi="仿宋" w:hint="eastAsia"/>
          <w:b/>
          <w:sz w:val="30"/>
          <w:szCs w:val="30"/>
        </w:rPr>
        <w:t>质量</w:t>
      </w:r>
      <w:bookmarkEnd w:id="31"/>
      <w:r>
        <w:rPr>
          <w:rFonts w:ascii="仿宋" w:eastAsia="仿宋" w:hAnsi="仿宋" w:hint="eastAsia"/>
          <w:b/>
          <w:sz w:val="30"/>
          <w:szCs w:val="30"/>
        </w:rPr>
        <w:t>保障</w:t>
      </w:r>
    </w:p>
    <w:p w14:paraId="34E46FD1" w14:textId="77777777" w:rsidR="00FF110A" w:rsidRDefault="00FF110A" w:rsidP="00FF110A">
      <w:pPr>
        <w:overflowPunct w:val="0"/>
        <w:adjustRightInd w:val="0"/>
        <w:ind w:left="420"/>
        <w:outlineLvl w:val="1"/>
        <w:rPr>
          <w:rFonts w:ascii="仿宋" w:eastAsia="仿宋" w:hAnsi="仿宋"/>
          <w:sz w:val="30"/>
          <w:szCs w:val="30"/>
        </w:rPr>
      </w:pPr>
      <w:r>
        <w:rPr>
          <w:rFonts w:ascii="仿宋" w:eastAsia="仿宋" w:hAnsi="仿宋" w:hint="eastAsia"/>
          <w:sz w:val="30"/>
          <w:szCs w:val="30"/>
        </w:rPr>
        <w:t>1、学校和二级学院建立专业建设和教学质量诊断与改进机</w:t>
      </w:r>
      <w:r>
        <w:rPr>
          <w:rFonts w:ascii="仿宋" w:eastAsia="仿宋" w:hAnsi="仿宋" w:hint="eastAsia"/>
          <w:sz w:val="30"/>
          <w:szCs w:val="30"/>
        </w:rPr>
        <w:lastRenderedPageBreak/>
        <w:t>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3AA28296"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2、学校和二级学院完善教学管理机制，加强日常教学组织运行与管理，定期开展课程建设水平和教学质量诊断与改进，建立健全巡课、听课、评教、</w:t>
      </w:r>
      <w:proofErr w:type="gramStart"/>
      <w:r>
        <w:rPr>
          <w:rFonts w:ascii="仿宋" w:eastAsia="仿宋" w:hAnsi="仿宋" w:hint="eastAsia"/>
          <w:szCs w:val="32"/>
        </w:rPr>
        <w:t>评学等</w:t>
      </w:r>
      <w:proofErr w:type="gramEnd"/>
      <w:r>
        <w:rPr>
          <w:rFonts w:ascii="仿宋" w:eastAsia="仿宋" w:hAnsi="仿宋" w:hint="eastAsia"/>
          <w:szCs w:val="32"/>
        </w:rPr>
        <w:t>制度，建立与企业联动的实践教学环节督导制度，严明教学纪律，强化教学组织功能，定期开展公开课、示范课</w:t>
      </w:r>
      <w:proofErr w:type="gramStart"/>
      <w:r>
        <w:rPr>
          <w:rFonts w:ascii="仿宋" w:eastAsia="仿宋" w:hAnsi="仿宋" w:hint="eastAsia"/>
          <w:szCs w:val="32"/>
        </w:rPr>
        <w:t>等教评活动</w:t>
      </w:r>
      <w:proofErr w:type="gramEnd"/>
      <w:r>
        <w:rPr>
          <w:rFonts w:ascii="仿宋" w:eastAsia="仿宋" w:hAnsi="仿宋" w:hint="eastAsia"/>
          <w:szCs w:val="32"/>
        </w:rPr>
        <w:t>。</w:t>
      </w:r>
    </w:p>
    <w:p w14:paraId="07789048"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3、建立毕业生跟踪反馈机制及社会评价机制，并对生源情况，在校生学业水平，毕业生就业情况等进行分析，定期评价人才培养质量和培养目标达成情况。</w:t>
      </w:r>
    </w:p>
    <w:p w14:paraId="3743E130"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4、专业教研组织应充分利用评价分析结果有效改进专业教学，持续提高人才培养质量。</w:t>
      </w:r>
    </w:p>
    <w:p w14:paraId="4222CFC5" w14:textId="77777777" w:rsidR="00FF110A" w:rsidRDefault="00FF110A" w:rsidP="00FF110A">
      <w:pPr>
        <w:overflowPunct w:val="0"/>
        <w:adjustRightInd w:val="0"/>
        <w:ind w:firstLineChars="200" w:firstLine="720"/>
        <w:outlineLvl w:val="0"/>
        <w:rPr>
          <w:rFonts w:ascii="黑体" w:eastAsia="黑体" w:hAnsi="黑体"/>
          <w:sz w:val="36"/>
          <w:szCs w:val="36"/>
        </w:rPr>
      </w:pPr>
      <w:bookmarkStart w:id="32" w:name="_Toc13897"/>
      <w:bookmarkStart w:id="33" w:name="_Toc6644"/>
      <w:r>
        <w:rPr>
          <w:rFonts w:ascii="黑体" w:eastAsia="黑体" w:hAnsi="黑体"/>
          <w:sz w:val="36"/>
          <w:szCs w:val="36"/>
        </w:rPr>
        <w:t>九、毕业要求</w:t>
      </w:r>
      <w:bookmarkEnd w:id="32"/>
      <w:bookmarkEnd w:id="33"/>
    </w:p>
    <w:p w14:paraId="4C899088" w14:textId="77777777" w:rsidR="00FF110A" w:rsidRDefault="00FF110A" w:rsidP="00FF110A">
      <w:pPr>
        <w:overflowPunct w:val="0"/>
        <w:adjustRightInd w:val="0"/>
        <w:ind w:firstLineChars="200" w:firstLine="640"/>
        <w:rPr>
          <w:rFonts w:ascii="仿宋" w:eastAsia="仿宋" w:hAnsi="仿宋"/>
          <w:szCs w:val="32"/>
        </w:rPr>
      </w:pPr>
      <w:r>
        <w:rPr>
          <w:rFonts w:ascii="仿宋" w:eastAsia="仿宋" w:hAnsi="仿宋" w:hint="eastAsia"/>
          <w:szCs w:val="32"/>
        </w:rPr>
        <w:t>学生在规定年限内修足规定学分,且思想品德考核合格方准予毕业。毕业学分包括课程学习学分与毕业资格学分两部分,三年制总学分为151.5学分,其中课程学习学分147.5学分,毕业资格学分为4学分,包括创新研发与应用项目、劳动素养课程、职业资格证书专业技能竞赛、创新创业实践、劳动素养、阅读素养等“第二课堂成绩单”。</w:t>
      </w:r>
    </w:p>
    <w:p w14:paraId="547A94AF" w14:textId="77777777" w:rsidR="00FF110A" w:rsidRDefault="00FF110A" w:rsidP="00FF110A">
      <w:pPr>
        <w:overflowPunct w:val="0"/>
        <w:adjustRightInd w:val="0"/>
        <w:ind w:firstLineChars="200" w:firstLine="720"/>
        <w:outlineLvl w:val="0"/>
        <w:rPr>
          <w:rFonts w:ascii="黑体" w:eastAsia="黑体" w:hAnsi="黑体"/>
          <w:sz w:val="36"/>
          <w:szCs w:val="36"/>
        </w:rPr>
      </w:pPr>
      <w:bookmarkStart w:id="34" w:name="_Toc20087"/>
      <w:bookmarkStart w:id="35" w:name="_Toc3219"/>
      <w:r>
        <w:rPr>
          <w:rFonts w:ascii="黑体" w:eastAsia="黑体" w:hAnsi="黑体"/>
          <w:sz w:val="36"/>
          <w:szCs w:val="36"/>
        </w:rPr>
        <w:t>十、附录</w:t>
      </w:r>
      <w:bookmarkEnd w:id="34"/>
      <w:bookmarkEnd w:id="35"/>
    </w:p>
    <w:p w14:paraId="7DA6F143" w14:textId="77777777" w:rsidR="00FF110A" w:rsidRDefault="00FF110A" w:rsidP="00FF110A">
      <w:pPr>
        <w:overflowPunct w:val="0"/>
        <w:adjustRightInd w:val="0"/>
        <w:ind w:firstLineChars="900" w:firstLine="2880"/>
        <w:rPr>
          <w:rFonts w:ascii="仿宋" w:eastAsia="仿宋" w:hAnsi="仿宋"/>
          <w:szCs w:val="32"/>
        </w:rPr>
      </w:pPr>
      <w:r>
        <w:rPr>
          <w:rFonts w:ascii="仿宋" w:eastAsia="仿宋" w:hAnsi="仿宋" w:hint="eastAsia"/>
          <w:szCs w:val="32"/>
        </w:rPr>
        <w:lastRenderedPageBreak/>
        <w:t>电子商务专业竞赛项目计划</w:t>
      </w:r>
    </w:p>
    <w:tbl>
      <w:tblPr>
        <w:tblpPr w:leftFromText="180" w:rightFromText="180" w:vertAnchor="text" w:horzAnchor="page" w:tblpXSpec="center" w:tblpY="123"/>
        <w:tblOverlap w:val="never"/>
        <w:tblW w:w="10377" w:type="dxa"/>
        <w:jc w:val="center"/>
        <w:tblLayout w:type="fixed"/>
        <w:tblCellMar>
          <w:left w:w="0" w:type="dxa"/>
          <w:right w:w="0" w:type="dxa"/>
        </w:tblCellMar>
        <w:tblLook w:val="04A0" w:firstRow="1" w:lastRow="0" w:firstColumn="1" w:lastColumn="0" w:noHBand="0" w:noVBand="1"/>
      </w:tblPr>
      <w:tblGrid>
        <w:gridCol w:w="579"/>
        <w:gridCol w:w="3311"/>
        <w:gridCol w:w="3911"/>
        <w:gridCol w:w="1159"/>
        <w:gridCol w:w="1417"/>
      </w:tblGrid>
      <w:tr w:rsidR="00FF110A" w14:paraId="47CDFE41" w14:textId="77777777" w:rsidTr="00A44E8A">
        <w:trPr>
          <w:trHeight w:val="504"/>
          <w:jc w:val="center"/>
        </w:trPr>
        <w:tc>
          <w:tcPr>
            <w:tcW w:w="5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828291"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序号</w:t>
            </w:r>
          </w:p>
        </w:tc>
        <w:tc>
          <w:tcPr>
            <w:tcW w:w="331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D7A575"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竞赛项目</w:t>
            </w:r>
          </w:p>
        </w:tc>
        <w:tc>
          <w:tcPr>
            <w:tcW w:w="391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F33680"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竞赛内容描述</w:t>
            </w:r>
          </w:p>
        </w:tc>
        <w:tc>
          <w:tcPr>
            <w:tcW w:w="11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7E7A6E"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竞赛时间</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2BB511"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开展学期</w:t>
            </w:r>
          </w:p>
        </w:tc>
      </w:tr>
      <w:tr w:rsidR="00FF110A" w14:paraId="17A3C39D" w14:textId="77777777" w:rsidTr="00A44E8A">
        <w:trPr>
          <w:trHeight w:val="1059"/>
          <w:jc w:val="center"/>
        </w:trPr>
        <w:tc>
          <w:tcPr>
            <w:tcW w:w="5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9FDC7A"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1</w:t>
            </w:r>
          </w:p>
        </w:tc>
        <w:tc>
          <w:tcPr>
            <w:tcW w:w="331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DA1E7E"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广西高校计算机应用大赛</w:t>
            </w:r>
          </w:p>
        </w:tc>
        <w:tc>
          <w:tcPr>
            <w:tcW w:w="3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D0B060"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网页和网站制作为主要内容，培养创新和团队合作，提高信息化意识</w:t>
            </w:r>
          </w:p>
        </w:tc>
        <w:tc>
          <w:tcPr>
            <w:tcW w:w="11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0B1C3A"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6-10</w:t>
            </w:r>
            <w:r>
              <w:rPr>
                <w:rFonts w:ascii="宋体" w:hAnsi="宋体" w:cs="宋体" w:hint="eastAsia"/>
                <w:color w:val="000000"/>
                <w:kern w:val="0"/>
                <w:sz w:val="21"/>
                <w:szCs w:val="21"/>
                <w:lang w:bidi="ar"/>
              </w:rPr>
              <w:t>月</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46D69A"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第二、第四</w:t>
            </w:r>
          </w:p>
        </w:tc>
      </w:tr>
      <w:tr w:rsidR="00FF110A" w14:paraId="1309C89F" w14:textId="77777777" w:rsidTr="00A44E8A">
        <w:trPr>
          <w:trHeight w:val="1577"/>
          <w:jc w:val="center"/>
        </w:trPr>
        <w:tc>
          <w:tcPr>
            <w:tcW w:w="5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9426A5"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2</w:t>
            </w:r>
          </w:p>
        </w:tc>
        <w:tc>
          <w:tcPr>
            <w:tcW w:w="331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9B3BCB" w14:textId="77777777" w:rsidR="00FF110A" w:rsidRDefault="00FF110A" w:rsidP="00A44E8A">
            <w:pPr>
              <w:widowControl/>
              <w:jc w:val="center"/>
              <w:textAlignment w:val="center"/>
              <w:rPr>
                <w:rFonts w:ascii="宋体" w:hAnsi="宋体" w:cs="宋体"/>
                <w:color w:val="000000"/>
                <w:kern w:val="0"/>
                <w:sz w:val="21"/>
                <w:szCs w:val="21"/>
                <w:lang w:bidi="ar"/>
              </w:rPr>
            </w:pPr>
            <w:r>
              <w:rPr>
                <w:rFonts w:ascii="宋体" w:hAnsi="宋体" w:cs="宋体" w:hint="eastAsia"/>
                <w:color w:val="000000"/>
                <w:kern w:val="0"/>
                <w:sz w:val="21"/>
                <w:szCs w:val="21"/>
                <w:lang w:bidi="ar"/>
              </w:rPr>
              <w:t>广西职业院校技能大赛</w:t>
            </w:r>
          </w:p>
          <w:p w14:paraId="3451A8E6"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《电子商务技能》</w:t>
            </w:r>
          </w:p>
        </w:tc>
        <w:tc>
          <w:tcPr>
            <w:tcW w:w="3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C94FCE"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全面</w:t>
            </w:r>
            <w:r>
              <w:rPr>
                <w:rFonts w:ascii="宋体" w:hAnsi="宋体" w:cs="宋体" w:hint="eastAsia"/>
                <w:color w:val="000000"/>
                <w:kern w:val="0"/>
                <w:sz w:val="21"/>
                <w:szCs w:val="21"/>
                <w:lang w:bidi="ar"/>
              </w:rPr>
              <w:t xml:space="preserve"> </w:t>
            </w:r>
            <w:r>
              <w:rPr>
                <w:rFonts w:ascii="宋体" w:hAnsi="宋体" w:cs="宋体" w:hint="eastAsia"/>
                <w:color w:val="000000"/>
                <w:kern w:val="0"/>
                <w:sz w:val="21"/>
                <w:szCs w:val="21"/>
                <w:lang w:bidi="ar"/>
              </w:rPr>
              <w:t>考察选手的商品采编能力、视觉营销能力、网络营销能力、客户</w:t>
            </w:r>
            <w:r>
              <w:rPr>
                <w:rFonts w:ascii="宋体" w:hAnsi="宋体" w:cs="宋体" w:hint="eastAsia"/>
                <w:color w:val="000000"/>
                <w:kern w:val="0"/>
                <w:sz w:val="21"/>
                <w:szCs w:val="21"/>
                <w:lang w:bidi="ar"/>
              </w:rPr>
              <w:t xml:space="preserve"> </w:t>
            </w:r>
            <w:r>
              <w:rPr>
                <w:rFonts w:ascii="宋体" w:hAnsi="宋体" w:cs="宋体" w:hint="eastAsia"/>
                <w:color w:val="000000"/>
                <w:kern w:val="0"/>
                <w:sz w:val="21"/>
                <w:szCs w:val="21"/>
                <w:lang w:bidi="ar"/>
              </w:rPr>
              <w:t>服务能力、网店运营能力以及团队合作能力</w:t>
            </w:r>
          </w:p>
        </w:tc>
        <w:tc>
          <w:tcPr>
            <w:tcW w:w="11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0759EB"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3</w:t>
            </w:r>
            <w:r>
              <w:rPr>
                <w:rFonts w:ascii="宋体" w:hAnsi="宋体" w:cs="宋体" w:hint="eastAsia"/>
                <w:color w:val="000000"/>
                <w:kern w:val="0"/>
                <w:sz w:val="21"/>
                <w:szCs w:val="21"/>
                <w:lang w:bidi="ar"/>
              </w:rPr>
              <w:t>月</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115C2B"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第二、第四</w:t>
            </w:r>
          </w:p>
        </w:tc>
      </w:tr>
      <w:tr w:rsidR="00FF110A" w14:paraId="192DD600" w14:textId="77777777" w:rsidTr="00A44E8A">
        <w:trPr>
          <w:trHeight w:val="1174"/>
          <w:jc w:val="center"/>
        </w:trPr>
        <w:tc>
          <w:tcPr>
            <w:tcW w:w="5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623DEC"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3</w:t>
            </w:r>
          </w:p>
        </w:tc>
        <w:tc>
          <w:tcPr>
            <w:tcW w:w="331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EE6F7C" w14:textId="77777777" w:rsidR="00FF110A" w:rsidRDefault="00FF110A" w:rsidP="00A44E8A">
            <w:pPr>
              <w:widowControl/>
              <w:jc w:val="center"/>
              <w:textAlignment w:val="center"/>
              <w:rPr>
                <w:rFonts w:ascii="宋体" w:hAnsi="宋体" w:cs="宋体"/>
                <w:color w:val="000000"/>
                <w:kern w:val="0"/>
                <w:sz w:val="21"/>
                <w:szCs w:val="21"/>
                <w:lang w:bidi="ar"/>
              </w:rPr>
            </w:pPr>
            <w:r>
              <w:rPr>
                <w:rFonts w:ascii="宋体" w:hAnsi="宋体" w:cs="宋体" w:hint="eastAsia"/>
                <w:color w:val="000000"/>
                <w:kern w:val="0"/>
                <w:sz w:val="21"/>
                <w:szCs w:val="21"/>
                <w:lang w:bidi="ar"/>
              </w:rPr>
              <w:t>广西职业院校技能大赛</w:t>
            </w:r>
          </w:p>
          <w:p w14:paraId="7E37BF7C"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《跨境电商应用技能》</w:t>
            </w:r>
          </w:p>
        </w:tc>
        <w:tc>
          <w:tcPr>
            <w:tcW w:w="3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B9F747"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检验高职学生掌握跨境电子商务平台操作</w:t>
            </w:r>
            <w:r>
              <w:rPr>
                <w:rFonts w:ascii="宋体" w:hAnsi="宋体" w:cs="宋体" w:hint="eastAsia"/>
                <w:color w:val="000000"/>
                <w:kern w:val="0"/>
                <w:sz w:val="21"/>
                <w:szCs w:val="21"/>
                <w:lang w:bidi="ar"/>
              </w:rPr>
              <w:t xml:space="preserve"> </w:t>
            </w:r>
            <w:r>
              <w:rPr>
                <w:rFonts w:ascii="宋体" w:hAnsi="宋体" w:cs="宋体" w:hint="eastAsia"/>
                <w:color w:val="000000"/>
                <w:kern w:val="0"/>
                <w:sz w:val="21"/>
                <w:szCs w:val="21"/>
                <w:lang w:bidi="ar"/>
              </w:rPr>
              <w:t>技能、跨境电子商务推广技能和跨境电子商务进出口业务处理能力</w:t>
            </w:r>
          </w:p>
        </w:tc>
        <w:tc>
          <w:tcPr>
            <w:tcW w:w="11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5022C0"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3</w:t>
            </w:r>
            <w:r>
              <w:rPr>
                <w:rFonts w:ascii="宋体" w:hAnsi="宋体" w:cs="宋体" w:hint="eastAsia"/>
                <w:color w:val="000000"/>
                <w:kern w:val="0"/>
                <w:sz w:val="21"/>
                <w:szCs w:val="21"/>
                <w:lang w:bidi="ar"/>
              </w:rPr>
              <w:t>月</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521649"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第二、第四</w:t>
            </w:r>
          </w:p>
        </w:tc>
      </w:tr>
      <w:tr w:rsidR="00FF110A" w14:paraId="3CA2F557" w14:textId="77777777" w:rsidTr="00A44E8A">
        <w:trPr>
          <w:trHeight w:val="1184"/>
          <w:jc w:val="center"/>
        </w:trPr>
        <w:tc>
          <w:tcPr>
            <w:tcW w:w="5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776B8F"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4</w:t>
            </w:r>
          </w:p>
        </w:tc>
        <w:tc>
          <w:tcPr>
            <w:tcW w:w="331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661136"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H5</w:t>
            </w:r>
            <w:r>
              <w:rPr>
                <w:rFonts w:ascii="宋体" w:hAnsi="宋体" w:cs="宋体" w:hint="eastAsia"/>
                <w:color w:val="000000"/>
                <w:kern w:val="0"/>
                <w:sz w:val="21"/>
                <w:szCs w:val="21"/>
                <w:lang w:bidi="ar"/>
              </w:rPr>
              <w:t>交互</w:t>
            </w:r>
            <w:proofErr w:type="gramStart"/>
            <w:r>
              <w:rPr>
                <w:rFonts w:ascii="宋体" w:hAnsi="宋体" w:cs="宋体" w:hint="eastAsia"/>
                <w:color w:val="000000"/>
                <w:kern w:val="0"/>
                <w:sz w:val="21"/>
                <w:szCs w:val="21"/>
                <w:lang w:bidi="ar"/>
              </w:rPr>
              <w:t>融媒体</w:t>
            </w:r>
            <w:proofErr w:type="gramEnd"/>
            <w:r>
              <w:rPr>
                <w:rFonts w:ascii="宋体" w:hAnsi="宋体" w:cs="宋体" w:hint="eastAsia"/>
                <w:color w:val="000000"/>
                <w:kern w:val="0"/>
                <w:sz w:val="21"/>
                <w:szCs w:val="21"/>
                <w:lang w:bidi="ar"/>
              </w:rPr>
              <w:t>设计内容与制作</w:t>
            </w:r>
          </w:p>
        </w:tc>
        <w:tc>
          <w:tcPr>
            <w:tcW w:w="3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AF0A4C"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考核学生在设计创意、视觉设计、图形设计、动画设计、声音处理，熟练掌握交互</w:t>
            </w:r>
            <w:proofErr w:type="gramStart"/>
            <w:r>
              <w:rPr>
                <w:rFonts w:ascii="宋体" w:hAnsi="宋体" w:cs="宋体" w:hint="eastAsia"/>
                <w:color w:val="000000"/>
                <w:kern w:val="0"/>
                <w:sz w:val="21"/>
                <w:szCs w:val="21"/>
                <w:lang w:bidi="ar"/>
              </w:rPr>
              <w:t>融媒体</w:t>
            </w:r>
            <w:proofErr w:type="gramEnd"/>
            <w:r>
              <w:rPr>
                <w:rFonts w:ascii="宋体" w:hAnsi="宋体" w:cs="宋体" w:hint="eastAsia"/>
                <w:color w:val="000000"/>
                <w:kern w:val="0"/>
                <w:sz w:val="21"/>
                <w:szCs w:val="21"/>
                <w:lang w:bidi="ar"/>
              </w:rPr>
              <w:t>设计与制作软件操作</w:t>
            </w:r>
          </w:p>
        </w:tc>
        <w:tc>
          <w:tcPr>
            <w:tcW w:w="11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2B02F7"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3-6</w:t>
            </w:r>
            <w:r>
              <w:rPr>
                <w:rFonts w:ascii="宋体" w:hAnsi="宋体" w:cs="宋体" w:hint="eastAsia"/>
                <w:color w:val="000000"/>
                <w:kern w:val="0"/>
                <w:sz w:val="21"/>
                <w:szCs w:val="21"/>
                <w:lang w:bidi="ar"/>
              </w:rPr>
              <w:t>月</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1D9326" w14:textId="77777777" w:rsidR="00FF110A" w:rsidRDefault="00FF110A" w:rsidP="00A44E8A">
            <w:pPr>
              <w:widowControl/>
              <w:jc w:val="center"/>
              <w:textAlignment w:val="center"/>
              <w:rPr>
                <w:rFonts w:ascii="宋体" w:hAnsi="宋体" w:cs="宋体"/>
                <w:color w:val="000000"/>
                <w:sz w:val="21"/>
                <w:szCs w:val="21"/>
              </w:rPr>
            </w:pPr>
            <w:r>
              <w:rPr>
                <w:rFonts w:ascii="宋体" w:hAnsi="宋体" w:cs="宋体" w:hint="eastAsia"/>
                <w:color w:val="000000"/>
                <w:kern w:val="0"/>
                <w:sz w:val="21"/>
                <w:szCs w:val="21"/>
                <w:lang w:bidi="ar"/>
              </w:rPr>
              <w:t>第二、第四</w:t>
            </w:r>
          </w:p>
        </w:tc>
      </w:tr>
    </w:tbl>
    <w:p w14:paraId="52AAF0F5" w14:textId="77777777" w:rsidR="00FF110A" w:rsidRDefault="00FF110A" w:rsidP="00FF110A">
      <w:pPr>
        <w:overflowPunct w:val="0"/>
        <w:adjustRightInd w:val="0"/>
        <w:spacing w:beforeLines="100" w:before="312" w:afterLines="100" w:after="312" w:line="480" w:lineRule="auto"/>
        <w:ind w:firstLineChars="200" w:firstLine="640"/>
        <w:rPr>
          <w:rFonts w:ascii="仿宋" w:eastAsia="仿宋" w:hAnsi="仿宋"/>
          <w:szCs w:val="32"/>
        </w:rPr>
      </w:pPr>
      <w:bookmarkStart w:id="36" w:name="_Toc1978"/>
      <w:r>
        <w:rPr>
          <w:rFonts w:ascii="仿宋" w:eastAsia="仿宋" w:hAnsi="仿宋" w:hint="eastAsia"/>
          <w:szCs w:val="32"/>
        </w:rPr>
        <w:t>2.广西工程职业学院人才培养方案</w:t>
      </w:r>
      <w:bookmarkStart w:id="37" w:name="_Toc20080"/>
      <w:bookmarkEnd w:id="36"/>
      <w:r>
        <w:rPr>
          <w:rFonts w:ascii="仿宋" w:eastAsia="仿宋" w:hAnsi="仿宋" w:hint="eastAsia"/>
          <w:szCs w:val="32"/>
        </w:rPr>
        <w:t>调整申请表</w:t>
      </w:r>
      <w:bookmarkEnd w:id="37"/>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41"/>
        <w:gridCol w:w="1013"/>
        <w:gridCol w:w="2010"/>
        <w:gridCol w:w="820"/>
        <w:gridCol w:w="612"/>
        <w:gridCol w:w="778"/>
        <w:gridCol w:w="778"/>
        <w:gridCol w:w="778"/>
        <w:gridCol w:w="1755"/>
      </w:tblGrid>
      <w:tr w:rsidR="00FF110A" w14:paraId="3EBB13B1" w14:textId="77777777" w:rsidTr="00A44E8A">
        <w:trPr>
          <w:cantSplit/>
          <w:trHeight w:hRule="exact" w:val="749"/>
          <w:jc w:val="center"/>
        </w:trPr>
        <w:tc>
          <w:tcPr>
            <w:tcW w:w="1654" w:type="dxa"/>
            <w:gridSpan w:val="2"/>
            <w:tcBorders>
              <w:top w:val="single" w:sz="4" w:space="0" w:color="auto"/>
            </w:tcBorders>
            <w:vAlign w:val="center"/>
          </w:tcPr>
          <w:p w14:paraId="02EAC57E"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03A72820" w14:textId="77777777" w:rsidR="00FF110A" w:rsidRDefault="00FF110A" w:rsidP="00A44E8A">
            <w:pPr>
              <w:jc w:val="center"/>
              <w:rPr>
                <w:rFonts w:ascii="仿宋" w:eastAsia="仿宋" w:hAnsi="仿宋" w:cs="仿宋"/>
                <w:sz w:val="28"/>
                <w:szCs w:val="28"/>
              </w:rPr>
            </w:pPr>
          </w:p>
        </w:tc>
      </w:tr>
      <w:tr w:rsidR="00FF110A" w14:paraId="5B5215A4" w14:textId="77777777" w:rsidTr="00A44E8A">
        <w:trPr>
          <w:cantSplit/>
          <w:trHeight w:hRule="exact" w:val="734"/>
          <w:jc w:val="center"/>
        </w:trPr>
        <w:tc>
          <w:tcPr>
            <w:tcW w:w="1654" w:type="dxa"/>
            <w:gridSpan w:val="2"/>
            <w:vAlign w:val="center"/>
          </w:tcPr>
          <w:p w14:paraId="29EF4363"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5AF8EC34" w14:textId="77777777" w:rsidR="00FF110A" w:rsidRDefault="00FF110A" w:rsidP="00A44E8A">
            <w:pPr>
              <w:jc w:val="center"/>
              <w:rPr>
                <w:rFonts w:ascii="仿宋" w:eastAsia="仿宋" w:hAnsi="仿宋" w:cs="仿宋"/>
                <w:sz w:val="28"/>
                <w:szCs w:val="28"/>
              </w:rPr>
            </w:pPr>
          </w:p>
        </w:tc>
        <w:tc>
          <w:tcPr>
            <w:tcW w:w="1556" w:type="dxa"/>
            <w:gridSpan w:val="2"/>
            <w:vAlign w:val="center"/>
          </w:tcPr>
          <w:p w14:paraId="1A8A6C6C"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4B6E236E" w14:textId="77777777" w:rsidR="00FF110A" w:rsidRDefault="00FF110A" w:rsidP="00A44E8A">
            <w:pPr>
              <w:jc w:val="center"/>
              <w:rPr>
                <w:rFonts w:ascii="仿宋" w:eastAsia="仿宋" w:hAnsi="仿宋" w:cs="仿宋"/>
                <w:sz w:val="28"/>
                <w:szCs w:val="28"/>
              </w:rPr>
            </w:pPr>
          </w:p>
        </w:tc>
      </w:tr>
      <w:tr w:rsidR="00FF110A" w14:paraId="19C0F015" w14:textId="77777777" w:rsidTr="00A44E8A">
        <w:trPr>
          <w:cantSplit/>
          <w:trHeight w:hRule="exact" w:val="980"/>
          <w:jc w:val="center"/>
        </w:trPr>
        <w:tc>
          <w:tcPr>
            <w:tcW w:w="1654" w:type="dxa"/>
            <w:gridSpan w:val="2"/>
            <w:tcBorders>
              <w:top w:val="single" w:sz="4" w:space="0" w:color="auto"/>
            </w:tcBorders>
            <w:vAlign w:val="center"/>
          </w:tcPr>
          <w:p w14:paraId="771516E2"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7F1BC1ED"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66EB9B9A"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77BD628C"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377A7B83"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70E124BB" w14:textId="77777777" w:rsidR="00FF110A" w:rsidRDefault="00FF110A" w:rsidP="00A44E8A">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084B1977" w14:textId="77777777" w:rsidR="00FF110A" w:rsidRDefault="00FF110A" w:rsidP="00A44E8A">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441CA3B3"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授课单位</w:t>
            </w:r>
          </w:p>
        </w:tc>
      </w:tr>
      <w:tr w:rsidR="00FF110A" w14:paraId="7DF1B416" w14:textId="77777777" w:rsidTr="00A44E8A">
        <w:trPr>
          <w:cantSplit/>
          <w:trHeight w:hRule="exact" w:val="680"/>
          <w:jc w:val="center"/>
        </w:trPr>
        <w:tc>
          <w:tcPr>
            <w:tcW w:w="1654" w:type="dxa"/>
            <w:gridSpan w:val="2"/>
            <w:vMerge w:val="restart"/>
            <w:tcBorders>
              <w:top w:val="single" w:sz="4" w:space="0" w:color="auto"/>
            </w:tcBorders>
            <w:vAlign w:val="center"/>
          </w:tcPr>
          <w:p w14:paraId="19C7183E"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05F9C85C" w14:textId="77777777" w:rsidR="00FF110A" w:rsidRDefault="00FF110A" w:rsidP="00A44E8A">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A882FFC"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5A5CA16"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4468B47"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15A021B" w14:textId="77777777" w:rsidR="00FF110A" w:rsidRDefault="00FF110A" w:rsidP="00A44E8A">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50F7B15" w14:textId="77777777" w:rsidR="00FF110A" w:rsidRDefault="00FF110A" w:rsidP="00A44E8A">
            <w:pPr>
              <w:jc w:val="center"/>
              <w:rPr>
                <w:rFonts w:ascii="仿宋" w:eastAsia="仿宋" w:hAnsi="仿宋" w:cs="仿宋"/>
                <w:sz w:val="28"/>
                <w:szCs w:val="28"/>
              </w:rPr>
            </w:pPr>
          </w:p>
        </w:tc>
      </w:tr>
      <w:tr w:rsidR="00FF110A" w14:paraId="44581A28" w14:textId="77777777" w:rsidTr="00A44E8A">
        <w:trPr>
          <w:cantSplit/>
          <w:trHeight w:hRule="exact" w:val="680"/>
          <w:jc w:val="center"/>
        </w:trPr>
        <w:tc>
          <w:tcPr>
            <w:tcW w:w="1654" w:type="dxa"/>
            <w:gridSpan w:val="2"/>
            <w:vMerge/>
            <w:tcBorders>
              <w:top w:val="single" w:sz="4" w:space="0" w:color="auto"/>
            </w:tcBorders>
            <w:vAlign w:val="center"/>
          </w:tcPr>
          <w:p w14:paraId="3C969991" w14:textId="77777777" w:rsidR="00FF110A" w:rsidRDefault="00FF110A" w:rsidP="00A44E8A">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788E26F7" w14:textId="77777777" w:rsidR="00FF110A" w:rsidRDefault="00FF110A" w:rsidP="00A44E8A">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079C307"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A3B893B"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90C8449"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03BC062" w14:textId="77777777" w:rsidR="00FF110A" w:rsidRDefault="00FF110A" w:rsidP="00A44E8A">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F503D99" w14:textId="77777777" w:rsidR="00FF110A" w:rsidRDefault="00FF110A" w:rsidP="00A44E8A">
            <w:pPr>
              <w:jc w:val="center"/>
              <w:rPr>
                <w:rFonts w:ascii="仿宋" w:eastAsia="仿宋" w:hAnsi="仿宋" w:cs="仿宋"/>
                <w:sz w:val="28"/>
                <w:szCs w:val="28"/>
              </w:rPr>
            </w:pPr>
          </w:p>
        </w:tc>
      </w:tr>
      <w:tr w:rsidR="00FF110A" w14:paraId="3AC25C05" w14:textId="77777777" w:rsidTr="00A44E8A">
        <w:trPr>
          <w:cantSplit/>
          <w:trHeight w:hRule="exact" w:val="680"/>
          <w:jc w:val="center"/>
        </w:trPr>
        <w:tc>
          <w:tcPr>
            <w:tcW w:w="1654" w:type="dxa"/>
            <w:gridSpan w:val="2"/>
            <w:vMerge w:val="restart"/>
            <w:tcBorders>
              <w:top w:val="single" w:sz="4" w:space="0" w:color="auto"/>
            </w:tcBorders>
            <w:vAlign w:val="center"/>
          </w:tcPr>
          <w:p w14:paraId="02F048E0"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572872C5" w14:textId="77777777" w:rsidR="00FF110A" w:rsidRDefault="00FF110A" w:rsidP="00A44E8A">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5C7CEA7"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D4FBA68"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6AEE42D"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E745542" w14:textId="77777777" w:rsidR="00FF110A" w:rsidRDefault="00FF110A" w:rsidP="00A44E8A">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FF7A6AE" w14:textId="77777777" w:rsidR="00FF110A" w:rsidRDefault="00FF110A" w:rsidP="00A44E8A">
            <w:pPr>
              <w:jc w:val="center"/>
              <w:rPr>
                <w:rFonts w:ascii="仿宋" w:eastAsia="仿宋" w:hAnsi="仿宋" w:cs="仿宋"/>
                <w:sz w:val="28"/>
                <w:szCs w:val="28"/>
              </w:rPr>
            </w:pPr>
          </w:p>
        </w:tc>
      </w:tr>
      <w:tr w:rsidR="00FF110A" w14:paraId="3E34D6A5" w14:textId="77777777" w:rsidTr="00A44E8A">
        <w:trPr>
          <w:cantSplit/>
          <w:trHeight w:hRule="exact" w:val="680"/>
          <w:jc w:val="center"/>
        </w:trPr>
        <w:tc>
          <w:tcPr>
            <w:tcW w:w="1654" w:type="dxa"/>
            <w:gridSpan w:val="2"/>
            <w:vMerge/>
            <w:tcBorders>
              <w:top w:val="single" w:sz="4" w:space="0" w:color="auto"/>
            </w:tcBorders>
            <w:vAlign w:val="center"/>
          </w:tcPr>
          <w:p w14:paraId="4D50FA7E" w14:textId="77777777" w:rsidR="00FF110A" w:rsidRDefault="00FF110A" w:rsidP="00A44E8A">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6A682F9" w14:textId="77777777" w:rsidR="00FF110A" w:rsidRDefault="00FF110A" w:rsidP="00A44E8A">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CFB6413"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33AE9AB"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6232AE0"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E30A07A" w14:textId="77777777" w:rsidR="00FF110A" w:rsidRDefault="00FF110A" w:rsidP="00A44E8A">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A893EA3" w14:textId="77777777" w:rsidR="00FF110A" w:rsidRDefault="00FF110A" w:rsidP="00A44E8A">
            <w:pPr>
              <w:jc w:val="center"/>
              <w:rPr>
                <w:rFonts w:ascii="仿宋" w:eastAsia="仿宋" w:hAnsi="仿宋" w:cs="仿宋"/>
                <w:sz w:val="28"/>
                <w:szCs w:val="28"/>
              </w:rPr>
            </w:pPr>
          </w:p>
        </w:tc>
      </w:tr>
      <w:tr w:rsidR="00FF110A" w14:paraId="143FA1C6" w14:textId="77777777" w:rsidTr="00A44E8A">
        <w:trPr>
          <w:cantSplit/>
          <w:trHeight w:hRule="exact" w:val="680"/>
          <w:jc w:val="center"/>
        </w:trPr>
        <w:tc>
          <w:tcPr>
            <w:tcW w:w="641" w:type="dxa"/>
            <w:vMerge w:val="restart"/>
            <w:textDirection w:val="tbLrV"/>
            <w:vAlign w:val="center"/>
          </w:tcPr>
          <w:p w14:paraId="0C1B5335"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修改课程</w:t>
            </w:r>
          </w:p>
        </w:tc>
        <w:tc>
          <w:tcPr>
            <w:tcW w:w="1013" w:type="dxa"/>
            <w:vMerge w:val="restart"/>
            <w:textDirection w:val="tbLrV"/>
            <w:vAlign w:val="center"/>
          </w:tcPr>
          <w:p w14:paraId="0F53D4E0"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1E1A46D4" w14:textId="77777777" w:rsidR="00FF110A" w:rsidRDefault="00FF110A" w:rsidP="00A44E8A">
            <w:pPr>
              <w:jc w:val="center"/>
              <w:rPr>
                <w:rFonts w:ascii="仿宋" w:eastAsia="仿宋" w:hAnsi="仿宋" w:cs="仿宋"/>
                <w:sz w:val="28"/>
                <w:szCs w:val="28"/>
              </w:rPr>
            </w:pPr>
          </w:p>
        </w:tc>
        <w:tc>
          <w:tcPr>
            <w:tcW w:w="1432" w:type="dxa"/>
            <w:gridSpan w:val="2"/>
            <w:tcBorders>
              <w:bottom w:val="single" w:sz="4" w:space="0" w:color="auto"/>
            </w:tcBorders>
            <w:vAlign w:val="center"/>
          </w:tcPr>
          <w:p w14:paraId="711C085B"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5B7986FD"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603C8288"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0C688775" w14:textId="77777777" w:rsidR="00FF110A" w:rsidRDefault="00FF110A" w:rsidP="00A44E8A">
            <w:pPr>
              <w:jc w:val="center"/>
              <w:rPr>
                <w:rFonts w:ascii="仿宋" w:eastAsia="仿宋" w:hAnsi="仿宋" w:cs="仿宋"/>
                <w:sz w:val="28"/>
                <w:szCs w:val="28"/>
              </w:rPr>
            </w:pPr>
          </w:p>
        </w:tc>
        <w:tc>
          <w:tcPr>
            <w:tcW w:w="1755" w:type="dxa"/>
            <w:tcBorders>
              <w:bottom w:val="single" w:sz="4" w:space="0" w:color="auto"/>
            </w:tcBorders>
            <w:vAlign w:val="center"/>
          </w:tcPr>
          <w:p w14:paraId="21214422" w14:textId="77777777" w:rsidR="00FF110A" w:rsidRDefault="00FF110A" w:rsidP="00A44E8A">
            <w:pPr>
              <w:jc w:val="center"/>
              <w:rPr>
                <w:rFonts w:ascii="仿宋" w:eastAsia="仿宋" w:hAnsi="仿宋" w:cs="仿宋"/>
                <w:sz w:val="28"/>
                <w:szCs w:val="28"/>
              </w:rPr>
            </w:pPr>
          </w:p>
        </w:tc>
      </w:tr>
      <w:tr w:rsidR="00FF110A" w14:paraId="4A12728D" w14:textId="77777777" w:rsidTr="00A44E8A">
        <w:trPr>
          <w:cantSplit/>
          <w:trHeight w:hRule="exact" w:val="680"/>
          <w:jc w:val="center"/>
        </w:trPr>
        <w:tc>
          <w:tcPr>
            <w:tcW w:w="641" w:type="dxa"/>
            <w:vMerge/>
            <w:vAlign w:val="center"/>
          </w:tcPr>
          <w:p w14:paraId="682DDF1A" w14:textId="77777777" w:rsidR="00FF110A" w:rsidRDefault="00FF110A" w:rsidP="00A44E8A">
            <w:pPr>
              <w:jc w:val="center"/>
              <w:rPr>
                <w:rFonts w:ascii="仿宋" w:eastAsia="仿宋" w:hAnsi="仿宋" w:cs="仿宋"/>
                <w:sz w:val="28"/>
                <w:szCs w:val="28"/>
              </w:rPr>
            </w:pPr>
          </w:p>
        </w:tc>
        <w:tc>
          <w:tcPr>
            <w:tcW w:w="1013" w:type="dxa"/>
            <w:vMerge/>
            <w:vAlign w:val="center"/>
          </w:tcPr>
          <w:p w14:paraId="42D4CECC" w14:textId="77777777" w:rsidR="00FF110A" w:rsidRDefault="00FF110A" w:rsidP="00A44E8A">
            <w:pPr>
              <w:jc w:val="center"/>
              <w:rPr>
                <w:rFonts w:ascii="仿宋" w:eastAsia="仿宋" w:hAnsi="仿宋" w:cs="仿宋"/>
                <w:sz w:val="28"/>
                <w:szCs w:val="28"/>
              </w:rPr>
            </w:pPr>
          </w:p>
        </w:tc>
        <w:tc>
          <w:tcPr>
            <w:tcW w:w="2010" w:type="dxa"/>
            <w:tcBorders>
              <w:bottom w:val="single" w:sz="4" w:space="0" w:color="auto"/>
            </w:tcBorders>
            <w:vAlign w:val="center"/>
          </w:tcPr>
          <w:p w14:paraId="790E4697" w14:textId="77777777" w:rsidR="00FF110A" w:rsidRDefault="00FF110A" w:rsidP="00A44E8A">
            <w:pPr>
              <w:jc w:val="center"/>
              <w:rPr>
                <w:rFonts w:ascii="仿宋" w:eastAsia="仿宋" w:hAnsi="仿宋" w:cs="仿宋"/>
                <w:sz w:val="28"/>
                <w:szCs w:val="28"/>
              </w:rPr>
            </w:pPr>
          </w:p>
        </w:tc>
        <w:tc>
          <w:tcPr>
            <w:tcW w:w="1432" w:type="dxa"/>
            <w:gridSpan w:val="2"/>
            <w:tcBorders>
              <w:bottom w:val="single" w:sz="4" w:space="0" w:color="auto"/>
            </w:tcBorders>
            <w:vAlign w:val="center"/>
          </w:tcPr>
          <w:p w14:paraId="33B710EF"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111160E4"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62BEC9EA"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4C5513F6" w14:textId="77777777" w:rsidR="00FF110A" w:rsidRDefault="00FF110A" w:rsidP="00A44E8A">
            <w:pPr>
              <w:jc w:val="center"/>
              <w:rPr>
                <w:rFonts w:ascii="仿宋" w:eastAsia="仿宋" w:hAnsi="仿宋" w:cs="仿宋"/>
                <w:sz w:val="28"/>
                <w:szCs w:val="28"/>
              </w:rPr>
            </w:pPr>
          </w:p>
        </w:tc>
        <w:tc>
          <w:tcPr>
            <w:tcW w:w="1755" w:type="dxa"/>
            <w:tcBorders>
              <w:bottom w:val="single" w:sz="4" w:space="0" w:color="auto"/>
            </w:tcBorders>
            <w:vAlign w:val="center"/>
          </w:tcPr>
          <w:p w14:paraId="76EBAB2A" w14:textId="77777777" w:rsidR="00FF110A" w:rsidRDefault="00FF110A" w:rsidP="00A44E8A">
            <w:pPr>
              <w:jc w:val="center"/>
              <w:rPr>
                <w:rFonts w:ascii="仿宋" w:eastAsia="仿宋" w:hAnsi="仿宋" w:cs="仿宋"/>
                <w:sz w:val="28"/>
                <w:szCs w:val="28"/>
              </w:rPr>
            </w:pPr>
          </w:p>
        </w:tc>
      </w:tr>
      <w:tr w:rsidR="00FF110A" w14:paraId="3647D9A4" w14:textId="77777777" w:rsidTr="00A44E8A">
        <w:trPr>
          <w:cantSplit/>
          <w:trHeight w:hRule="exact" w:val="680"/>
          <w:jc w:val="center"/>
        </w:trPr>
        <w:tc>
          <w:tcPr>
            <w:tcW w:w="641" w:type="dxa"/>
            <w:vMerge/>
            <w:vAlign w:val="center"/>
          </w:tcPr>
          <w:p w14:paraId="40C174A6" w14:textId="77777777" w:rsidR="00FF110A" w:rsidRDefault="00FF110A" w:rsidP="00A44E8A">
            <w:pPr>
              <w:jc w:val="center"/>
              <w:rPr>
                <w:rFonts w:ascii="仿宋" w:eastAsia="仿宋" w:hAnsi="仿宋" w:cs="仿宋"/>
                <w:sz w:val="28"/>
                <w:szCs w:val="28"/>
              </w:rPr>
            </w:pPr>
          </w:p>
        </w:tc>
        <w:tc>
          <w:tcPr>
            <w:tcW w:w="1013" w:type="dxa"/>
            <w:vMerge/>
            <w:vAlign w:val="center"/>
          </w:tcPr>
          <w:p w14:paraId="58A4CD95" w14:textId="77777777" w:rsidR="00FF110A" w:rsidRDefault="00FF110A" w:rsidP="00A44E8A">
            <w:pPr>
              <w:jc w:val="center"/>
              <w:rPr>
                <w:rFonts w:ascii="仿宋" w:eastAsia="仿宋" w:hAnsi="仿宋" w:cs="仿宋"/>
                <w:sz w:val="28"/>
                <w:szCs w:val="28"/>
              </w:rPr>
            </w:pPr>
          </w:p>
        </w:tc>
        <w:tc>
          <w:tcPr>
            <w:tcW w:w="2010" w:type="dxa"/>
            <w:tcBorders>
              <w:bottom w:val="single" w:sz="4" w:space="0" w:color="auto"/>
            </w:tcBorders>
            <w:vAlign w:val="center"/>
          </w:tcPr>
          <w:p w14:paraId="456FBFB2" w14:textId="77777777" w:rsidR="00FF110A" w:rsidRDefault="00FF110A" w:rsidP="00A44E8A">
            <w:pPr>
              <w:jc w:val="center"/>
              <w:rPr>
                <w:rFonts w:ascii="仿宋" w:eastAsia="仿宋" w:hAnsi="仿宋" w:cs="仿宋"/>
                <w:sz w:val="28"/>
                <w:szCs w:val="28"/>
              </w:rPr>
            </w:pPr>
          </w:p>
        </w:tc>
        <w:tc>
          <w:tcPr>
            <w:tcW w:w="1432" w:type="dxa"/>
            <w:gridSpan w:val="2"/>
            <w:tcBorders>
              <w:bottom w:val="single" w:sz="4" w:space="0" w:color="auto"/>
            </w:tcBorders>
            <w:vAlign w:val="center"/>
          </w:tcPr>
          <w:p w14:paraId="6B19DF16"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5A903D83"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6A94A16E"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6301E6CE" w14:textId="77777777" w:rsidR="00FF110A" w:rsidRDefault="00FF110A" w:rsidP="00A44E8A">
            <w:pPr>
              <w:jc w:val="center"/>
              <w:rPr>
                <w:rFonts w:ascii="仿宋" w:eastAsia="仿宋" w:hAnsi="仿宋" w:cs="仿宋"/>
                <w:sz w:val="28"/>
                <w:szCs w:val="28"/>
              </w:rPr>
            </w:pPr>
          </w:p>
        </w:tc>
        <w:tc>
          <w:tcPr>
            <w:tcW w:w="1755" w:type="dxa"/>
            <w:tcBorders>
              <w:bottom w:val="single" w:sz="4" w:space="0" w:color="auto"/>
            </w:tcBorders>
            <w:vAlign w:val="center"/>
          </w:tcPr>
          <w:p w14:paraId="5B00519D" w14:textId="77777777" w:rsidR="00FF110A" w:rsidRDefault="00FF110A" w:rsidP="00A44E8A">
            <w:pPr>
              <w:jc w:val="center"/>
              <w:rPr>
                <w:rFonts w:ascii="仿宋" w:eastAsia="仿宋" w:hAnsi="仿宋" w:cs="仿宋"/>
                <w:sz w:val="28"/>
                <w:szCs w:val="28"/>
              </w:rPr>
            </w:pPr>
          </w:p>
        </w:tc>
      </w:tr>
      <w:tr w:rsidR="00FF110A" w14:paraId="6600C1FF" w14:textId="77777777" w:rsidTr="00A44E8A">
        <w:trPr>
          <w:cantSplit/>
          <w:trHeight w:hRule="exact" w:val="680"/>
          <w:jc w:val="center"/>
        </w:trPr>
        <w:tc>
          <w:tcPr>
            <w:tcW w:w="641" w:type="dxa"/>
            <w:vMerge/>
            <w:tcBorders>
              <w:top w:val="single" w:sz="4" w:space="0" w:color="auto"/>
            </w:tcBorders>
            <w:vAlign w:val="center"/>
          </w:tcPr>
          <w:p w14:paraId="7D7527BD" w14:textId="77777777" w:rsidR="00FF110A" w:rsidRDefault="00FF110A" w:rsidP="00A44E8A">
            <w:pPr>
              <w:jc w:val="center"/>
              <w:rPr>
                <w:rFonts w:ascii="仿宋" w:eastAsia="仿宋" w:hAnsi="仿宋" w:cs="仿宋"/>
                <w:sz w:val="28"/>
                <w:szCs w:val="28"/>
              </w:rPr>
            </w:pPr>
          </w:p>
        </w:tc>
        <w:tc>
          <w:tcPr>
            <w:tcW w:w="1013" w:type="dxa"/>
            <w:vMerge w:val="restart"/>
            <w:tcBorders>
              <w:top w:val="single" w:sz="4" w:space="0" w:color="auto"/>
            </w:tcBorders>
            <w:textDirection w:val="tbLrV"/>
            <w:vAlign w:val="center"/>
          </w:tcPr>
          <w:p w14:paraId="12828296"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33D870F6" w14:textId="77777777" w:rsidR="00FF110A" w:rsidRDefault="00FF110A" w:rsidP="00A44E8A">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1725740"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A89E978"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7CE9BC7"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C3AEC72" w14:textId="77777777" w:rsidR="00FF110A" w:rsidRDefault="00FF110A" w:rsidP="00A44E8A">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B8DB25F" w14:textId="77777777" w:rsidR="00FF110A" w:rsidRDefault="00FF110A" w:rsidP="00A44E8A">
            <w:pPr>
              <w:jc w:val="center"/>
              <w:rPr>
                <w:rFonts w:ascii="仿宋" w:eastAsia="仿宋" w:hAnsi="仿宋" w:cs="仿宋"/>
                <w:sz w:val="28"/>
                <w:szCs w:val="28"/>
              </w:rPr>
            </w:pPr>
          </w:p>
        </w:tc>
      </w:tr>
      <w:tr w:rsidR="00FF110A" w14:paraId="1EE06ABB" w14:textId="77777777" w:rsidTr="00A44E8A">
        <w:trPr>
          <w:cantSplit/>
          <w:trHeight w:hRule="exact" w:val="680"/>
          <w:jc w:val="center"/>
        </w:trPr>
        <w:tc>
          <w:tcPr>
            <w:tcW w:w="641" w:type="dxa"/>
            <w:vMerge/>
            <w:tcBorders>
              <w:top w:val="single" w:sz="4" w:space="0" w:color="auto"/>
            </w:tcBorders>
            <w:vAlign w:val="center"/>
          </w:tcPr>
          <w:p w14:paraId="461F4B86" w14:textId="77777777" w:rsidR="00FF110A" w:rsidRDefault="00FF110A" w:rsidP="00A44E8A">
            <w:pPr>
              <w:jc w:val="center"/>
              <w:rPr>
                <w:rFonts w:ascii="仿宋" w:eastAsia="仿宋" w:hAnsi="仿宋" w:cs="仿宋"/>
                <w:sz w:val="28"/>
                <w:szCs w:val="28"/>
              </w:rPr>
            </w:pPr>
          </w:p>
        </w:tc>
        <w:tc>
          <w:tcPr>
            <w:tcW w:w="1013" w:type="dxa"/>
            <w:vMerge/>
            <w:tcBorders>
              <w:top w:val="single" w:sz="4" w:space="0" w:color="auto"/>
            </w:tcBorders>
            <w:vAlign w:val="center"/>
          </w:tcPr>
          <w:p w14:paraId="39A11F22" w14:textId="77777777" w:rsidR="00FF110A" w:rsidRDefault="00FF110A" w:rsidP="00A44E8A">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753431D1" w14:textId="77777777" w:rsidR="00FF110A" w:rsidRDefault="00FF110A" w:rsidP="00A44E8A">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E68104A"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945E058"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8BC5460"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BFDE0DB" w14:textId="77777777" w:rsidR="00FF110A" w:rsidRDefault="00FF110A" w:rsidP="00A44E8A">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5A826AD" w14:textId="77777777" w:rsidR="00FF110A" w:rsidRDefault="00FF110A" w:rsidP="00A44E8A">
            <w:pPr>
              <w:jc w:val="center"/>
              <w:rPr>
                <w:rFonts w:ascii="仿宋" w:eastAsia="仿宋" w:hAnsi="仿宋" w:cs="仿宋"/>
                <w:sz w:val="28"/>
                <w:szCs w:val="28"/>
              </w:rPr>
            </w:pPr>
          </w:p>
        </w:tc>
      </w:tr>
      <w:tr w:rsidR="00FF110A" w14:paraId="4770FBC1" w14:textId="77777777" w:rsidTr="00A44E8A">
        <w:trPr>
          <w:cantSplit/>
          <w:trHeight w:hRule="exact" w:val="680"/>
          <w:jc w:val="center"/>
        </w:trPr>
        <w:tc>
          <w:tcPr>
            <w:tcW w:w="641" w:type="dxa"/>
            <w:vMerge/>
            <w:vAlign w:val="center"/>
          </w:tcPr>
          <w:p w14:paraId="226B3E09" w14:textId="77777777" w:rsidR="00FF110A" w:rsidRDefault="00FF110A" w:rsidP="00A44E8A">
            <w:pPr>
              <w:jc w:val="center"/>
              <w:rPr>
                <w:rFonts w:ascii="仿宋" w:eastAsia="仿宋" w:hAnsi="仿宋" w:cs="仿宋"/>
                <w:sz w:val="28"/>
                <w:szCs w:val="28"/>
              </w:rPr>
            </w:pPr>
          </w:p>
        </w:tc>
        <w:tc>
          <w:tcPr>
            <w:tcW w:w="1013" w:type="dxa"/>
            <w:vMerge/>
            <w:vAlign w:val="center"/>
          </w:tcPr>
          <w:p w14:paraId="0737984B" w14:textId="77777777" w:rsidR="00FF110A" w:rsidRDefault="00FF110A" w:rsidP="00A44E8A">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7ADA317C" w14:textId="77777777" w:rsidR="00FF110A" w:rsidRDefault="00FF110A" w:rsidP="00A44E8A">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FA963C0"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0648069"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A9F16CE" w14:textId="77777777" w:rsidR="00FF110A" w:rsidRDefault="00FF110A" w:rsidP="00A44E8A">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43AD4CB" w14:textId="77777777" w:rsidR="00FF110A" w:rsidRDefault="00FF110A" w:rsidP="00A44E8A">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0026889" w14:textId="77777777" w:rsidR="00FF110A" w:rsidRDefault="00FF110A" w:rsidP="00A44E8A">
            <w:pPr>
              <w:jc w:val="center"/>
              <w:rPr>
                <w:rFonts w:ascii="仿宋" w:eastAsia="仿宋" w:hAnsi="仿宋" w:cs="仿宋"/>
                <w:sz w:val="28"/>
                <w:szCs w:val="28"/>
              </w:rPr>
            </w:pPr>
          </w:p>
        </w:tc>
      </w:tr>
      <w:tr w:rsidR="00FF110A" w14:paraId="747B1321" w14:textId="77777777" w:rsidTr="00A44E8A">
        <w:trPr>
          <w:cantSplit/>
          <w:trHeight w:hRule="exact" w:val="680"/>
          <w:jc w:val="center"/>
        </w:trPr>
        <w:tc>
          <w:tcPr>
            <w:tcW w:w="1654" w:type="dxa"/>
            <w:gridSpan w:val="2"/>
            <w:vMerge w:val="restart"/>
            <w:vAlign w:val="center"/>
          </w:tcPr>
          <w:p w14:paraId="5476E67D"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70753F45" w14:textId="77777777" w:rsidR="00FF110A" w:rsidRDefault="00FF110A" w:rsidP="00A44E8A">
            <w:pPr>
              <w:jc w:val="center"/>
              <w:rPr>
                <w:rFonts w:ascii="仿宋" w:eastAsia="仿宋" w:hAnsi="仿宋" w:cs="仿宋"/>
                <w:sz w:val="28"/>
                <w:szCs w:val="28"/>
              </w:rPr>
            </w:pPr>
          </w:p>
        </w:tc>
        <w:tc>
          <w:tcPr>
            <w:tcW w:w="1432" w:type="dxa"/>
            <w:gridSpan w:val="2"/>
            <w:tcBorders>
              <w:bottom w:val="single" w:sz="4" w:space="0" w:color="auto"/>
            </w:tcBorders>
            <w:vAlign w:val="center"/>
          </w:tcPr>
          <w:p w14:paraId="5D092F8D"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44722D3B"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6B3E17AF"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481F79F4" w14:textId="77777777" w:rsidR="00FF110A" w:rsidRDefault="00FF110A" w:rsidP="00A44E8A">
            <w:pPr>
              <w:jc w:val="center"/>
              <w:rPr>
                <w:rFonts w:ascii="仿宋" w:eastAsia="仿宋" w:hAnsi="仿宋" w:cs="仿宋"/>
                <w:sz w:val="28"/>
                <w:szCs w:val="28"/>
              </w:rPr>
            </w:pPr>
          </w:p>
        </w:tc>
        <w:tc>
          <w:tcPr>
            <w:tcW w:w="1755" w:type="dxa"/>
            <w:tcBorders>
              <w:bottom w:val="single" w:sz="4" w:space="0" w:color="auto"/>
            </w:tcBorders>
            <w:vAlign w:val="center"/>
          </w:tcPr>
          <w:p w14:paraId="7A965656" w14:textId="77777777" w:rsidR="00FF110A" w:rsidRDefault="00FF110A" w:rsidP="00A44E8A">
            <w:pPr>
              <w:jc w:val="center"/>
              <w:rPr>
                <w:rFonts w:ascii="仿宋" w:eastAsia="仿宋" w:hAnsi="仿宋" w:cs="仿宋"/>
                <w:sz w:val="28"/>
                <w:szCs w:val="28"/>
              </w:rPr>
            </w:pPr>
          </w:p>
        </w:tc>
      </w:tr>
      <w:tr w:rsidR="00FF110A" w14:paraId="501A49E4" w14:textId="77777777" w:rsidTr="00A44E8A">
        <w:trPr>
          <w:cantSplit/>
          <w:trHeight w:hRule="exact" w:val="680"/>
          <w:jc w:val="center"/>
        </w:trPr>
        <w:tc>
          <w:tcPr>
            <w:tcW w:w="1654" w:type="dxa"/>
            <w:gridSpan w:val="2"/>
            <w:vMerge/>
            <w:tcBorders>
              <w:bottom w:val="single" w:sz="4" w:space="0" w:color="auto"/>
            </w:tcBorders>
            <w:vAlign w:val="center"/>
          </w:tcPr>
          <w:p w14:paraId="3099DCCA" w14:textId="77777777" w:rsidR="00FF110A" w:rsidRDefault="00FF110A" w:rsidP="00A44E8A">
            <w:pPr>
              <w:jc w:val="center"/>
              <w:rPr>
                <w:rFonts w:ascii="仿宋" w:eastAsia="仿宋" w:hAnsi="仿宋" w:cs="仿宋"/>
                <w:sz w:val="28"/>
                <w:szCs w:val="28"/>
              </w:rPr>
            </w:pPr>
          </w:p>
        </w:tc>
        <w:tc>
          <w:tcPr>
            <w:tcW w:w="2010" w:type="dxa"/>
            <w:tcBorders>
              <w:bottom w:val="single" w:sz="4" w:space="0" w:color="auto"/>
            </w:tcBorders>
            <w:vAlign w:val="center"/>
          </w:tcPr>
          <w:p w14:paraId="19B7F858" w14:textId="77777777" w:rsidR="00FF110A" w:rsidRDefault="00FF110A" w:rsidP="00A44E8A">
            <w:pPr>
              <w:jc w:val="center"/>
              <w:rPr>
                <w:rFonts w:ascii="仿宋" w:eastAsia="仿宋" w:hAnsi="仿宋" w:cs="仿宋"/>
                <w:sz w:val="28"/>
                <w:szCs w:val="28"/>
              </w:rPr>
            </w:pPr>
          </w:p>
        </w:tc>
        <w:tc>
          <w:tcPr>
            <w:tcW w:w="1432" w:type="dxa"/>
            <w:gridSpan w:val="2"/>
            <w:tcBorders>
              <w:bottom w:val="single" w:sz="4" w:space="0" w:color="auto"/>
            </w:tcBorders>
            <w:vAlign w:val="center"/>
          </w:tcPr>
          <w:p w14:paraId="41BEFBF8"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56D5352E"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4C66089E" w14:textId="77777777" w:rsidR="00FF110A" w:rsidRDefault="00FF110A" w:rsidP="00A44E8A">
            <w:pPr>
              <w:jc w:val="center"/>
              <w:rPr>
                <w:rFonts w:ascii="仿宋" w:eastAsia="仿宋" w:hAnsi="仿宋" w:cs="仿宋"/>
                <w:sz w:val="28"/>
                <w:szCs w:val="28"/>
              </w:rPr>
            </w:pPr>
          </w:p>
        </w:tc>
        <w:tc>
          <w:tcPr>
            <w:tcW w:w="778" w:type="dxa"/>
            <w:tcBorders>
              <w:bottom w:val="single" w:sz="4" w:space="0" w:color="auto"/>
            </w:tcBorders>
            <w:vAlign w:val="center"/>
          </w:tcPr>
          <w:p w14:paraId="01656640" w14:textId="77777777" w:rsidR="00FF110A" w:rsidRDefault="00FF110A" w:rsidP="00A44E8A">
            <w:pPr>
              <w:jc w:val="center"/>
              <w:rPr>
                <w:rFonts w:ascii="仿宋" w:eastAsia="仿宋" w:hAnsi="仿宋" w:cs="仿宋"/>
                <w:sz w:val="28"/>
                <w:szCs w:val="28"/>
              </w:rPr>
            </w:pPr>
          </w:p>
        </w:tc>
        <w:tc>
          <w:tcPr>
            <w:tcW w:w="1755" w:type="dxa"/>
            <w:tcBorders>
              <w:bottom w:val="single" w:sz="4" w:space="0" w:color="auto"/>
            </w:tcBorders>
            <w:vAlign w:val="center"/>
          </w:tcPr>
          <w:p w14:paraId="2A10585A" w14:textId="77777777" w:rsidR="00FF110A" w:rsidRDefault="00FF110A" w:rsidP="00A44E8A">
            <w:pPr>
              <w:jc w:val="center"/>
              <w:rPr>
                <w:rFonts w:ascii="仿宋" w:eastAsia="仿宋" w:hAnsi="仿宋" w:cs="仿宋"/>
                <w:sz w:val="28"/>
                <w:szCs w:val="28"/>
              </w:rPr>
            </w:pPr>
          </w:p>
        </w:tc>
      </w:tr>
      <w:tr w:rsidR="00FF110A" w14:paraId="3AC9FA8A" w14:textId="77777777" w:rsidTr="00A44E8A">
        <w:trPr>
          <w:cantSplit/>
          <w:trHeight w:hRule="exact" w:val="680"/>
          <w:jc w:val="center"/>
        </w:trPr>
        <w:tc>
          <w:tcPr>
            <w:tcW w:w="1654" w:type="dxa"/>
            <w:gridSpan w:val="2"/>
            <w:vMerge w:val="restart"/>
            <w:vAlign w:val="center"/>
          </w:tcPr>
          <w:p w14:paraId="1B9182F7"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总学分、</w:t>
            </w:r>
          </w:p>
          <w:p w14:paraId="3859F255"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6DB26DFC"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713244D8" w14:textId="77777777" w:rsidR="00FF110A" w:rsidRDefault="00FF110A" w:rsidP="00A44E8A">
            <w:pPr>
              <w:jc w:val="center"/>
              <w:rPr>
                <w:rFonts w:ascii="仿宋" w:eastAsia="仿宋" w:hAnsi="仿宋" w:cs="仿宋"/>
                <w:sz w:val="28"/>
                <w:szCs w:val="28"/>
              </w:rPr>
            </w:pPr>
          </w:p>
        </w:tc>
        <w:tc>
          <w:tcPr>
            <w:tcW w:w="2334" w:type="dxa"/>
            <w:gridSpan w:val="3"/>
            <w:tcBorders>
              <w:bottom w:val="single" w:sz="4" w:space="0" w:color="auto"/>
            </w:tcBorders>
            <w:vAlign w:val="center"/>
          </w:tcPr>
          <w:p w14:paraId="30880CAE"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6E5B2C93" w14:textId="77777777" w:rsidR="00FF110A" w:rsidRDefault="00FF110A" w:rsidP="00A44E8A">
            <w:pPr>
              <w:jc w:val="center"/>
              <w:rPr>
                <w:rFonts w:ascii="仿宋" w:eastAsia="仿宋" w:hAnsi="仿宋" w:cs="仿宋"/>
                <w:sz w:val="28"/>
                <w:szCs w:val="28"/>
              </w:rPr>
            </w:pPr>
          </w:p>
        </w:tc>
      </w:tr>
      <w:tr w:rsidR="00FF110A" w14:paraId="5A98A5E9" w14:textId="77777777" w:rsidTr="00A44E8A">
        <w:trPr>
          <w:cantSplit/>
          <w:trHeight w:hRule="exact" w:val="680"/>
          <w:jc w:val="center"/>
        </w:trPr>
        <w:tc>
          <w:tcPr>
            <w:tcW w:w="1654" w:type="dxa"/>
            <w:gridSpan w:val="2"/>
            <w:vMerge/>
            <w:tcBorders>
              <w:bottom w:val="single" w:sz="4" w:space="0" w:color="auto"/>
            </w:tcBorders>
            <w:vAlign w:val="center"/>
          </w:tcPr>
          <w:p w14:paraId="719D52C7" w14:textId="77777777" w:rsidR="00FF110A" w:rsidRDefault="00FF110A" w:rsidP="00A44E8A">
            <w:pPr>
              <w:jc w:val="center"/>
              <w:rPr>
                <w:rFonts w:ascii="仿宋" w:eastAsia="仿宋" w:hAnsi="仿宋" w:cs="仿宋"/>
                <w:sz w:val="28"/>
                <w:szCs w:val="28"/>
              </w:rPr>
            </w:pPr>
          </w:p>
        </w:tc>
        <w:tc>
          <w:tcPr>
            <w:tcW w:w="2010" w:type="dxa"/>
            <w:tcBorders>
              <w:bottom w:val="single" w:sz="4" w:space="0" w:color="auto"/>
            </w:tcBorders>
            <w:vAlign w:val="center"/>
          </w:tcPr>
          <w:p w14:paraId="3B7D838B"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592C5106" w14:textId="77777777" w:rsidR="00FF110A" w:rsidRDefault="00FF110A" w:rsidP="00A44E8A">
            <w:pPr>
              <w:jc w:val="center"/>
              <w:rPr>
                <w:rFonts w:ascii="仿宋" w:eastAsia="仿宋" w:hAnsi="仿宋" w:cs="仿宋"/>
                <w:sz w:val="28"/>
                <w:szCs w:val="28"/>
              </w:rPr>
            </w:pPr>
          </w:p>
        </w:tc>
        <w:tc>
          <w:tcPr>
            <w:tcW w:w="2334" w:type="dxa"/>
            <w:gridSpan w:val="3"/>
            <w:tcBorders>
              <w:bottom w:val="single" w:sz="4" w:space="0" w:color="auto"/>
            </w:tcBorders>
            <w:vAlign w:val="center"/>
          </w:tcPr>
          <w:p w14:paraId="142D31BE"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24DA0258" w14:textId="77777777" w:rsidR="00FF110A" w:rsidRDefault="00FF110A" w:rsidP="00A44E8A">
            <w:pPr>
              <w:jc w:val="center"/>
              <w:rPr>
                <w:rFonts w:ascii="仿宋" w:eastAsia="仿宋" w:hAnsi="仿宋" w:cs="仿宋"/>
                <w:sz w:val="28"/>
                <w:szCs w:val="28"/>
              </w:rPr>
            </w:pPr>
          </w:p>
        </w:tc>
      </w:tr>
      <w:tr w:rsidR="00FF110A" w14:paraId="48DD753E" w14:textId="77777777" w:rsidTr="00A44E8A">
        <w:trPr>
          <w:cantSplit/>
          <w:trHeight w:val="618"/>
          <w:jc w:val="center"/>
        </w:trPr>
        <w:tc>
          <w:tcPr>
            <w:tcW w:w="1654" w:type="dxa"/>
            <w:gridSpan w:val="2"/>
            <w:tcBorders>
              <w:bottom w:val="single" w:sz="4" w:space="0" w:color="auto"/>
            </w:tcBorders>
            <w:vAlign w:val="center"/>
          </w:tcPr>
          <w:p w14:paraId="2D21C179"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调整</w:t>
            </w:r>
          </w:p>
          <w:p w14:paraId="03081308"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67CEC5BD" w14:textId="77777777" w:rsidR="00FF110A" w:rsidRDefault="00FF110A" w:rsidP="00A44E8A">
            <w:pPr>
              <w:jc w:val="center"/>
              <w:rPr>
                <w:rFonts w:ascii="仿宋" w:eastAsia="仿宋" w:hAnsi="仿宋" w:cs="仿宋"/>
                <w:sz w:val="28"/>
                <w:szCs w:val="28"/>
              </w:rPr>
            </w:pPr>
          </w:p>
          <w:p w14:paraId="0284C779" w14:textId="77777777" w:rsidR="00FF110A" w:rsidRDefault="00FF110A" w:rsidP="00A44E8A">
            <w:pPr>
              <w:jc w:val="center"/>
              <w:rPr>
                <w:rFonts w:ascii="仿宋" w:eastAsia="仿宋" w:hAnsi="仿宋" w:cs="仿宋"/>
                <w:sz w:val="28"/>
                <w:szCs w:val="28"/>
              </w:rPr>
            </w:pPr>
          </w:p>
          <w:p w14:paraId="3AE50EFA" w14:textId="77777777" w:rsidR="00FF110A" w:rsidRDefault="00FF110A" w:rsidP="00A44E8A">
            <w:pPr>
              <w:jc w:val="center"/>
              <w:rPr>
                <w:rFonts w:ascii="仿宋" w:eastAsia="仿宋" w:hAnsi="仿宋" w:cs="仿宋"/>
                <w:sz w:val="28"/>
                <w:szCs w:val="28"/>
              </w:rPr>
            </w:pPr>
          </w:p>
          <w:p w14:paraId="007C5223" w14:textId="77777777" w:rsidR="00FF110A" w:rsidRDefault="00FF110A" w:rsidP="00A44E8A">
            <w:pPr>
              <w:jc w:val="center"/>
              <w:rPr>
                <w:rFonts w:ascii="仿宋" w:eastAsia="仿宋" w:hAnsi="仿宋" w:cs="仿宋"/>
                <w:sz w:val="28"/>
                <w:szCs w:val="28"/>
              </w:rPr>
            </w:pPr>
          </w:p>
          <w:p w14:paraId="3C67AD81" w14:textId="77777777" w:rsidR="00FF110A" w:rsidRDefault="00FF110A" w:rsidP="00A44E8A">
            <w:pPr>
              <w:jc w:val="center"/>
              <w:rPr>
                <w:rFonts w:ascii="仿宋" w:eastAsia="仿宋" w:hAnsi="仿宋" w:cs="仿宋"/>
                <w:sz w:val="28"/>
                <w:szCs w:val="28"/>
              </w:rPr>
            </w:pPr>
          </w:p>
          <w:p w14:paraId="70780ED2" w14:textId="77777777" w:rsidR="00FF110A" w:rsidRDefault="00FF110A" w:rsidP="00A44E8A">
            <w:pPr>
              <w:jc w:val="center"/>
              <w:rPr>
                <w:rFonts w:ascii="仿宋" w:eastAsia="仿宋" w:hAnsi="仿宋" w:cs="仿宋"/>
                <w:sz w:val="28"/>
                <w:szCs w:val="28"/>
              </w:rPr>
            </w:pPr>
          </w:p>
        </w:tc>
      </w:tr>
      <w:tr w:rsidR="00FF110A" w14:paraId="76433FE9" w14:textId="77777777" w:rsidTr="00A44E8A">
        <w:trPr>
          <w:cantSplit/>
          <w:trHeight w:val="618"/>
          <w:jc w:val="center"/>
        </w:trPr>
        <w:tc>
          <w:tcPr>
            <w:tcW w:w="4484" w:type="dxa"/>
            <w:gridSpan w:val="4"/>
            <w:tcBorders>
              <w:bottom w:val="single" w:sz="4" w:space="0" w:color="auto"/>
            </w:tcBorders>
            <w:vAlign w:val="center"/>
          </w:tcPr>
          <w:p w14:paraId="72E7952D" w14:textId="77777777" w:rsidR="00FF110A" w:rsidRDefault="00FF110A" w:rsidP="00A44E8A">
            <w:pPr>
              <w:rPr>
                <w:rFonts w:ascii="仿宋" w:eastAsia="仿宋" w:hAnsi="仿宋" w:cs="仿宋"/>
                <w:b/>
                <w:bCs/>
                <w:sz w:val="28"/>
                <w:szCs w:val="28"/>
              </w:rPr>
            </w:pPr>
            <w:r>
              <w:rPr>
                <w:rFonts w:ascii="仿宋" w:eastAsia="仿宋" w:hAnsi="仿宋" w:cs="仿宋" w:hint="eastAsia"/>
                <w:b/>
                <w:bCs/>
                <w:sz w:val="28"/>
                <w:szCs w:val="28"/>
              </w:rPr>
              <w:t>申请学院意见：</w:t>
            </w:r>
          </w:p>
          <w:p w14:paraId="3952CE64" w14:textId="77777777" w:rsidR="00FF110A" w:rsidRDefault="00FF110A" w:rsidP="00A44E8A">
            <w:pPr>
              <w:jc w:val="center"/>
              <w:rPr>
                <w:rFonts w:ascii="仿宋" w:eastAsia="仿宋" w:hAnsi="仿宋" w:cs="仿宋"/>
                <w:sz w:val="28"/>
                <w:szCs w:val="28"/>
              </w:rPr>
            </w:pPr>
          </w:p>
          <w:p w14:paraId="38C4B3A9"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负责人签字：</w:t>
            </w:r>
          </w:p>
          <w:p w14:paraId="6D2D325C"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 xml:space="preserve">                        （公章）</w:t>
            </w:r>
          </w:p>
          <w:p w14:paraId="79F1D6B3"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4DC684CB" w14:textId="77777777" w:rsidR="00FF110A" w:rsidRDefault="00FF110A" w:rsidP="00A44E8A">
            <w:pPr>
              <w:rPr>
                <w:rFonts w:ascii="仿宋" w:eastAsia="仿宋" w:hAnsi="仿宋" w:cs="仿宋"/>
                <w:b/>
                <w:bCs/>
                <w:sz w:val="28"/>
                <w:szCs w:val="28"/>
              </w:rPr>
            </w:pPr>
            <w:r>
              <w:rPr>
                <w:rFonts w:ascii="仿宋" w:eastAsia="仿宋" w:hAnsi="仿宋" w:cs="仿宋" w:hint="eastAsia"/>
                <w:b/>
                <w:bCs/>
                <w:sz w:val="28"/>
                <w:szCs w:val="28"/>
              </w:rPr>
              <w:t>授课单位意见：</w:t>
            </w:r>
          </w:p>
          <w:p w14:paraId="53E12BA6" w14:textId="77777777" w:rsidR="00FF110A" w:rsidRDefault="00FF110A" w:rsidP="00A44E8A">
            <w:pPr>
              <w:jc w:val="center"/>
              <w:rPr>
                <w:rFonts w:ascii="仿宋" w:eastAsia="仿宋" w:hAnsi="仿宋" w:cs="仿宋"/>
                <w:sz w:val="28"/>
                <w:szCs w:val="28"/>
              </w:rPr>
            </w:pPr>
          </w:p>
          <w:p w14:paraId="00545939"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负责人签字：</w:t>
            </w:r>
          </w:p>
          <w:p w14:paraId="3EEF91FC"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 xml:space="preserve">                          （公章）</w:t>
            </w:r>
          </w:p>
          <w:p w14:paraId="07C045D2"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FF110A" w14:paraId="4D019DBE" w14:textId="77777777" w:rsidTr="00A44E8A">
        <w:trPr>
          <w:cantSplit/>
          <w:trHeight w:val="618"/>
          <w:jc w:val="center"/>
        </w:trPr>
        <w:tc>
          <w:tcPr>
            <w:tcW w:w="9185" w:type="dxa"/>
            <w:gridSpan w:val="9"/>
            <w:tcBorders>
              <w:bottom w:val="single" w:sz="4" w:space="0" w:color="auto"/>
            </w:tcBorders>
            <w:vAlign w:val="center"/>
          </w:tcPr>
          <w:p w14:paraId="0CF7B772" w14:textId="77777777" w:rsidR="00FF110A" w:rsidRDefault="00FF110A" w:rsidP="00A44E8A">
            <w:pPr>
              <w:rPr>
                <w:rFonts w:ascii="仿宋" w:eastAsia="仿宋" w:hAnsi="仿宋" w:cs="仿宋"/>
                <w:b/>
                <w:bCs/>
                <w:sz w:val="28"/>
                <w:szCs w:val="28"/>
              </w:rPr>
            </w:pPr>
            <w:r>
              <w:rPr>
                <w:rFonts w:ascii="仿宋" w:eastAsia="仿宋" w:hAnsi="仿宋" w:cs="仿宋" w:hint="eastAsia"/>
                <w:b/>
                <w:bCs/>
                <w:sz w:val="28"/>
                <w:szCs w:val="28"/>
              </w:rPr>
              <w:lastRenderedPageBreak/>
              <w:t>教务处意见：</w:t>
            </w:r>
          </w:p>
          <w:p w14:paraId="1645562D" w14:textId="77777777" w:rsidR="00FF110A" w:rsidRDefault="00FF110A" w:rsidP="00A44E8A">
            <w:pPr>
              <w:jc w:val="center"/>
              <w:rPr>
                <w:rFonts w:ascii="仿宋" w:eastAsia="仿宋" w:hAnsi="仿宋" w:cs="仿宋"/>
                <w:sz w:val="28"/>
                <w:szCs w:val="28"/>
              </w:rPr>
            </w:pPr>
          </w:p>
          <w:p w14:paraId="7D07B3F1"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2B8F1C36"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 xml:space="preserve">                                                          （公章）</w:t>
            </w:r>
          </w:p>
          <w:p w14:paraId="2C3A209B"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FF110A" w14:paraId="709F7F28" w14:textId="77777777" w:rsidTr="00A44E8A">
        <w:trPr>
          <w:cantSplit/>
          <w:trHeight w:val="618"/>
          <w:jc w:val="center"/>
        </w:trPr>
        <w:tc>
          <w:tcPr>
            <w:tcW w:w="9185" w:type="dxa"/>
            <w:gridSpan w:val="9"/>
            <w:tcBorders>
              <w:bottom w:val="single" w:sz="4" w:space="0" w:color="auto"/>
            </w:tcBorders>
            <w:vAlign w:val="center"/>
          </w:tcPr>
          <w:p w14:paraId="520D6E25" w14:textId="77777777" w:rsidR="00FF110A" w:rsidRDefault="00FF110A" w:rsidP="00A44E8A">
            <w:pPr>
              <w:rPr>
                <w:rFonts w:ascii="仿宋" w:eastAsia="仿宋" w:hAnsi="仿宋" w:cs="仿宋"/>
                <w:b/>
                <w:bCs/>
                <w:sz w:val="28"/>
                <w:szCs w:val="28"/>
              </w:rPr>
            </w:pPr>
            <w:r>
              <w:rPr>
                <w:rFonts w:ascii="仿宋" w:eastAsia="仿宋" w:hAnsi="仿宋" w:cs="仿宋" w:hint="eastAsia"/>
                <w:b/>
                <w:bCs/>
                <w:sz w:val="28"/>
                <w:szCs w:val="28"/>
              </w:rPr>
              <w:t>主管校长审批意见：</w:t>
            </w:r>
          </w:p>
          <w:p w14:paraId="68475F66" w14:textId="77777777" w:rsidR="00FF110A" w:rsidRDefault="00FF110A" w:rsidP="00A44E8A">
            <w:pPr>
              <w:jc w:val="center"/>
              <w:rPr>
                <w:rFonts w:ascii="仿宋" w:eastAsia="仿宋" w:hAnsi="仿宋" w:cs="仿宋"/>
                <w:sz w:val="28"/>
                <w:szCs w:val="28"/>
              </w:rPr>
            </w:pPr>
          </w:p>
          <w:p w14:paraId="1523C3B8"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18182065" w14:textId="77777777" w:rsidR="00FF110A" w:rsidRDefault="00FF110A" w:rsidP="00A44E8A">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31DE11C6" w14:textId="77777777" w:rsidR="00FF110A" w:rsidRDefault="00FF110A" w:rsidP="00FF110A">
      <w:pPr>
        <w:ind w:right="360"/>
      </w:pPr>
      <w:r>
        <w:rPr>
          <w:rFonts w:ascii="宋体" w:eastAsia="宋体" w:hAnsi="宋体" w:cs="宋体" w:hint="eastAsia"/>
          <w:sz w:val="24"/>
          <w:szCs w:val="24"/>
        </w:rPr>
        <w:t>注：此表正反面打印，一式一份。</w:t>
      </w:r>
    </w:p>
    <w:p w14:paraId="2F5CB6AB" w14:textId="77777777" w:rsidR="00FF110A" w:rsidRDefault="00FF110A" w:rsidP="00FF110A">
      <w:pPr>
        <w:overflowPunct w:val="0"/>
        <w:adjustRightInd w:val="0"/>
        <w:rPr>
          <w:rFonts w:ascii="仿宋" w:eastAsia="仿宋" w:hAnsi="仿宋"/>
          <w:szCs w:val="32"/>
        </w:rPr>
      </w:pPr>
    </w:p>
    <w:p w14:paraId="12D87A84" w14:textId="77777777" w:rsidR="00FF110A" w:rsidRDefault="00FF110A" w:rsidP="00FF110A">
      <w:pPr>
        <w:overflowPunct w:val="0"/>
        <w:adjustRightInd w:val="0"/>
        <w:ind w:firstLineChars="200" w:firstLine="640"/>
        <w:rPr>
          <w:rFonts w:ascii="仿宋" w:eastAsia="仿宋" w:hAnsi="仿宋"/>
          <w:szCs w:val="32"/>
        </w:rPr>
      </w:pPr>
    </w:p>
    <w:p w14:paraId="4921E039" w14:textId="77777777" w:rsidR="00C67652" w:rsidRPr="00FF110A" w:rsidRDefault="00C67652">
      <w:pPr>
        <w:overflowPunct w:val="0"/>
        <w:adjustRightInd w:val="0"/>
        <w:snapToGrid w:val="0"/>
        <w:ind w:firstLineChars="300" w:firstLine="1325"/>
        <w:jc w:val="center"/>
        <w:outlineLvl w:val="0"/>
        <w:rPr>
          <w:rFonts w:ascii="黑体" w:eastAsia="黑体" w:hAnsi="黑体"/>
          <w:b/>
          <w:color w:val="000000" w:themeColor="text1"/>
          <w:sz w:val="44"/>
          <w:szCs w:val="44"/>
        </w:rPr>
        <w:sectPr w:rsidR="00C67652" w:rsidRPr="00FF110A">
          <w:footerReference w:type="default" r:id="rId9"/>
          <w:pgSz w:w="11906" w:h="16838"/>
          <w:pgMar w:top="1440" w:right="1800" w:bottom="1440" w:left="1800" w:header="851" w:footer="992" w:gutter="0"/>
          <w:pgNumType w:start="2"/>
          <w:cols w:space="425"/>
          <w:docGrid w:type="lines" w:linePitch="312"/>
        </w:sectPr>
      </w:pPr>
    </w:p>
    <w:p w14:paraId="4C1C57B4" w14:textId="77777777" w:rsidR="00C67652" w:rsidRDefault="00C67652" w:rsidP="00FF110A">
      <w:pPr>
        <w:jc w:val="center"/>
        <w:rPr>
          <w:rFonts w:ascii="仿宋" w:eastAsia="仿宋" w:hAnsi="仿宋"/>
          <w:szCs w:val="32"/>
        </w:rPr>
      </w:pPr>
    </w:p>
    <w:sectPr w:rsidR="00C67652">
      <w:footerReference w:type="default" r:id="rId10"/>
      <w:pgSz w:w="11906" w:h="16838"/>
      <w:pgMar w:top="1440" w:right="1440" w:bottom="1440" w:left="144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84E16" w14:textId="77777777" w:rsidR="00C67DF9" w:rsidRDefault="00C67DF9">
      <w:r>
        <w:separator/>
      </w:r>
    </w:p>
  </w:endnote>
  <w:endnote w:type="continuationSeparator" w:id="0">
    <w:p w14:paraId="0B4BBF20" w14:textId="77777777" w:rsidR="00C67DF9" w:rsidRDefault="00C67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新魏">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光小标宋_CNKI">
    <w:altName w:val="微软雅黑"/>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274B4" w14:textId="77777777" w:rsidR="00C67652" w:rsidRDefault="00C6765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756D8" w14:textId="77777777" w:rsidR="00C67652" w:rsidRDefault="00C67DF9">
    <w:pPr>
      <w:pStyle w:val="a6"/>
    </w:pPr>
    <w:r>
      <w:rPr>
        <w:noProof/>
      </w:rPr>
      <mc:AlternateContent>
        <mc:Choice Requires="wps">
          <w:drawing>
            <wp:anchor distT="0" distB="0" distL="114300" distR="114300" simplePos="0" relativeHeight="251659264" behindDoc="0" locked="0" layoutInCell="1" allowOverlap="1" wp14:anchorId="706D49BA" wp14:editId="2BB24C0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1C3C5A" w14:textId="77777777" w:rsidR="00C67652" w:rsidRDefault="00C67DF9">
                          <w:pPr>
                            <w:pStyle w:val="a6"/>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06D49B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21C3C5A" w14:textId="77777777" w:rsidR="00C67652" w:rsidRDefault="00C67DF9">
                    <w:pPr>
                      <w:pStyle w:val="a6"/>
                    </w:pPr>
                    <w:r>
                      <w:fldChar w:fldCharType="begin"/>
                    </w:r>
                    <w:r>
                      <w:instrText xml:space="preserve"> PAGE  \* MERGEFORMAT </w:instrText>
                    </w:r>
                    <w:r>
                      <w:fldChar w:fldCharType="separate"/>
                    </w:r>
                    <w:r>
                      <w:t>14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928F9" w14:textId="77777777" w:rsidR="00C67DF9" w:rsidRDefault="00C67DF9">
      <w:r>
        <w:separator/>
      </w:r>
    </w:p>
  </w:footnote>
  <w:footnote w:type="continuationSeparator" w:id="0">
    <w:p w14:paraId="396B0DD7" w14:textId="77777777" w:rsidR="00C67DF9" w:rsidRDefault="00C67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4E484"/>
    <w:multiLevelType w:val="singleLevel"/>
    <w:tmpl w:val="16E4E484"/>
    <w:lvl w:ilvl="0">
      <w:start w:val="1"/>
      <w:numFmt w:val="chineseCounting"/>
      <w:suff w:val="nothing"/>
      <w:lvlText w:val="（%1）"/>
      <w:lvlJc w:val="left"/>
      <w:pPr>
        <w:ind w:left="0" w:firstLine="420"/>
      </w:pPr>
      <w:rPr>
        <w:rFonts w:hint="eastAsia"/>
      </w:rPr>
    </w:lvl>
  </w:abstractNum>
  <w:abstractNum w:abstractNumId="1" w15:restartNumberingAfterBreak="0">
    <w:nsid w:val="2FD6EB9F"/>
    <w:multiLevelType w:val="singleLevel"/>
    <w:tmpl w:val="2FD6EB9F"/>
    <w:lvl w:ilvl="0">
      <w:start w:val="1"/>
      <w:numFmt w:val="chineseCounting"/>
      <w:suff w:val="nothing"/>
      <w:lvlText w:val="（%1）"/>
      <w:lvlJc w:val="left"/>
      <w:pPr>
        <w:ind w:left="0" w:firstLine="420"/>
      </w:pPr>
      <w:rPr>
        <w:rFonts w:hint="eastAsia"/>
      </w:rPr>
    </w:lvl>
  </w:abstractNum>
  <w:abstractNum w:abstractNumId="2" w15:restartNumberingAfterBreak="0">
    <w:nsid w:val="3130983A"/>
    <w:multiLevelType w:val="singleLevel"/>
    <w:tmpl w:val="3130983A"/>
    <w:lvl w:ilvl="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462B8"/>
    <w:rsid w:val="00074991"/>
    <w:rsid w:val="000B0CCC"/>
    <w:rsid w:val="001131E1"/>
    <w:rsid w:val="00116397"/>
    <w:rsid w:val="00163598"/>
    <w:rsid w:val="0018212C"/>
    <w:rsid w:val="001A2541"/>
    <w:rsid w:val="00205BAF"/>
    <w:rsid w:val="002756C2"/>
    <w:rsid w:val="002B0E51"/>
    <w:rsid w:val="002B7E88"/>
    <w:rsid w:val="002F5247"/>
    <w:rsid w:val="0033076E"/>
    <w:rsid w:val="00337206"/>
    <w:rsid w:val="00373547"/>
    <w:rsid w:val="0039010C"/>
    <w:rsid w:val="003C0FEB"/>
    <w:rsid w:val="003D3CE1"/>
    <w:rsid w:val="00402BE6"/>
    <w:rsid w:val="004334FE"/>
    <w:rsid w:val="004528AF"/>
    <w:rsid w:val="004D17F3"/>
    <w:rsid w:val="004D20B6"/>
    <w:rsid w:val="004E4724"/>
    <w:rsid w:val="00506BD1"/>
    <w:rsid w:val="00506EE5"/>
    <w:rsid w:val="0051705F"/>
    <w:rsid w:val="005320E1"/>
    <w:rsid w:val="00534C14"/>
    <w:rsid w:val="00534D01"/>
    <w:rsid w:val="005544BE"/>
    <w:rsid w:val="00557D55"/>
    <w:rsid w:val="005918AD"/>
    <w:rsid w:val="00612EAC"/>
    <w:rsid w:val="00616D7B"/>
    <w:rsid w:val="00635648"/>
    <w:rsid w:val="00657884"/>
    <w:rsid w:val="007010A5"/>
    <w:rsid w:val="00724A4F"/>
    <w:rsid w:val="00730328"/>
    <w:rsid w:val="00732FF3"/>
    <w:rsid w:val="00735740"/>
    <w:rsid w:val="00776606"/>
    <w:rsid w:val="007C1A53"/>
    <w:rsid w:val="00831D36"/>
    <w:rsid w:val="00843C54"/>
    <w:rsid w:val="00857F1B"/>
    <w:rsid w:val="008A232F"/>
    <w:rsid w:val="008C0DA9"/>
    <w:rsid w:val="008E20A1"/>
    <w:rsid w:val="0091487F"/>
    <w:rsid w:val="00920D9D"/>
    <w:rsid w:val="00923B7C"/>
    <w:rsid w:val="00962B5F"/>
    <w:rsid w:val="00967877"/>
    <w:rsid w:val="009A3053"/>
    <w:rsid w:val="00A13336"/>
    <w:rsid w:val="00A274D0"/>
    <w:rsid w:val="00A27E12"/>
    <w:rsid w:val="00A37523"/>
    <w:rsid w:val="00A57F3D"/>
    <w:rsid w:val="00AA0658"/>
    <w:rsid w:val="00AF4493"/>
    <w:rsid w:val="00B244ED"/>
    <w:rsid w:val="00B31945"/>
    <w:rsid w:val="00B41674"/>
    <w:rsid w:val="00B81D99"/>
    <w:rsid w:val="00BB670F"/>
    <w:rsid w:val="00BC049A"/>
    <w:rsid w:val="00BE545B"/>
    <w:rsid w:val="00C04F09"/>
    <w:rsid w:val="00C1597C"/>
    <w:rsid w:val="00C1701D"/>
    <w:rsid w:val="00C41172"/>
    <w:rsid w:val="00C4375A"/>
    <w:rsid w:val="00C60B67"/>
    <w:rsid w:val="00C659C5"/>
    <w:rsid w:val="00C67652"/>
    <w:rsid w:val="00C67DF9"/>
    <w:rsid w:val="00CA216D"/>
    <w:rsid w:val="00CC4470"/>
    <w:rsid w:val="00CD6A69"/>
    <w:rsid w:val="00D00B7D"/>
    <w:rsid w:val="00D2068A"/>
    <w:rsid w:val="00D505C8"/>
    <w:rsid w:val="00D54F88"/>
    <w:rsid w:val="00D95178"/>
    <w:rsid w:val="00DE423F"/>
    <w:rsid w:val="00DF5106"/>
    <w:rsid w:val="00E20A3A"/>
    <w:rsid w:val="00E24386"/>
    <w:rsid w:val="00E548B2"/>
    <w:rsid w:val="00EB0CC1"/>
    <w:rsid w:val="00EE3272"/>
    <w:rsid w:val="00EF70C1"/>
    <w:rsid w:val="00F23FBF"/>
    <w:rsid w:val="00F66733"/>
    <w:rsid w:val="00F76F67"/>
    <w:rsid w:val="00FB5295"/>
    <w:rsid w:val="00FB572A"/>
    <w:rsid w:val="00FC4010"/>
    <w:rsid w:val="00FE1103"/>
    <w:rsid w:val="00FE2766"/>
    <w:rsid w:val="00FF110A"/>
    <w:rsid w:val="014F496E"/>
    <w:rsid w:val="040527D1"/>
    <w:rsid w:val="07707937"/>
    <w:rsid w:val="084E1401"/>
    <w:rsid w:val="092263E9"/>
    <w:rsid w:val="128B21F1"/>
    <w:rsid w:val="140C3110"/>
    <w:rsid w:val="15F30111"/>
    <w:rsid w:val="165F2D89"/>
    <w:rsid w:val="166E57B4"/>
    <w:rsid w:val="167F6CF7"/>
    <w:rsid w:val="17002C41"/>
    <w:rsid w:val="1721795E"/>
    <w:rsid w:val="1BBE6588"/>
    <w:rsid w:val="1C55074D"/>
    <w:rsid w:val="1D201F94"/>
    <w:rsid w:val="1E9B2A8A"/>
    <w:rsid w:val="1EE047D0"/>
    <w:rsid w:val="2103528A"/>
    <w:rsid w:val="22891067"/>
    <w:rsid w:val="22C267C1"/>
    <w:rsid w:val="24A11214"/>
    <w:rsid w:val="28D70535"/>
    <w:rsid w:val="29565901"/>
    <w:rsid w:val="2B7F7BC0"/>
    <w:rsid w:val="2E1E518C"/>
    <w:rsid w:val="2FE03E5F"/>
    <w:rsid w:val="33A1422B"/>
    <w:rsid w:val="3A091F13"/>
    <w:rsid w:val="3A8D2D9B"/>
    <w:rsid w:val="3AA464E8"/>
    <w:rsid w:val="3ABD2F6A"/>
    <w:rsid w:val="3AF30EEA"/>
    <w:rsid w:val="3B4D528F"/>
    <w:rsid w:val="3C735555"/>
    <w:rsid w:val="40455D61"/>
    <w:rsid w:val="43B103FC"/>
    <w:rsid w:val="44FB00F0"/>
    <w:rsid w:val="451A74E4"/>
    <w:rsid w:val="49A97B61"/>
    <w:rsid w:val="4B1A7C54"/>
    <w:rsid w:val="4F381D14"/>
    <w:rsid w:val="4FB06D5F"/>
    <w:rsid w:val="5180311A"/>
    <w:rsid w:val="52C20FE7"/>
    <w:rsid w:val="563805C7"/>
    <w:rsid w:val="566C6600"/>
    <w:rsid w:val="57D372D2"/>
    <w:rsid w:val="58661ABC"/>
    <w:rsid w:val="58911122"/>
    <w:rsid w:val="5C72057D"/>
    <w:rsid w:val="5CCB5350"/>
    <w:rsid w:val="5D344FBD"/>
    <w:rsid w:val="5F3E7DC2"/>
    <w:rsid w:val="6174739F"/>
    <w:rsid w:val="62143E46"/>
    <w:rsid w:val="629119A5"/>
    <w:rsid w:val="631B560D"/>
    <w:rsid w:val="65B729B4"/>
    <w:rsid w:val="698C5F4C"/>
    <w:rsid w:val="6CD8158B"/>
    <w:rsid w:val="6E8543EE"/>
    <w:rsid w:val="70281692"/>
    <w:rsid w:val="71994036"/>
    <w:rsid w:val="71A00673"/>
    <w:rsid w:val="725F3307"/>
    <w:rsid w:val="777212EE"/>
    <w:rsid w:val="795013E3"/>
    <w:rsid w:val="7C6C67DA"/>
    <w:rsid w:val="7D0816FE"/>
    <w:rsid w:val="7E266B09"/>
    <w:rsid w:val="7EAA1BC6"/>
    <w:rsid w:val="7F8A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E7408D"/>
  <w15:docId w15:val="{F6ADDDC8-75D4-4DCD-B1E4-7119A6D7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TOC2">
    <w:name w:val="toc 2"/>
    <w:basedOn w:val="a"/>
    <w:next w:val="a"/>
    <w:uiPriority w:val="39"/>
    <w:semiHidden/>
    <w:unhideWhenUsed/>
    <w:qFormat/>
    <w:pPr>
      <w:ind w:leftChars="200" w:left="420"/>
    </w:pPr>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character" w:customStyle="1" w:styleId="font21">
    <w:name w:val="font21"/>
    <w:basedOn w:val="a0"/>
    <w:qFormat/>
    <w:rPr>
      <w:rFonts w:ascii="Times New Roman" w:hAnsi="Times New Roman" w:cs="Times New Roman" w:hint="default"/>
      <w:color w:val="000000"/>
      <w:sz w:val="18"/>
      <w:szCs w:val="18"/>
      <w:u w:val="none"/>
    </w:rPr>
  </w:style>
  <w:style w:type="character" w:customStyle="1" w:styleId="font11">
    <w:name w:val="font11"/>
    <w:basedOn w:val="a0"/>
    <w:qFormat/>
    <w:rPr>
      <w:rFonts w:ascii="宋体" w:eastAsia="宋体" w:hAnsi="宋体" w:cs="宋体" w:hint="eastAsia"/>
      <w:color w:val="000000"/>
      <w:sz w:val="18"/>
      <w:szCs w:val="18"/>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font51">
    <w:name w:val="font51"/>
    <w:basedOn w:val="a0"/>
    <w:qFormat/>
    <w:rPr>
      <w:rFonts w:ascii="Times New Roman" w:hAnsi="Times New Roman" w:cs="Times New Roman" w:hint="default"/>
      <w:color w:val="000000"/>
      <w:sz w:val="16"/>
      <w:szCs w:val="16"/>
      <w:u w:val="none"/>
    </w:rPr>
  </w:style>
  <w:style w:type="character" w:customStyle="1" w:styleId="font71">
    <w:name w:val="font71"/>
    <w:basedOn w:val="a0"/>
    <w:qFormat/>
    <w:rPr>
      <w:rFonts w:ascii="宋体" w:eastAsia="宋体" w:hAnsi="宋体" w:cs="宋体" w:hint="eastAsia"/>
      <w:color w:val="000000"/>
      <w:sz w:val="16"/>
      <w:szCs w:val="16"/>
      <w:u w:val="none"/>
    </w:rPr>
  </w:style>
  <w:style w:type="character" w:customStyle="1" w:styleId="font241">
    <w:name w:val="font241"/>
    <w:basedOn w:val="a0"/>
    <w:qFormat/>
    <w:rPr>
      <w:rFonts w:ascii="Times New Roman" w:hAnsi="Times New Roman" w:cs="Times New Roman" w:hint="default"/>
      <w:color w:val="000000"/>
      <w:sz w:val="16"/>
      <w:szCs w:val="16"/>
      <w:u w:val="none"/>
    </w:rPr>
  </w:style>
  <w:style w:type="character" w:customStyle="1" w:styleId="font91">
    <w:name w:val="font91"/>
    <w:basedOn w:val="a0"/>
    <w:qFormat/>
    <w:rPr>
      <w:rFonts w:ascii="Times New Roman" w:hAnsi="Times New Roman" w:cs="Times New Roman" w:hint="default"/>
      <w:color w:val="FF0000"/>
      <w:sz w:val="16"/>
      <w:szCs w:val="16"/>
      <w:u w:val="none"/>
    </w:rPr>
  </w:style>
  <w:style w:type="character" w:customStyle="1" w:styleId="font01">
    <w:name w:val="font01"/>
    <w:basedOn w:val="a0"/>
    <w:qFormat/>
    <w:rPr>
      <w:rFonts w:ascii="宋体" w:eastAsia="宋体" w:hAnsi="宋体" w:cs="宋体" w:hint="eastAsia"/>
      <w:color w:val="FF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26</Pages>
  <Words>2055</Words>
  <Characters>11717</Characters>
  <Application>Microsoft Office Word</Application>
  <DocSecurity>0</DocSecurity>
  <Lines>97</Lines>
  <Paragraphs>27</Paragraphs>
  <ScaleCrop>false</ScaleCrop>
  <Company>CHINA</Company>
  <LinksUpToDate>false</LinksUpToDate>
  <CharactersWithSpaces>13745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83</cp:revision>
  <dcterms:created xsi:type="dcterms:W3CDTF">2019-08-24T04:56:00Z</dcterms:created>
  <dcterms:modified xsi:type="dcterms:W3CDTF">2022-01-28T09:12:00Z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7D64E403C5CE4D9DB9BCFBC9E2684C66</vt:lpwstr>
  </property>
</Properties>
</file>