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ECE5" w14:textId="77777777" w:rsidR="00AD3CDA" w:rsidRDefault="00AD3CDA">
      <w:pPr>
        <w:overflowPunct w:val="0"/>
        <w:adjustRightInd w:val="0"/>
        <w:snapToGrid w:val="0"/>
        <w:jc w:val="center"/>
        <w:rPr>
          <w:rFonts w:ascii="仿宋" w:eastAsia="仿宋" w:hAnsi="仿宋"/>
          <w:szCs w:val="32"/>
        </w:rPr>
      </w:pPr>
    </w:p>
    <w:p w14:paraId="0275C9AA" w14:textId="77777777" w:rsidR="00AD3CDA" w:rsidRDefault="00A75DF4">
      <w:pPr>
        <w:overflowPunct w:val="0"/>
        <w:adjustRightInd w:val="0"/>
        <w:snapToGrid w:val="0"/>
        <w:jc w:val="center"/>
        <w:rPr>
          <w:rFonts w:ascii="仿宋" w:eastAsia="仿宋" w:hAnsi="仿宋"/>
          <w:szCs w:val="32"/>
        </w:rPr>
      </w:pPr>
      <w:r>
        <w:rPr>
          <w:rFonts w:ascii="仿宋" w:eastAsia="仿宋" w:hAnsi="仿宋" w:hint="eastAsia"/>
          <w:noProof/>
          <w:szCs w:val="32"/>
        </w:rPr>
        <w:drawing>
          <wp:inline distT="0" distB="0" distL="114300" distR="114300" wp14:anchorId="23D083A1" wp14:editId="1156844B">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7BC62245" w14:textId="77777777" w:rsidR="00AD3CDA" w:rsidRDefault="00AD3CDA">
      <w:pPr>
        <w:overflowPunct w:val="0"/>
        <w:adjustRightInd w:val="0"/>
        <w:snapToGrid w:val="0"/>
        <w:jc w:val="center"/>
        <w:rPr>
          <w:rFonts w:ascii="仿宋" w:eastAsia="仿宋" w:hAnsi="仿宋"/>
          <w:szCs w:val="32"/>
        </w:rPr>
      </w:pPr>
    </w:p>
    <w:p w14:paraId="7B1DB504" w14:textId="77777777" w:rsidR="00AD3CDA" w:rsidRDefault="00A75DF4">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3DB64647" w14:textId="77777777" w:rsidR="00AD3CDA" w:rsidRDefault="00AD3CDA">
      <w:pPr>
        <w:overflowPunct w:val="0"/>
        <w:adjustRightInd w:val="0"/>
        <w:snapToGrid w:val="0"/>
        <w:jc w:val="center"/>
        <w:rPr>
          <w:rFonts w:ascii="仿宋" w:eastAsia="仿宋" w:hAnsi="仿宋"/>
          <w:szCs w:val="32"/>
        </w:rPr>
      </w:pPr>
    </w:p>
    <w:p w14:paraId="14B2D3F5" w14:textId="77777777" w:rsidR="00AD3CDA" w:rsidRDefault="00AD3CDA">
      <w:pPr>
        <w:overflowPunct w:val="0"/>
        <w:adjustRightInd w:val="0"/>
        <w:snapToGrid w:val="0"/>
        <w:jc w:val="center"/>
        <w:rPr>
          <w:rFonts w:ascii="仿宋" w:eastAsia="仿宋" w:hAnsi="仿宋"/>
          <w:szCs w:val="32"/>
        </w:rPr>
      </w:pPr>
    </w:p>
    <w:p w14:paraId="2B7A2064" w14:textId="77777777" w:rsidR="00AD3CDA" w:rsidRDefault="00AD3CDA">
      <w:pPr>
        <w:overflowPunct w:val="0"/>
        <w:adjustRightInd w:val="0"/>
        <w:snapToGrid w:val="0"/>
        <w:jc w:val="center"/>
        <w:rPr>
          <w:rFonts w:ascii="仿宋" w:eastAsia="仿宋" w:hAnsi="仿宋"/>
          <w:szCs w:val="32"/>
        </w:rPr>
      </w:pPr>
    </w:p>
    <w:p w14:paraId="073973A0" w14:textId="77777777" w:rsidR="00AD3CDA" w:rsidRDefault="00AD3CDA">
      <w:pPr>
        <w:overflowPunct w:val="0"/>
        <w:adjustRightInd w:val="0"/>
        <w:snapToGrid w:val="0"/>
        <w:jc w:val="center"/>
        <w:rPr>
          <w:rFonts w:ascii="仿宋" w:eastAsia="仿宋" w:hAnsi="仿宋"/>
          <w:szCs w:val="32"/>
        </w:rPr>
      </w:pPr>
    </w:p>
    <w:p w14:paraId="421565B1" w14:textId="77777777" w:rsidR="00AD3CDA" w:rsidRDefault="00AD3CDA">
      <w:pPr>
        <w:overflowPunct w:val="0"/>
        <w:adjustRightInd w:val="0"/>
        <w:snapToGrid w:val="0"/>
        <w:jc w:val="center"/>
        <w:rPr>
          <w:rFonts w:ascii="仿宋" w:eastAsia="仿宋" w:hAnsi="仿宋"/>
          <w:szCs w:val="32"/>
        </w:rPr>
      </w:pPr>
    </w:p>
    <w:p w14:paraId="49EB035A" w14:textId="77777777" w:rsidR="00AD3CDA" w:rsidRDefault="00A75DF4">
      <w:pPr>
        <w:overflowPunct w:val="0"/>
        <w:adjustRightInd w:val="0"/>
        <w:snapToGrid w:val="0"/>
        <w:jc w:val="center"/>
        <w:rPr>
          <w:rFonts w:ascii="黑体" w:eastAsia="黑体" w:hAnsi="黑体" w:cs="黑体"/>
          <w:sz w:val="56"/>
          <w:szCs w:val="56"/>
        </w:rPr>
      </w:pPr>
      <w:r>
        <w:rPr>
          <w:rFonts w:ascii="黑体" w:eastAsia="黑体" w:hAnsi="黑体" w:cs="黑体" w:hint="eastAsia"/>
          <w:color w:val="000000" w:themeColor="text1"/>
          <w:sz w:val="56"/>
          <w:szCs w:val="56"/>
        </w:rPr>
        <w:t>2021级产品艺术设计</w:t>
      </w:r>
      <w:r>
        <w:rPr>
          <w:rFonts w:ascii="黑体" w:eastAsia="黑体" w:hAnsi="黑体" w:cs="黑体" w:hint="eastAsia"/>
          <w:sz w:val="56"/>
          <w:szCs w:val="56"/>
        </w:rPr>
        <w:t>专业</w:t>
      </w:r>
    </w:p>
    <w:p w14:paraId="57EC7B8B" w14:textId="77777777" w:rsidR="00AD3CDA" w:rsidRDefault="00A75DF4">
      <w:pPr>
        <w:overflowPunct w:val="0"/>
        <w:adjustRightInd w:val="0"/>
        <w:snapToGrid w:val="0"/>
        <w:jc w:val="center"/>
        <w:rPr>
          <w:rFonts w:ascii="黑体" w:eastAsia="黑体" w:hAnsi="黑体" w:cs="黑体"/>
          <w:sz w:val="56"/>
          <w:szCs w:val="56"/>
        </w:rPr>
      </w:pPr>
      <w:r>
        <w:rPr>
          <w:rFonts w:ascii="黑体" w:eastAsia="黑体" w:hAnsi="黑体" w:cs="黑体" w:hint="eastAsia"/>
          <w:sz w:val="56"/>
          <w:szCs w:val="56"/>
        </w:rPr>
        <w:t>人才培养方案</w:t>
      </w:r>
    </w:p>
    <w:p w14:paraId="264C7A42" w14:textId="77777777" w:rsidR="00AD3CDA" w:rsidRDefault="00AD3CDA">
      <w:pPr>
        <w:overflowPunct w:val="0"/>
        <w:adjustRightInd w:val="0"/>
        <w:snapToGrid w:val="0"/>
        <w:jc w:val="center"/>
        <w:rPr>
          <w:rFonts w:ascii="仿宋" w:eastAsia="仿宋" w:hAnsi="仿宋"/>
          <w:szCs w:val="32"/>
        </w:rPr>
      </w:pPr>
    </w:p>
    <w:p w14:paraId="5EFB0BFE" w14:textId="77777777" w:rsidR="00AD3CDA" w:rsidRDefault="00AD3CDA">
      <w:pPr>
        <w:overflowPunct w:val="0"/>
        <w:adjustRightInd w:val="0"/>
        <w:snapToGrid w:val="0"/>
        <w:jc w:val="center"/>
        <w:rPr>
          <w:rFonts w:ascii="仿宋" w:eastAsia="仿宋" w:hAnsi="仿宋"/>
          <w:szCs w:val="32"/>
        </w:rPr>
      </w:pPr>
    </w:p>
    <w:p w14:paraId="6007FD31" w14:textId="77777777" w:rsidR="00AD3CDA" w:rsidRDefault="00AD3CDA">
      <w:pPr>
        <w:overflowPunct w:val="0"/>
        <w:adjustRightInd w:val="0"/>
        <w:snapToGrid w:val="0"/>
        <w:jc w:val="center"/>
        <w:rPr>
          <w:rFonts w:ascii="仿宋" w:eastAsia="仿宋" w:hAnsi="仿宋"/>
          <w:szCs w:val="32"/>
        </w:rPr>
      </w:pPr>
    </w:p>
    <w:p w14:paraId="2D892C8D" w14:textId="77777777" w:rsidR="00AD3CDA" w:rsidRDefault="00AD3CDA">
      <w:pPr>
        <w:overflowPunct w:val="0"/>
        <w:adjustRightInd w:val="0"/>
        <w:snapToGrid w:val="0"/>
        <w:jc w:val="center"/>
        <w:rPr>
          <w:rFonts w:ascii="仿宋" w:eastAsia="仿宋" w:hAnsi="仿宋"/>
          <w:szCs w:val="32"/>
        </w:rPr>
      </w:pPr>
    </w:p>
    <w:p w14:paraId="027ED858" w14:textId="77777777" w:rsidR="00AD3CDA" w:rsidRDefault="00AD3CDA">
      <w:pPr>
        <w:overflowPunct w:val="0"/>
        <w:adjustRightInd w:val="0"/>
        <w:snapToGrid w:val="0"/>
        <w:jc w:val="center"/>
        <w:rPr>
          <w:rFonts w:ascii="仿宋" w:eastAsia="仿宋" w:hAnsi="仿宋"/>
          <w:szCs w:val="32"/>
        </w:rPr>
      </w:pPr>
    </w:p>
    <w:p w14:paraId="573E6782" w14:textId="77777777" w:rsidR="00AD3CDA" w:rsidRDefault="00AD3CDA">
      <w:pPr>
        <w:overflowPunct w:val="0"/>
        <w:adjustRightInd w:val="0"/>
        <w:snapToGrid w:val="0"/>
        <w:jc w:val="center"/>
        <w:rPr>
          <w:rFonts w:ascii="仿宋" w:eastAsia="仿宋" w:hAnsi="仿宋"/>
          <w:szCs w:val="32"/>
        </w:rPr>
      </w:pPr>
    </w:p>
    <w:p w14:paraId="1015C145" w14:textId="77777777" w:rsidR="00AD3CDA" w:rsidRDefault="00AD3CDA">
      <w:pPr>
        <w:overflowPunct w:val="0"/>
        <w:adjustRightInd w:val="0"/>
        <w:snapToGrid w:val="0"/>
        <w:jc w:val="center"/>
        <w:rPr>
          <w:rFonts w:ascii="仿宋" w:eastAsia="仿宋" w:hAnsi="仿宋"/>
          <w:szCs w:val="32"/>
        </w:rPr>
      </w:pPr>
    </w:p>
    <w:p w14:paraId="2DA432C8" w14:textId="77777777" w:rsidR="00AD3CDA" w:rsidRDefault="00AD3CDA">
      <w:pPr>
        <w:overflowPunct w:val="0"/>
        <w:adjustRightInd w:val="0"/>
        <w:snapToGrid w:val="0"/>
        <w:jc w:val="center"/>
        <w:rPr>
          <w:rFonts w:ascii="仿宋" w:eastAsia="仿宋" w:hAnsi="仿宋"/>
          <w:szCs w:val="32"/>
        </w:rPr>
      </w:pPr>
    </w:p>
    <w:p w14:paraId="0F3CFDC6" w14:textId="77777777" w:rsidR="00AD3CDA" w:rsidRDefault="00AD3CDA">
      <w:pPr>
        <w:overflowPunct w:val="0"/>
        <w:adjustRightInd w:val="0"/>
        <w:snapToGrid w:val="0"/>
        <w:jc w:val="center"/>
        <w:rPr>
          <w:rFonts w:ascii="仿宋" w:eastAsia="仿宋" w:hAnsi="仿宋"/>
          <w:szCs w:val="32"/>
        </w:rPr>
      </w:pPr>
    </w:p>
    <w:p w14:paraId="31E0439C" w14:textId="77777777" w:rsidR="00AD3CDA" w:rsidRDefault="00AD3CDA">
      <w:pPr>
        <w:overflowPunct w:val="0"/>
        <w:adjustRightInd w:val="0"/>
        <w:snapToGrid w:val="0"/>
        <w:jc w:val="center"/>
        <w:rPr>
          <w:rFonts w:ascii="仿宋" w:eastAsia="仿宋" w:hAnsi="仿宋"/>
          <w:szCs w:val="32"/>
        </w:rPr>
      </w:pPr>
    </w:p>
    <w:p w14:paraId="038E97BC" w14:textId="77777777" w:rsidR="00AD3CDA" w:rsidRDefault="00AD3CDA">
      <w:pPr>
        <w:overflowPunct w:val="0"/>
        <w:adjustRightInd w:val="0"/>
        <w:snapToGrid w:val="0"/>
        <w:jc w:val="center"/>
        <w:rPr>
          <w:rFonts w:ascii="仿宋" w:eastAsia="仿宋" w:hAnsi="仿宋"/>
          <w:szCs w:val="32"/>
        </w:rPr>
      </w:pPr>
    </w:p>
    <w:p w14:paraId="105FB588" w14:textId="77777777" w:rsidR="00AD3CDA" w:rsidRDefault="00AD3CDA">
      <w:pPr>
        <w:overflowPunct w:val="0"/>
        <w:adjustRightInd w:val="0"/>
        <w:snapToGrid w:val="0"/>
        <w:jc w:val="center"/>
        <w:rPr>
          <w:rFonts w:ascii="仿宋" w:eastAsia="仿宋" w:hAnsi="仿宋"/>
          <w:szCs w:val="32"/>
        </w:rPr>
      </w:pPr>
    </w:p>
    <w:p w14:paraId="42C3D8A8" w14:textId="77777777" w:rsidR="00AD3CDA" w:rsidRDefault="00AD3CDA">
      <w:pPr>
        <w:overflowPunct w:val="0"/>
        <w:adjustRightInd w:val="0"/>
        <w:snapToGrid w:val="0"/>
        <w:jc w:val="center"/>
        <w:rPr>
          <w:rFonts w:ascii="仿宋" w:eastAsia="仿宋" w:hAnsi="仿宋"/>
          <w:szCs w:val="32"/>
        </w:rPr>
      </w:pPr>
    </w:p>
    <w:p w14:paraId="6E5B6BFC" w14:textId="77777777" w:rsidR="00AD3CDA" w:rsidRDefault="00AD3CDA">
      <w:pPr>
        <w:jc w:val="center"/>
        <w:rPr>
          <w:rFonts w:ascii="宋体" w:eastAsia="宋体" w:hAnsi="宋体"/>
          <w:b/>
          <w:bCs/>
          <w:szCs w:val="36"/>
        </w:rPr>
        <w:sectPr w:rsidR="00AD3CDA">
          <w:pgSz w:w="11906" w:h="16838"/>
          <w:pgMar w:top="1440" w:right="1800" w:bottom="1440" w:left="1800" w:header="851" w:footer="992" w:gutter="0"/>
          <w:cols w:space="425"/>
          <w:docGrid w:type="lines" w:linePitch="312"/>
        </w:sectPr>
      </w:pPr>
    </w:p>
    <w:sdt>
      <w:sdtPr>
        <w:rPr>
          <w:rFonts w:ascii="宋体" w:eastAsia="宋体" w:hAnsi="宋体"/>
          <w:b/>
          <w:bCs/>
          <w:sz w:val="40"/>
          <w:szCs w:val="44"/>
        </w:rPr>
        <w:id w:val="147475024"/>
        <w15:color w:val="DBDBDB"/>
        <w:docPartObj>
          <w:docPartGallery w:val="Table of Contents"/>
          <w:docPartUnique/>
        </w:docPartObj>
      </w:sdtPr>
      <w:sdtEndPr>
        <w:rPr>
          <w:rFonts w:ascii="黑体" w:eastAsia="黑体" w:hAnsi="黑体"/>
          <w:color w:val="000000" w:themeColor="text1"/>
          <w:sz w:val="32"/>
        </w:rPr>
      </w:sdtEndPr>
      <w:sdtContent>
        <w:bookmarkStart w:id="0" w:name="_Toc30222" w:displacedByCustomXml="prev"/>
        <w:bookmarkStart w:id="1" w:name="_Toc2595" w:displacedByCustomXml="prev"/>
        <w:p w14:paraId="65739A01" w14:textId="77777777" w:rsidR="003960F5" w:rsidRDefault="003960F5" w:rsidP="003960F5">
          <w:pPr>
            <w:overflowPunct w:val="0"/>
            <w:adjustRightInd w:val="0"/>
            <w:snapToGrid w:val="0"/>
            <w:ind w:firstLineChars="300" w:firstLine="1205"/>
            <w:outlineLvl w:val="0"/>
            <w:rPr>
              <w:rFonts w:ascii="华光小标宋_CNKI" w:eastAsia="华光小标宋_CNKI" w:hAnsi="华光小标宋_CNKI"/>
              <w:color w:val="FF0000"/>
              <w:sz w:val="44"/>
              <w:szCs w:val="44"/>
            </w:rPr>
          </w:pPr>
          <w:r>
            <w:rPr>
              <w:rFonts w:ascii="黑体" w:eastAsia="黑体" w:hAnsi="黑体" w:hint="eastAsia"/>
              <w:b/>
              <w:color w:val="000000" w:themeColor="text1"/>
              <w:sz w:val="44"/>
              <w:szCs w:val="44"/>
            </w:rPr>
            <w:t>产品艺术设计</w:t>
          </w:r>
          <w:r>
            <w:rPr>
              <w:rFonts w:ascii="黑体" w:eastAsia="黑体" w:hAnsi="黑体"/>
              <w:b/>
              <w:sz w:val="44"/>
              <w:szCs w:val="44"/>
            </w:rPr>
            <w:t>专业人才培养方案</w:t>
          </w:r>
          <w:bookmarkEnd w:id="1"/>
          <w:bookmarkEnd w:id="0"/>
        </w:p>
        <w:p w14:paraId="1EE7FFD7" w14:textId="77777777" w:rsidR="003960F5" w:rsidRDefault="003960F5" w:rsidP="003960F5">
          <w:pPr>
            <w:overflowPunct w:val="0"/>
            <w:adjustRightInd w:val="0"/>
            <w:snapToGrid w:val="0"/>
            <w:jc w:val="center"/>
            <w:rPr>
              <w:rFonts w:ascii="仿宋" w:eastAsia="仿宋" w:hAnsi="仿宋"/>
              <w:szCs w:val="32"/>
            </w:rPr>
          </w:pPr>
        </w:p>
        <w:p w14:paraId="454EAF06" w14:textId="77777777" w:rsidR="003960F5" w:rsidRDefault="003960F5" w:rsidP="003960F5">
          <w:pPr>
            <w:overflowPunct w:val="0"/>
            <w:adjustRightInd w:val="0"/>
            <w:snapToGrid w:val="0"/>
            <w:outlineLvl w:val="0"/>
            <w:rPr>
              <w:rFonts w:ascii="华光小标宋_CNKI" w:eastAsia="华光小标宋_CNKI" w:hAnsi="华光小标宋_CNKI"/>
              <w:color w:val="FF0000"/>
              <w:sz w:val="20"/>
              <w:szCs w:val="20"/>
            </w:rPr>
          </w:pPr>
          <w:bookmarkStart w:id="2" w:name="_Toc13978"/>
          <w:r>
            <w:rPr>
              <w:rFonts w:ascii="黑体" w:eastAsia="黑体" w:hAnsi="黑体"/>
              <w:szCs w:val="32"/>
            </w:rPr>
            <w:t>一、专业名称及代码</w:t>
          </w:r>
          <w:bookmarkEnd w:id="2"/>
        </w:p>
        <w:p w14:paraId="769D63CD" w14:textId="77777777" w:rsidR="003960F5" w:rsidRDefault="003960F5" w:rsidP="003960F5">
          <w:pPr>
            <w:ind w:left="709"/>
            <w:rPr>
              <w:rFonts w:ascii="仿宋" w:eastAsia="仿宋" w:hAnsi="仿宋" w:cs="仿宋"/>
              <w:sz w:val="28"/>
              <w:szCs w:val="28"/>
            </w:rPr>
          </w:pPr>
          <w:r>
            <w:rPr>
              <w:rFonts w:ascii="仿宋" w:eastAsia="仿宋" w:hAnsi="仿宋" w:cs="仿宋" w:hint="eastAsia"/>
              <w:sz w:val="28"/>
              <w:szCs w:val="28"/>
            </w:rPr>
            <w:t>1．专业名称：产品艺术设计</w:t>
          </w:r>
        </w:p>
        <w:p w14:paraId="0F0A9B86" w14:textId="77777777" w:rsidR="003960F5" w:rsidRDefault="003960F5" w:rsidP="003960F5">
          <w:pPr>
            <w:ind w:left="709"/>
            <w:rPr>
              <w:rFonts w:ascii="仿宋" w:eastAsia="仿宋" w:hAnsi="仿宋" w:cs="仿宋"/>
              <w:sz w:val="28"/>
              <w:szCs w:val="28"/>
            </w:rPr>
          </w:pPr>
          <w:r>
            <w:rPr>
              <w:rFonts w:ascii="仿宋" w:eastAsia="仿宋" w:hAnsi="仿宋" w:cs="仿宋" w:hint="eastAsia"/>
              <w:sz w:val="28"/>
              <w:szCs w:val="28"/>
            </w:rPr>
            <w:t>2．专业代码：550104</w:t>
          </w:r>
        </w:p>
        <w:p w14:paraId="24FD1476" w14:textId="77777777" w:rsidR="003960F5" w:rsidRDefault="003960F5" w:rsidP="003960F5">
          <w:pPr>
            <w:overflowPunct w:val="0"/>
            <w:adjustRightInd w:val="0"/>
            <w:outlineLvl w:val="0"/>
            <w:rPr>
              <w:rFonts w:ascii="黑体" w:eastAsia="黑体" w:hAnsi="黑体"/>
              <w:szCs w:val="32"/>
            </w:rPr>
          </w:pPr>
          <w:bookmarkStart w:id="3" w:name="_Toc21702"/>
          <w:r>
            <w:rPr>
              <w:rFonts w:ascii="黑体" w:eastAsia="黑体" w:hAnsi="黑体"/>
              <w:szCs w:val="32"/>
            </w:rPr>
            <w:t>二、入学要求</w:t>
          </w:r>
          <w:bookmarkEnd w:id="3"/>
        </w:p>
        <w:p w14:paraId="1C06AFDD" w14:textId="77777777" w:rsidR="003960F5" w:rsidRPr="00E96389" w:rsidRDefault="003960F5" w:rsidP="003960F5">
          <w:pPr>
            <w:spacing w:line="500" w:lineRule="exact"/>
            <w:ind w:firstLineChars="100" w:firstLine="320"/>
            <w:rPr>
              <w:rFonts w:ascii="仿宋" w:eastAsia="仿宋" w:hAnsi="仿宋" w:cs="仿宋"/>
              <w:bCs/>
              <w:szCs w:val="32"/>
            </w:rPr>
          </w:pPr>
          <w:bookmarkStart w:id="4" w:name="_Toc22396"/>
          <w:r w:rsidRPr="00E96389">
            <w:rPr>
              <w:rFonts w:ascii="仿宋" w:eastAsia="仿宋" w:hAnsi="仿宋" w:cs="仿宋" w:hint="eastAsia"/>
              <w:bCs/>
              <w:szCs w:val="32"/>
            </w:rPr>
            <w:t>普通高级中学毕业、中等职业学校毕业或具备同等学力。</w:t>
          </w:r>
        </w:p>
        <w:p w14:paraId="47955F37" w14:textId="77777777" w:rsidR="003960F5" w:rsidRDefault="003960F5" w:rsidP="003960F5">
          <w:pPr>
            <w:overflowPunct w:val="0"/>
            <w:adjustRightInd w:val="0"/>
            <w:outlineLvl w:val="0"/>
            <w:rPr>
              <w:rFonts w:ascii="黑体" w:eastAsia="黑体" w:hAnsi="黑体"/>
              <w:szCs w:val="32"/>
            </w:rPr>
          </w:pPr>
          <w:r>
            <w:rPr>
              <w:rFonts w:ascii="黑体" w:eastAsia="黑体" w:hAnsi="黑体"/>
              <w:szCs w:val="32"/>
            </w:rPr>
            <w:t>三、修业年限</w:t>
          </w:r>
          <w:bookmarkEnd w:id="4"/>
        </w:p>
        <w:p w14:paraId="4872A815" w14:textId="77777777" w:rsidR="003960F5" w:rsidRDefault="003960F5" w:rsidP="003960F5">
          <w:pPr>
            <w:overflowPunct w:val="0"/>
            <w:adjustRightInd w:val="0"/>
            <w:ind w:firstLineChars="200" w:firstLine="640"/>
            <w:rPr>
              <w:rFonts w:ascii="仿宋" w:eastAsia="仿宋" w:hAnsi="仿宋"/>
              <w:szCs w:val="32"/>
            </w:rPr>
          </w:pPr>
          <w:bookmarkStart w:id="5" w:name="_Toc8149"/>
          <w:r>
            <w:rPr>
              <w:rFonts w:ascii="仿宋" w:eastAsia="仿宋" w:hAnsi="仿宋" w:hint="eastAsia"/>
              <w:szCs w:val="32"/>
            </w:rPr>
            <w:t>标准修业年限为3年，弹性学分有效修业年限为3-5年</w:t>
          </w:r>
          <w:r>
            <w:rPr>
              <w:rFonts w:ascii="仿宋" w:eastAsia="仿宋" w:hAnsi="仿宋"/>
              <w:szCs w:val="32"/>
            </w:rPr>
            <w:t>。</w:t>
          </w:r>
        </w:p>
        <w:p w14:paraId="71A70511" w14:textId="77777777" w:rsidR="003960F5" w:rsidRDefault="003960F5" w:rsidP="003960F5">
          <w:pPr>
            <w:overflowPunct w:val="0"/>
            <w:adjustRightInd w:val="0"/>
            <w:outlineLvl w:val="0"/>
            <w:rPr>
              <w:rFonts w:ascii="黑体" w:eastAsia="黑体" w:hAnsi="黑体"/>
              <w:szCs w:val="32"/>
            </w:rPr>
          </w:pPr>
          <w:r>
            <w:rPr>
              <w:rFonts w:ascii="黑体" w:eastAsia="黑体" w:hAnsi="黑体"/>
              <w:szCs w:val="32"/>
            </w:rPr>
            <w:t>四、职业面向</w:t>
          </w:r>
          <w:bookmarkEnd w:id="5"/>
        </w:p>
        <w:p w14:paraId="2F7A5C68" w14:textId="77777777" w:rsidR="003960F5" w:rsidRDefault="003960F5" w:rsidP="003960F5">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表1 产品艺术设计专业职业岗位分析表</w:t>
          </w:r>
        </w:p>
        <w:p w14:paraId="0437C5BF" w14:textId="77777777" w:rsidR="003960F5" w:rsidRDefault="003960F5" w:rsidP="003960F5">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b"/>
            <w:tblW w:w="0" w:type="auto"/>
            <w:tblLayout w:type="fixed"/>
            <w:tblLook w:val="04A0" w:firstRow="1" w:lastRow="0" w:firstColumn="1" w:lastColumn="0" w:noHBand="0" w:noVBand="1"/>
          </w:tblPr>
          <w:tblGrid>
            <w:gridCol w:w="1193"/>
            <w:gridCol w:w="1212"/>
            <w:gridCol w:w="1450"/>
            <w:gridCol w:w="1025"/>
            <w:gridCol w:w="1788"/>
            <w:gridCol w:w="1854"/>
          </w:tblGrid>
          <w:tr w:rsidR="003960F5" w14:paraId="17EA04E8" w14:textId="77777777" w:rsidTr="00801072">
            <w:tc>
              <w:tcPr>
                <w:tcW w:w="1193" w:type="dxa"/>
                <w:vAlign w:val="center"/>
              </w:tcPr>
              <w:p w14:paraId="6AA9DA32"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所属专业大类</w:t>
                </w:r>
              </w:p>
            </w:tc>
            <w:tc>
              <w:tcPr>
                <w:tcW w:w="1212" w:type="dxa"/>
                <w:vAlign w:val="center"/>
              </w:tcPr>
              <w:p w14:paraId="112497A5"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所属专业类</w:t>
                </w:r>
              </w:p>
            </w:tc>
            <w:tc>
              <w:tcPr>
                <w:tcW w:w="1450" w:type="dxa"/>
                <w:vAlign w:val="center"/>
              </w:tcPr>
              <w:p w14:paraId="43DA427F"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对应行业</w:t>
                </w:r>
              </w:p>
            </w:tc>
            <w:tc>
              <w:tcPr>
                <w:tcW w:w="1025" w:type="dxa"/>
                <w:vAlign w:val="center"/>
              </w:tcPr>
              <w:p w14:paraId="2735ECC3"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主要职业类别</w:t>
                </w:r>
              </w:p>
            </w:tc>
            <w:tc>
              <w:tcPr>
                <w:tcW w:w="1788" w:type="dxa"/>
                <w:vAlign w:val="center"/>
              </w:tcPr>
              <w:p w14:paraId="5AC8BA86"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主要岗位类别（或技术领域）</w:t>
                </w:r>
              </w:p>
            </w:tc>
            <w:tc>
              <w:tcPr>
                <w:tcW w:w="1854" w:type="dxa"/>
                <w:vAlign w:val="center"/>
              </w:tcPr>
              <w:p w14:paraId="61A87DAB"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职业资格证书或技能等级证书举例</w:t>
                </w:r>
              </w:p>
            </w:tc>
          </w:tr>
          <w:tr w:rsidR="003960F5" w14:paraId="30E6B3C1" w14:textId="77777777" w:rsidTr="00801072">
            <w:tc>
              <w:tcPr>
                <w:tcW w:w="1193" w:type="dxa"/>
                <w:vAlign w:val="center"/>
              </w:tcPr>
              <w:p w14:paraId="07CAEE75"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55文化艺术大类</w:t>
                </w:r>
              </w:p>
            </w:tc>
            <w:tc>
              <w:tcPr>
                <w:tcW w:w="1212" w:type="dxa"/>
                <w:vAlign w:val="center"/>
              </w:tcPr>
              <w:p w14:paraId="0F2ABE7F"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5501艺术设计类</w:t>
                </w:r>
              </w:p>
            </w:tc>
            <w:tc>
              <w:tcPr>
                <w:tcW w:w="1450" w:type="dxa"/>
                <w:vAlign w:val="center"/>
              </w:tcPr>
              <w:p w14:paraId="75DAC641" w14:textId="77777777" w:rsidR="003960F5" w:rsidRDefault="003960F5" w:rsidP="00801072">
                <w:pPr>
                  <w:overflowPunct w:val="0"/>
                  <w:adjustRightInd w:val="0"/>
                  <w:jc w:val="center"/>
                  <w:rPr>
                    <w:rFonts w:ascii="仿宋" w:eastAsia="仿宋" w:hAnsi="仿宋"/>
                    <w:sz w:val="24"/>
                    <w:szCs w:val="24"/>
                  </w:rPr>
                </w:pPr>
                <w:r>
                  <w:rPr>
                    <w:rFonts w:ascii="仿宋" w:eastAsia="仿宋" w:hAnsi="仿宋" w:hint="eastAsia"/>
                    <w:sz w:val="24"/>
                    <w:szCs w:val="24"/>
                  </w:rPr>
                  <w:t>通用设备制造业（34）、专用设备制造业（35）、家具制造业（21）</w:t>
                </w:r>
              </w:p>
            </w:tc>
            <w:tc>
              <w:tcPr>
                <w:tcW w:w="1025" w:type="dxa"/>
                <w:vAlign w:val="center"/>
              </w:tcPr>
              <w:p w14:paraId="64F4ADB0" w14:textId="77777777" w:rsidR="003960F5" w:rsidRDefault="003960F5" w:rsidP="00801072">
                <w:pPr>
                  <w:overflowPunct w:val="0"/>
                  <w:adjustRightInd w:val="0"/>
                  <w:rPr>
                    <w:rFonts w:ascii="仿宋" w:eastAsia="仿宋" w:hAnsi="仿宋"/>
                    <w:sz w:val="24"/>
                    <w:szCs w:val="24"/>
                  </w:rPr>
                </w:pPr>
                <w:r>
                  <w:rPr>
                    <w:rFonts w:ascii="仿宋" w:eastAsia="仿宋" w:hAnsi="仿宋" w:hint="eastAsia"/>
                    <w:sz w:val="24"/>
                    <w:szCs w:val="24"/>
                  </w:rPr>
                  <w:t>工艺美术与创意设计专业人（2-09-06）；专业化设计服务人员（4-08-08）</w:t>
                </w:r>
              </w:p>
            </w:tc>
            <w:tc>
              <w:tcPr>
                <w:tcW w:w="1788" w:type="dxa"/>
                <w:vAlign w:val="center"/>
              </w:tcPr>
              <w:p w14:paraId="19B81F5E" w14:textId="77777777" w:rsidR="003960F5" w:rsidRPr="00C3024A" w:rsidRDefault="003960F5" w:rsidP="00801072">
                <w:pPr>
                  <w:overflowPunct w:val="0"/>
                  <w:adjustRightInd w:val="0"/>
                  <w:jc w:val="center"/>
                  <w:rPr>
                    <w:rFonts w:ascii="仿宋" w:eastAsia="仿宋" w:hAnsi="仿宋"/>
                    <w:sz w:val="24"/>
                    <w:szCs w:val="24"/>
                  </w:rPr>
                </w:pPr>
                <w:r w:rsidRPr="00C3024A">
                  <w:rPr>
                    <w:rFonts w:ascii="仿宋" w:eastAsia="仿宋" w:hAnsi="仿宋" w:hint="eastAsia"/>
                    <w:sz w:val="24"/>
                    <w:szCs w:val="24"/>
                  </w:rPr>
                  <w:t>工业产品造型助理设计师、家具设计师、广告设计师、工艺产品设计师、产品研发设计师、3D虚拟数字建模师</w:t>
                </w:r>
              </w:p>
            </w:tc>
            <w:tc>
              <w:tcPr>
                <w:tcW w:w="1854" w:type="dxa"/>
                <w:vAlign w:val="center"/>
              </w:tcPr>
              <w:p w14:paraId="4798183D" w14:textId="77777777" w:rsidR="003960F5" w:rsidRDefault="003960F5" w:rsidP="00801072">
                <w:pPr>
                  <w:overflowPunct w:val="0"/>
                  <w:adjustRightInd w:val="0"/>
                  <w:rPr>
                    <w:rFonts w:ascii="仿宋" w:eastAsia="仿宋" w:hAnsi="仿宋"/>
                    <w:sz w:val="24"/>
                    <w:szCs w:val="24"/>
                  </w:rPr>
                </w:pPr>
                <w:r>
                  <w:rPr>
                    <w:rFonts w:ascii="仿宋" w:eastAsia="仿宋" w:hAnsi="仿宋"/>
                    <w:sz w:val="24"/>
                    <w:szCs w:val="24"/>
                  </w:rPr>
                  <w:t>工艺美术设计师(中级)</w:t>
                </w:r>
                <w:r>
                  <w:rPr>
                    <w:rFonts w:ascii="仿宋" w:eastAsia="仿宋" w:hAnsi="仿宋" w:hint="eastAsia"/>
                    <w:sz w:val="24"/>
                    <w:szCs w:val="24"/>
                  </w:rPr>
                  <w:t>、</w:t>
                </w:r>
                <w:r>
                  <w:rPr>
                    <w:rFonts w:ascii="仿宋" w:eastAsia="仿宋" w:hAnsi="仿宋"/>
                    <w:sz w:val="24"/>
                    <w:szCs w:val="24"/>
                  </w:rPr>
                  <w:t>家具设计师</w:t>
                </w:r>
                <w:r>
                  <w:rPr>
                    <w:rFonts w:ascii="仿宋" w:eastAsia="仿宋" w:hAnsi="仿宋" w:hint="eastAsia"/>
                    <w:sz w:val="24"/>
                    <w:szCs w:val="24"/>
                  </w:rPr>
                  <w:t>、</w:t>
                </w:r>
                <w:r>
                  <w:rPr>
                    <w:rFonts w:ascii="仿宋" w:eastAsia="仿宋" w:hAnsi="仿宋"/>
                    <w:sz w:val="24"/>
                    <w:szCs w:val="24"/>
                  </w:rPr>
                  <w:t>产品设计师(中级)</w:t>
                </w:r>
                <w:r>
                  <w:rPr>
                    <w:rFonts w:ascii="仿宋" w:eastAsia="仿宋" w:hAnsi="仿宋" w:hint="eastAsia"/>
                    <w:sz w:val="24"/>
                    <w:szCs w:val="24"/>
                  </w:rPr>
                  <w:t>、</w:t>
                </w:r>
                <w:r>
                  <w:rPr>
                    <w:rFonts w:ascii="仿宋" w:eastAsia="仿宋" w:hAnsi="仿宋"/>
                    <w:sz w:val="24"/>
                    <w:szCs w:val="24"/>
                  </w:rPr>
                  <w:t>装饰美工(高级)</w:t>
                </w:r>
                <w:r>
                  <w:rPr>
                    <w:rFonts w:ascii="仿宋" w:eastAsia="仿宋" w:hAnsi="仿宋"/>
                    <w:sz w:val="24"/>
                    <w:szCs w:val="24"/>
                  </w:rPr>
                  <w:tab/>
                </w:r>
                <w:r>
                  <w:rPr>
                    <w:rFonts w:ascii="仿宋" w:eastAsia="仿宋" w:hAnsi="仿宋" w:hint="eastAsia"/>
                    <w:sz w:val="24"/>
                    <w:szCs w:val="24"/>
                  </w:rPr>
                  <w:t>、</w:t>
                </w:r>
                <w:r>
                  <w:rPr>
                    <w:rFonts w:ascii="仿宋" w:eastAsia="仿宋" w:hAnsi="仿宋"/>
                    <w:sz w:val="24"/>
                    <w:szCs w:val="24"/>
                  </w:rPr>
                  <w:t>装饰美工(中级)</w:t>
                </w:r>
              </w:p>
            </w:tc>
          </w:tr>
        </w:tbl>
        <w:p w14:paraId="1D8AB38E" w14:textId="77777777" w:rsidR="003960F5" w:rsidRDefault="003960F5" w:rsidP="003960F5">
          <w:pPr>
            <w:overflowPunct w:val="0"/>
            <w:adjustRightInd w:val="0"/>
            <w:ind w:firstLineChars="200" w:firstLine="640"/>
            <w:rPr>
              <w:rFonts w:ascii="仿宋" w:eastAsia="仿宋" w:hAnsi="仿宋"/>
              <w:szCs w:val="32"/>
            </w:rPr>
          </w:pPr>
        </w:p>
        <w:p w14:paraId="6D170A27" w14:textId="77777777" w:rsidR="003960F5" w:rsidRDefault="003960F5" w:rsidP="003960F5">
          <w:pPr>
            <w:overflowPunct w:val="0"/>
            <w:adjustRightInd w:val="0"/>
            <w:ind w:firstLineChars="200" w:firstLine="640"/>
            <w:outlineLvl w:val="0"/>
            <w:rPr>
              <w:rFonts w:ascii="黑体" w:eastAsia="黑体" w:hAnsi="黑体"/>
              <w:szCs w:val="32"/>
            </w:rPr>
          </w:pPr>
          <w:bookmarkStart w:id="6" w:name="_Toc23755"/>
          <w:r>
            <w:rPr>
              <w:rFonts w:ascii="黑体" w:eastAsia="黑体" w:hAnsi="黑体"/>
              <w:szCs w:val="32"/>
            </w:rPr>
            <w:t>五、培养目标与培养规格</w:t>
          </w:r>
          <w:bookmarkEnd w:id="6"/>
        </w:p>
        <w:p w14:paraId="27ED6385" w14:textId="77777777" w:rsidR="003960F5" w:rsidRDefault="003960F5" w:rsidP="003960F5">
          <w:pPr>
            <w:overflowPunct w:val="0"/>
            <w:adjustRightInd w:val="0"/>
            <w:ind w:firstLineChars="200" w:firstLine="562"/>
            <w:outlineLvl w:val="0"/>
            <w:rPr>
              <w:rFonts w:ascii="华光小标宋_CNKI" w:eastAsia="华光小标宋_CNKI" w:hAnsi="华光小标宋_CNKI"/>
              <w:color w:val="FF0000"/>
              <w:sz w:val="20"/>
              <w:szCs w:val="20"/>
            </w:rPr>
          </w:pPr>
          <w:bookmarkStart w:id="7" w:name="_Toc3485"/>
          <w:r>
            <w:rPr>
              <w:rFonts w:ascii="仿宋" w:eastAsia="仿宋" w:hAnsi="仿宋"/>
              <w:b/>
              <w:sz w:val="28"/>
              <w:szCs w:val="28"/>
            </w:rPr>
            <w:t>（一）培养目标</w:t>
          </w:r>
          <w:bookmarkEnd w:id="7"/>
        </w:p>
        <w:p w14:paraId="590FA7C7" w14:textId="77777777" w:rsidR="003960F5" w:rsidRPr="00A26F19" w:rsidRDefault="003960F5" w:rsidP="003960F5">
          <w:pPr>
            <w:overflowPunct w:val="0"/>
            <w:adjustRightInd w:val="0"/>
            <w:ind w:firstLineChars="200" w:firstLine="560"/>
            <w:outlineLvl w:val="0"/>
            <w:rPr>
              <w:rFonts w:ascii="仿宋" w:eastAsia="仿宋" w:hAnsi="仿宋"/>
              <w:sz w:val="28"/>
              <w:szCs w:val="28"/>
            </w:rPr>
          </w:pPr>
          <w:bookmarkStart w:id="8" w:name="_Toc32341"/>
          <w:bookmarkStart w:id="9" w:name="_Toc1787"/>
          <w:r>
            <w:rPr>
              <w:rFonts w:ascii="仿宋" w:eastAsia="仿宋" w:hAnsi="仿宋"/>
              <w:sz w:val="28"/>
              <w:szCs w:val="28"/>
            </w:rPr>
            <w:t>本专业培养理想信念坚定</w:t>
          </w:r>
          <w:r>
            <w:rPr>
              <w:rFonts w:ascii="仿宋" w:eastAsia="仿宋" w:hAnsi="仿宋" w:hint="eastAsia"/>
              <w:sz w:val="28"/>
              <w:szCs w:val="28"/>
            </w:rPr>
            <w:t>，</w:t>
          </w:r>
          <w:r>
            <w:rPr>
              <w:rFonts w:ascii="仿宋" w:eastAsia="仿宋" w:hAnsi="仿宋"/>
              <w:sz w:val="28"/>
              <w:szCs w:val="28"/>
            </w:rPr>
            <w:t>德</w:t>
          </w:r>
          <w:r>
            <w:rPr>
              <w:rFonts w:ascii="仿宋" w:eastAsia="仿宋" w:hAnsi="仿宋" w:hint="eastAsia"/>
              <w:sz w:val="28"/>
              <w:szCs w:val="28"/>
            </w:rPr>
            <w:t>、</w:t>
          </w:r>
          <w:r>
            <w:rPr>
              <w:rFonts w:ascii="仿宋" w:eastAsia="仿宋" w:hAnsi="仿宋"/>
              <w:sz w:val="28"/>
              <w:szCs w:val="28"/>
            </w:rPr>
            <w:t>智</w:t>
          </w:r>
          <w:r>
            <w:rPr>
              <w:rFonts w:ascii="仿宋" w:eastAsia="仿宋" w:hAnsi="仿宋" w:hint="eastAsia"/>
              <w:sz w:val="28"/>
              <w:szCs w:val="28"/>
            </w:rPr>
            <w:t>、</w:t>
          </w:r>
          <w:r>
            <w:rPr>
              <w:rFonts w:ascii="仿宋" w:eastAsia="仿宋" w:hAnsi="仿宋"/>
              <w:sz w:val="28"/>
              <w:szCs w:val="28"/>
            </w:rPr>
            <w:t>体</w:t>
          </w:r>
          <w:r>
            <w:rPr>
              <w:rFonts w:ascii="仿宋" w:eastAsia="仿宋" w:hAnsi="仿宋" w:hint="eastAsia"/>
              <w:sz w:val="28"/>
              <w:szCs w:val="28"/>
            </w:rPr>
            <w:t>、</w:t>
          </w:r>
          <w:r>
            <w:rPr>
              <w:rFonts w:ascii="仿宋" w:eastAsia="仿宋" w:hAnsi="仿宋"/>
              <w:sz w:val="28"/>
              <w:szCs w:val="28"/>
            </w:rPr>
            <w:t>美</w:t>
          </w:r>
          <w:r>
            <w:rPr>
              <w:rFonts w:ascii="仿宋" w:eastAsia="仿宋" w:hAnsi="仿宋" w:hint="eastAsia"/>
              <w:sz w:val="28"/>
              <w:szCs w:val="28"/>
            </w:rPr>
            <w:t>、</w:t>
          </w:r>
          <w:r>
            <w:rPr>
              <w:rFonts w:ascii="仿宋" w:eastAsia="仿宋" w:hAnsi="仿宋"/>
              <w:sz w:val="28"/>
              <w:szCs w:val="28"/>
            </w:rPr>
            <w:t>劳全面发展</w:t>
          </w:r>
          <w:r>
            <w:rPr>
              <w:rFonts w:ascii="仿宋" w:eastAsia="仿宋" w:hAnsi="仿宋" w:hint="eastAsia"/>
              <w:sz w:val="28"/>
              <w:szCs w:val="28"/>
            </w:rPr>
            <w:t>，</w:t>
          </w:r>
          <w:r>
            <w:rPr>
              <w:rFonts w:ascii="仿宋" w:eastAsia="仿宋" w:hAnsi="仿宋"/>
              <w:sz w:val="28"/>
              <w:szCs w:val="28"/>
            </w:rPr>
            <w:t>具有一定的科学文化水平</w:t>
          </w:r>
          <w:r>
            <w:rPr>
              <w:rFonts w:ascii="仿宋" w:eastAsia="仿宋" w:hAnsi="仿宋" w:hint="eastAsia"/>
              <w:sz w:val="28"/>
              <w:szCs w:val="28"/>
            </w:rPr>
            <w:t>，</w:t>
          </w:r>
          <w:r>
            <w:rPr>
              <w:rFonts w:ascii="仿宋" w:eastAsia="仿宋" w:hAnsi="仿宋"/>
              <w:sz w:val="28"/>
              <w:szCs w:val="28"/>
            </w:rPr>
            <w:t>良好的人文素养</w:t>
          </w:r>
          <w:r>
            <w:rPr>
              <w:rFonts w:ascii="仿宋" w:eastAsia="仿宋" w:hAnsi="仿宋" w:hint="eastAsia"/>
              <w:sz w:val="28"/>
              <w:szCs w:val="28"/>
            </w:rPr>
            <w:t>、职业道德和创新意识，精益</w:t>
          </w:r>
          <w:r>
            <w:rPr>
              <w:rFonts w:ascii="仿宋" w:eastAsia="仿宋" w:hAnsi="仿宋" w:hint="eastAsia"/>
              <w:sz w:val="28"/>
              <w:szCs w:val="28"/>
            </w:rPr>
            <w:lastRenderedPageBreak/>
            <w:t>求精的工匠精神，较强的就业能力和可持续发展的能力，掌握本专业知识和技术技能</w:t>
          </w:r>
          <w:bookmarkEnd w:id="8"/>
          <w:r>
            <w:rPr>
              <w:rFonts w:ascii="仿宋" w:eastAsia="仿宋" w:hAnsi="仿宋" w:hint="eastAsia"/>
              <w:sz w:val="28"/>
              <w:szCs w:val="28"/>
            </w:rPr>
            <w:t>，</w:t>
          </w:r>
          <w:bookmarkEnd w:id="9"/>
          <w:r w:rsidRPr="00A26F19">
            <w:rPr>
              <w:rFonts w:ascii="仿宋" w:eastAsia="仿宋" w:hAnsi="仿宋" w:hint="eastAsia"/>
              <w:sz w:val="28"/>
              <w:szCs w:val="28"/>
            </w:rPr>
            <w:t>能够在产品设计与开发领域及相关艺术工作领域从事设计开发、生产、服务第一线工作的高素质</w:t>
          </w:r>
          <w:r>
            <w:rPr>
              <w:rFonts w:ascii="仿宋" w:eastAsia="仿宋" w:hAnsi="仿宋" w:hint="eastAsia"/>
              <w:sz w:val="28"/>
              <w:szCs w:val="28"/>
            </w:rPr>
            <w:t>技术技能</w:t>
          </w:r>
          <w:r w:rsidRPr="00A26F19">
            <w:rPr>
              <w:rFonts w:ascii="仿宋" w:eastAsia="仿宋" w:hAnsi="仿宋" w:hint="eastAsia"/>
              <w:sz w:val="28"/>
              <w:szCs w:val="28"/>
            </w:rPr>
            <w:t>人才</w:t>
          </w:r>
          <w:r>
            <w:rPr>
              <w:rFonts w:ascii="仿宋" w:eastAsia="仿宋" w:hAnsi="仿宋" w:hint="eastAsia"/>
              <w:sz w:val="28"/>
              <w:szCs w:val="28"/>
            </w:rPr>
            <w:t>。</w:t>
          </w:r>
        </w:p>
        <w:p w14:paraId="48A45B8D" w14:textId="77777777" w:rsidR="003960F5" w:rsidRDefault="003960F5" w:rsidP="003960F5">
          <w:pPr>
            <w:overflowPunct w:val="0"/>
            <w:adjustRightInd w:val="0"/>
            <w:ind w:firstLineChars="200" w:firstLine="562"/>
            <w:outlineLvl w:val="0"/>
            <w:rPr>
              <w:rFonts w:ascii="仿宋" w:eastAsia="仿宋" w:hAnsi="仿宋"/>
              <w:b/>
              <w:sz w:val="28"/>
              <w:szCs w:val="28"/>
            </w:rPr>
          </w:pPr>
          <w:bookmarkStart w:id="10" w:name="_Toc28308"/>
          <w:r>
            <w:rPr>
              <w:rFonts w:ascii="仿宋" w:eastAsia="仿宋" w:hAnsi="仿宋"/>
              <w:b/>
              <w:sz w:val="28"/>
              <w:szCs w:val="28"/>
            </w:rPr>
            <w:t>（二）培养规格</w:t>
          </w:r>
          <w:bookmarkEnd w:id="10"/>
        </w:p>
        <w:p w14:paraId="64591D64"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本专业毕业生应在素质、知识和能力等方面达到以下要求：</w:t>
          </w:r>
        </w:p>
        <w:p w14:paraId="49C9781E"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1.素质</w:t>
          </w:r>
        </w:p>
        <w:p w14:paraId="5111FB3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（1）坚定拥护中国共产党领导和我国社会主义制度，在习近平新时代中国特色社会主义思想指引下，践行社会主义核心价值观，具有深厚的爱国情感和中华民族自豪感。</w:t>
          </w:r>
        </w:p>
        <w:p w14:paraId="39DFC23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（2）崇尚宪法、遵法守纪、崇德向善、诚实守信、尊重生命、热爱劳动，履行道德准则和行为规范，具有社会责任感和社会参与意识。</w:t>
          </w:r>
        </w:p>
        <w:p w14:paraId="582B02F6"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（3）具有质量意识、环保意识、安全意识、信息素养、工匠精神、创新思维。</w:t>
          </w:r>
        </w:p>
        <w:p w14:paraId="051D73AF"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（4）勇于奋斗、乐观向上，具有自我管理能力、职业生涯规划的意识，有较强的集体意识和团队合作精神。</w:t>
          </w:r>
        </w:p>
        <w:p w14:paraId="55EBABA8"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（5）具有健康的体魄、心理和健全的人格，掌握基本运动知识和1—2项运动技能，养成良好的健身与卫生习惯，以及良好的行为习惯。</w:t>
          </w:r>
        </w:p>
        <w:p w14:paraId="4D2536E1"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（6）具有一定的审美和人文素养，能够形成1—2项艺术特长或爱好。</w:t>
          </w:r>
        </w:p>
        <w:p w14:paraId="27B73054"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2.知识</w:t>
          </w:r>
        </w:p>
        <w:p w14:paraId="39C5D125"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lastRenderedPageBreak/>
            <w:t>（1）掌握必备的思想政治理论、科学文化基础知识和中华优秀传统文化知识。</w:t>
          </w:r>
        </w:p>
        <w:p w14:paraId="74F54EFB"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（2）熟悉与本专业相关的法律法规以及环境保护、安全消防、文明生产等知识。</w:t>
          </w:r>
        </w:p>
        <w:p w14:paraId="01E3EB86"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（3）具备本专业必需的文化基础、人文社会科学基础、计算机应用、行业规范及相关法律法规知识。</w:t>
          </w:r>
        </w:p>
        <w:p w14:paraId="1FCF1C5E" w14:textId="77777777" w:rsidR="003960F5" w:rsidRDefault="003960F5" w:rsidP="003960F5">
          <w:pPr>
            <w:overflowPunct w:val="0"/>
            <w:adjustRightInd w:val="0"/>
            <w:ind w:firstLineChars="200" w:firstLine="560"/>
            <w:rPr>
              <w:rFonts w:ascii="仿宋" w:eastAsia="仿宋" w:hAnsi="仿宋"/>
              <w:color w:val="FF0000"/>
              <w:sz w:val="22"/>
            </w:rPr>
          </w:pPr>
          <w:r>
            <w:rPr>
              <w:rFonts w:ascii="仿宋" w:eastAsia="仿宋" w:hAnsi="仿宋" w:hint="eastAsia"/>
              <w:sz w:val="28"/>
              <w:szCs w:val="28"/>
            </w:rPr>
            <w:t>（4）具备素描、色彩、形态构成的基本知识。</w:t>
          </w:r>
        </w:p>
        <w:p w14:paraId="67800DD4"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（5）具有产品艺术设计的基础知识</w:t>
          </w:r>
        </w:p>
        <w:p w14:paraId="369F5A0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（6）具有产品改良、产品研发、模型制作、产品效果图绘制的基础知识</w:t>
          </w:r>
        </w:p>
        <w:p w14:paraId="1A4D9A7C"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（7）具备其他相关专业基本理论</w:t>
          </w:r>
        </w:p>
        <w:p w14:paraId="2E2C35A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3.能力</w:t>
          </w:r>
        </w:p>
        <w:p w14:paraId="711320C1"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（1）具有探究学习、终身学习、分析问题和解决问题的能力。</w:t>
          </w:r>
        </w:p>
        <w:p w14:paraId="05DC8B32"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（2）具有良好的语言、文字表达能力和沟通能力。</w:t>
          </w:r>
        </w:p>
        <w:p w14:paraId="78D4B309"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（3）能使用计算机，熟练应用办公软件。</w:t>
          </w:r>
        </w:p>
        <w:p w14:paraId="12E5511D"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（4）能借助工具书阅读职业岗位通用的专业英文术语和操作说明。</w:t>
          </w:r>
        </w:p>
        <w:p w14:paraId="02658E4B"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（5）能应用专业知识根据项目设计工作任务要求制定方案和组织实施，并能对实施方案进行检查、校正、总结、评价。</w:t>
          </w:r>
        </w:p>
        <w:p w14:paraId="0D109509"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（6）结合行业制图规范和标准，能运用Coreldraw、3Dmax、Photoshop、Auto CAD、3D打印技术、激光雕刻技术、产品扫描成像等辅助设计软件完成产品造型方案设计与产品模型设计与制作。</w:t>
          </w:r>
        </w:p>
        <w:p w14:paraId="5032402E"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lastRenderedPageBreak/>
            <w:t>（7）运用手绘方式，快速表现设计构想的能力。</w:t>
          </w:r>
        </w:p>
        <w:p w14:paraId="32D5013D"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（8）具有完成产品材料的选样，进行制作工艺指导，并对产品质量进行有效的检查。</w:t>
          </w:r>
        </w:p>
        <w:p w14:paraId="309D583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（9）具有完成设计材料预算的能力。</w:t>
          </w:r>
        </w:p>
        <w:p w14:paraId="1F4E8576" w14:textId="77777777" w:rsidR="003960F5" w:rsidRDefault="003960F5" w:rsidP="003960F5">
          <w:pPr>
            <w:overflowPunct w:val="0"/>
            <w:adjustRightInd w:val="0"/>
            <w:ind w:firstLineChars="200" w:firstLine="640"/>
            <w:outlineLvl w:val="0"/>
            <w:rPr>
              <w:rFonts w:ascii="黑体" w:eastAsia="黑体" w:hAnsi="黑体"/>
              <w:szCs w:val="32"/>
            </w:rPr>
          </w:pPr>
          <w:bookmarkStart w:id="11" w:name="_Toc5917"/>
          <w:r>
            <w:rPr>
              <w:rFonts w:ascii="黑体" w:eastAsia="黑体" w:hAnsi="黑体"/>
              <w:szCs w:val="32"/>
            </w:rPr>
            <w:t>六、课程设置及要求</w:t>
          </w:r>
          <w:bookmarkEnd w:id="11"/>
        </w:p>
        <w:p w14:paraId="2262B1EC"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sz w:val="28"/>
              <w:szCs w:val="28"/>
            </w:rPr>
            <w:t>主要包括公共基础课程和专业（技能）课程。</w:t>
          </w:r>
        </w:p>
        <w:p w14:paraId="3F506B19" w14:textId="77777777" w:rsidR="003960F5" w:rsidRDefault="003960F5" w:rsidP="003960F5">
          <w:pPr>
            <w:overflowPunct w:val="0"/>
            <w:adjustRightInd w:val="0"/>
            <w:ind w:firstLineChars="200" w:firstLine="562"/>
            <w:outlineLvl w:val="0"/>
            <w:rPr>
              <w:rFonts w:ascii="仿宋" w:eastAsia="仿宋" w:hAnsi="仿宋"/>
              <w:b/>
              <w:sz w:val="28"/>
              <w:szCs w:val="28"/>
            </w:rPr>
          </w:pPr>
          <w:bookmarkStart w:id="12" w:name="_Toc12340"/>
          <w:r>
            <w:rPr>
              <w:rFonts w:ascii="仿宋" w:eastAsia="仿宋" w:hAnsi="仿宋"/>
              <w:b/>
              <w:sz w:val="28"/>
              <w:szCs w:val="28"/>
            </w:rPr>
            <w:t>（一）公共基础课程</w:t>
          </w:r>
          <w:bookmarkEnd w:id="12"/>
        </w:p>
        <w:p w14:paraId="0B29790C"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根据</w:t>
          </w:r>
          <w:r>
            <w:rPr>
              <w:rFonts w:ascii="仿宋" w:eastAsia="仿宋" w:hAnsi="仿宋"/>
              <w:sz w:val="28"/>
              <w:szCs w:val="28"/>
            </w:rPr>
            <w:t>党和国家有关文件规定</w:t>
          </w:r>
          <w:r>
            <w:rPr>
              <w:rFonts w:ascii="仿宋" w:eastAsia="仿宋" w:hAnsi="仿宋" w:hint="eastAsia"/>
              <w:sz w:val="28"/>
              <w:szCs w:val="28"/>
            </w:rPr>
            <w:t>，</w:t>
          </w:r>
          <w:r>
            <w:rPr>
              <w:rFonts w:ascii="仿宋" w:eastAsia="仿宋" w:hAnsi="仿宋"/>
              <w:sz w:val="28"/>
              <w:szCs w:val="28"/>
            </w:rPr>
            <w:t>将思想政治理论</w:t>
          </w:r>
          <w:r>
            <w:rPr>
              <w:rFonts w:ascii="仿宋" w:eastAsia="仿宋" w:hAnsi="仿宋" w:hint="eastAsia"/>
              <w:sz w:val="28"/>
              <w:szCs w:val="28"/>
            </w:rPr>
            <w:t>课、</w:t>
          </w:r>
          <w:r>
            <w:rPr>
              <w:rFonts w:ascii="仿宋" w:eastAsia="仿宋" w:hAnsi="仿宋"/>
              <w:sz w:val="28"/>
              <w:szCs w:val="28"/>
            </w:rPr>
            <w:t>体育</w:t>
          </w:r>
          <w:r>
            <w:rPr>
              <w:rFonts w:ascii="仿宋" w:eastAsia="仿宋" w:hAnsi="仿宋" w:hint="eastAsia"/>
              <w:sz w:val="28"/>
              <w:szCs w:val="28"/>
            </w:rPr>
            <w:t>、</w:t>
          </w:r>
          <w:r>
            <w:rPr>
              <w:rFonts w:ascii="仿宋" w:eastAsia="仿宋" w:hAnsi="仿宋"/>
              <w:sz w:val="28"/>
              <w:szCs w:val="28"/>
            </w:rPr>
            <w:t>军事理论与军训</w:t>
          </w:r>
          <w:r>
            <w:rPr>
              <w:rFonts w:ascii="仿宋" w:eastAsia="仿宋" w:hAnsi="仿宋" w:hint="eastAsia"/>
              <w:sz w:val="28"/>
              <w:szCs w:val="28"/>
            </w:rPr>
            <w:t>、</w:t>
          </w:r>
          <w:r>
            <w:rPr>
              <w:rFonts w:ascii="仿宋" w:eastAsia="仿宋" w:hAnsi="仿宋"/>
              <w:sz w:val="28"/>
              <w:szCs w:val="28"/>
            </w:rPr>
            <w:t>心理健康教育等</w:t>
          </w:r>
          <w:r>
            <w:rPr>
              <w:rFonts w:ascii="仿宋" w:eastAsia="仿宋" w:hAnsi="仿宋" w:hint="eastAsia"/>
              <w:sz w:val="28"/>
              <w:szCs w:val="28"/>
            </w:rPr>
            <w:t>课程</w:t>
          </w:r>
          <w:r>
            <w:rPr>
              <w:rFonts w:ascii="仿宋" w:eastAsia="仿宋" w:hAnsi="仿宋"/>
              <w:sz w:val="28"/>
              <w:szCs w:val="28"/>
            </w:rPr>
            <w:t>列</w:t>
          </w:r>
          <w:r>
            <w:rPr>
              <w:rFonts w:ascii="仿宋" w:eastAsia="仿宋" w:hAnsi="仿宋" w:hint="eastAsia"/>
              <w:sz w:val="28"/>
              <w:szCs w:val="28"/>
            </w:rPr>
            <w:t>为</w:t>
          </w:r>
          <w:r>
            <w:rPr>
              <w:rFonts w:ascii="仿宋" w:eastAsia="仿宋" w:hAnsi="仿宋"/>
              <w:sz w:val="28"/>
              <w:szCs w:val="28"/>
            </w:rPr>
            <w:t>公共基础必修课</w:t>
          </w:r>
          <w:r>
            <w:rPr>
              <w:rFonts w:ascii="仿宋" w:eastAsia="仿宋" w:hAnsi="仿宋" w:hint="eastAsia"/>
              <w:sz w:val="28"/>
              <w:szCs w:val="28"/>
            </w:rPr>
            <w:t>程。并将马克思主义理论类课程、党史国史、</w:t>
          </w:r>
          <w:r>
            <w:rPr>
              <w:rFonts w:ascii="仿宋" w:eastAsia="仿宋" w:hAnsi="仿宋"/>
              <w:sz w:val="28"/>
              <w:szCs w:val="28"/>
            </w:rPr>
            <w:t>中华优秀传统文化</w:t>
          </w:r>
          <w:r>
            <w:rPr>
              <w:rFonts w:ascii="仿宋" w:eastAsia="仿宋" w:hAnsi="仿宋" w:hint="eastAsia"/>
              <w:sz w:val="28"/>
              <w:szCs w:val="28"/>
            </w:rPr>
            <w:t>、</w:t>
          </w:r>
          <w:r>
            <w:rPr>
              <w:rFonts w:ascii="仿宋" w:eastAsia="仿宋" w:hAnsi="仿宋"/>
              <w:sz w:val="28"/>
              <w:szCs w:val="28"/>
            </w:rPr>
            <w:t>职业发展与就业指导</w:t>
          </w:r>
          <w:r>
            <w:rPr>
              <w:rFonts w:ascii="仿宋" w:eastAsia="仿宋" w:hAnsi="仿宋" w:hint="eastAsia"/>
              <w:sz w:val="28"/>
              <w:szCs w:val="28"/>
            </w:rPr>
            <w:t>、</w:t>
          </w:r>
          <w:r>
            <w:rPr>
              <w:rFonts w:ascii="仿宋" w:eastAsia="仿宋" w:hAnsi="仿宋"/>
              <w:sz w:val="28"/>
              <w:szCs w:val="28"/>
            </w:rPr>
            <w:t>创新创业教育</w:t>
          </w:r>
          <w:r>
            <w:rPr>
              <w:rFonts w:ascii="仿宋" w:eastAsia="仿宋" w:hAnsi="仿宋" w:hint="eastAsia"/>
              <w:sz w:val="28"/>
              <w:szCs w:val="28"/>
            </w:rPr>
            <w:t>、信息技术、</w:t>
          </w:r>
          <w:r>
            <w:rPr>
              <w:rFonts w:ascii="仿宋" w:eastAsia="仿宋" w:hAnsi="仿宋"/>
              <w:sz w:val="28"/>
              <w:szCs w:val="28"/>
            </w:rPr>
            <w:t>语文</w:t>
          </w:r>
          <w:r>
            <w:rPr>
              <w:rFonts w:ascii="仿宋" w:eastAsia="仿宋" w:hAnsi="仿宋" w:hint="eastAsia"/>
              <w:sz w:val="28"/>
              <w:szCs w:val="28"/>
            </w:rPr>
            <w:t>、</w:t>
          </w:r>
          <w:r>
            <w:rPr>
              <w:rFonts w:ascii="仿宋" w:eastAsia="仿宋" w:hAnsi="仿宋"/>
              <w:sz w:val="28"/>
              <w:szCs w:val="28"/>
            </w:rPr>
            <w:t>数学</w:t>
          </w:r>
          <w:r>
            <w:rPr>
              <w:rFonts w:ascii="仿宋" w:eastAsia="仿宋" w:hAnsi="仿宋" w:hint="eastAsia"/>
              <w:sz w:val="28"/>
              <w:szCs w:val="28"/>
            </w:rPr>
            <w:t>、</w:t>
          </w:r>
          <w:r>
            <w:rPr>
              <w:rFonts w:ascii="仿宋" w:eastAsia="仿宋" w:hAnsi="仿宋"/>
              <w:sz w:val="28"/>
              <w:szCs w:val="28"/>
            </w:rPr>
            <w:t>外语</w:t>
          </w:r>
          <w:r>
            <w:rPr>
              <w:rFonts w:ascii="仿宋" w:eastAsia="仿宋" w:hAnsi="仿宋" w:hint="eastAsia"/>
              <w:sz w:val="28"/>
              <w:szCs w:val="28"/>
            </w:rPr>
            <w:t>、</w:t>
          </w:r>
          <w:r>
            <w:rPr>
              <w:rFonts w:ascii="仿宋" w:eastAsia="仿宋" w:hAnsi="仿宋"/>
              <w:sz w:val="28"/>
              <w:szCs w:val="28"/>
            </w:rPr>
            <w:t>健康教育</w:t>
          </w:r>
          <w:r>
            <w:rPr>
              <w:rFonts w:ascii="仿宋" w:eastAsia="仿宋" w:hAnsi="仿宋" w:hint="eastAsia"/>
              <w:sz w:val="28"/>
              <w:szCs w:val="28"/>
            </w:rPr>
            <w:t>、</w:t>
          </w:r>
          <w:r>
            <w:rPr>
              <w:rFonts w:ascii="仿宋" w:eastAsia="仿宋" w:hAnsi="仿宋"/>
              <w:sz w:val="28"/>
              <w:szCs w:val="28"/>
            </w:rPr>
            <w:t>美育</w:t>
          </w:r>
          <w:r>
            <w:rPr>
              <w:rFonts w:ascii="仿宋" w:eastAsia="仿宋" w:hAnsi="仿宋" w:hint="eastAsia"/>
              <w:sz w:val="28"/>
              <w:szCs w:val="28"/>
            </w:rPr>
            <w:t>课程、职业素养等列为必修课或限定选修课。</w:t>
          </w:r>
        </w:p>
        <w:p w14:paraId="5115887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1.思想政治理论课（144学时，9学分）</w:t>
          </w:r>
        </w:p>
        <w:p w14:paraId="42212588"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（1）思想道德与法治</w:t>
          </w:r>
        </w:p>
        <w:p w14:paraId="0CA9A641"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帮助学生筑牢理想信念之基，培育和践行社会主义核心价值观，传承中华美德，弘扬中国精神，尊重和维护宪法权威，提升思想道德素质和法律素质。课程为3学分。</w:t>
          </w:r>
        </w:p>
        <w:p w14:paraId="635BC8E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（2）毛泽东思想和中国特色社会主义理论体系概论</w:t>
          </w:r>
        </w:p>
        <w:p w14:paraId="53373616"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帮助学生理解毛泽东思想、邓小平理论、“三个代表”重要思想、科学发展观、习近平新时代中国特色社会主义思想是一脉相承又与时俱进的科学体系，引导学生坚定“四个自信”。课程为4学分。</w:t>
          </w:r>
        </w:p>
        <w:p w14:paraId="0822C09D"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（3）形势与政策</w:t>
          </w:r>
        </w:p>
        <w:p w14:paraId="3843F99D"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lastRenderedPageBreak/>
            <w:t>帮助学生准确理解当代马克思主义，党和国家取得的历史性成就、面临的历史性机遇和挑战，引导学生正确认识世界和中国发展大势，认清时代责任和历史使命。课程为2学分。</w:t>
          </w:r>
        </w:p>
        <w:p w14:paraId="22CBC6D1"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2.体育1.2.3（108学时，6学分）</w:t>
          </w:r>
        </w:p>
        <w:p w14:paraId="7E96FE0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019CB5BB"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3.军事理论及军事技能（148学时，4学分）</w:t>
          </w:r>
        </w:p>
        <w:p w14:paraId="73F4703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0381F169"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4、大学生心理健康教育（32学时，2学分）</w:t>
          </w:r>
        </w:p>
        <w:p w14:paraId="2B16F8B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B50B829"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5.大学英语（144学时，8学分）</w:t>
          </w:r>
        </w:p>
        <w:p w14:paraId="52B5C666"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通过课堂教学各个环节，运用各种教学方法，使学生掌握一定的</w:t>
          </w:r>
          <w:r>
            <w:rPr>
              <w:rFonts w:ascii="仿宋" w:eastAsia="仿宋" w:hAnsi="仿宋" w:hint="eastAsia"/>
              <w:sz w:val="28"/>
              <w:szCs w:val="28"/>
            </w:rPr>
            <w:lastRenderedPageBreak/>
            <w:t>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2289182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6、计算机基础（64学时，4学分）</w:t>
          </w:r>
        </w:p>
        <w:p w14:paraId="0070C653"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1750113"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7.职业生涯规划与就业创业指导（18学时，1学分）</w:t>
          </w:r>
        </w:p>
        <w:p w14:paraId="00B6DBBF"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218E2F3"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8.大学生安全教育（18学时，1学分）</w:t>
          </w:r>
        </w:p>
        <w:p w14:paraId="0FC74417"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激发大学生树立安全第一的意识确立正确的安全观。培养正确避灾、避险和防骗、识骗技能，提高防灾避险和防骗能力；培养学生高尚的人生价值观和正确的价值观；掌握有效预防传染病和食物中毒的</w:t>
          </w:r>
          <w:r>
            <w:rPr>
              <w:rFonts w:ascii="仿宋" w:eastAsia="仿宋" w:hAnsi="仿宋" w:hint="eastAsia"/>
              <w:sz w:val="28"/>
              <w:szCs w:val="28"/>
            </w:rPr>
            <w:lastRenderedPageBreak/>
            <w:t>方法。主要内容包括：国家安全、财产安全、网络安全、消防安全、学习安全、公共卫生安全、社会活动安全、灾害自救安全等。</w:t>
          </w:r>
        </w:p>
        <w:p w14:paraId="6A8BE400"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9、大学生文化修养（18学时，1学分）</w:t>
          </w:r>
        </w:p>
        <w:p w14:paraId="13B6B17F"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62C4047D"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10、应用文写作（18学时，1学分）</w:t>
          </w:r>
        </w:p>
        <w:p w14:paraId="14ED27D3"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691D7928"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11.职业素质养成（18学时，1学分）</w:t>
          </w:r>
        </w:p>
        <w:p w14:paraId="2ABDD384"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4F683C94"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12.演讲与口才（18学时，1学分）</w:t>
          </w:r>
        </w:p>
        <w:p w14:paraId="6CE8DA7F"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 xml:space="preserve"> 了解言语交际的重要作用，基本原则，习得方法，理解言语交际必看的心理素质，思维素质，应变能力及倾听素养。掌握有声语言，</w:t>
          </w:r>
          <w:r>
            <w:rPr>
              <w:rFonts w:ascii="仿宋" w:eastAsia="仿宋" w:hAnsi="仿宋" w:hint="eastAsia"/>
              <w:sz w:val="28"/>
              <w:szCs w:val="28"/>
            </w:rPr>
            <w:lastRenderedPageBreak/>
            <w:t>态势语言，社交语言，求职口才，即兴演讲，服务口才等贴近学生未来工作岗位与日常生活实践需要的言语口才基本技巧与方法，并形成良好的言语交际意识习惯。</w:t>
          </w:r>
        </w:p>
        <w:p w14:paraId="3C132715"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13、中国共产党党史（16学时，1学分）</w:t>
          </w:r>
        </w:p>
        <w:p w14:paraId="45CF2EAA"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 xml:space="preserve">  帮助大学生认识近现代中国社会发展和革命发展的历史进城及其内在的规律性，了解国史、国情，深刻领会历史和人民怎样选择了中国共产党。怎样选择了社会主义道路。  </w:t>
          </w:r>
        </w:p>
        <w:p w14:paraId="383E0806" w14:textId="77777777" w:rsidR="003960F5" w:rsidRDefault="003960F5" w:rsidP="003960F5">
          <w:pPr>
            <w:overflowPunct w:val="0"/>
            <w:adjustRightInd w:val="0"/>
            <w:ind w:firstLineChars="200" w:firstLine="560"/>
            <w:rPr>
              <w:rFonts w:ascii="仿宋" w:eastAsia="仿宋" w:hAnsi="仿宋"/>
              <w:sz w:val="28"/>
              <w:szCs w:val="28"/>
            </w:rPr>
          </w:pPr>
          <w:r>
            <w:rPr>
              <w:rFonts w:ascii="仿宋" w:eastAsia="仿宋" w:hAnsi="仿宋" w:hint="eastAsia"/>
              <w:sz w:val="28"/>
              <w:szCs w:val="28"/>
            </w:rPr>
            <w:t>就业创业指导课（40学时  2.5学分）</w:t>
          </w:r>
        </w:p>
        <w:p w14:paraId="3EC6A6F8" w14:textId="77777777" w:rsidR="003960F5" w:rsidRDefault="003960F5" w:rsidP="003960F5">
          <w:pPr>
            <w:overflowPunct w:val="0"/>
            <w:adjustRightInd w:val="0"/>
            <w:ind w:firstLineChars="200" w:firstLine="560"/>
            <w:rPr>
              <w:rFonts w:ascii="仿宋" w:eastAsia="仿宋" w:hAnsi="仿宋"/>
              <w:b/>
              <w:sz w:val="28"/>
              <w:szCs w:val="28"/>
            </w:rPr>
          </w:pPr>
          <w:r>
            <w:rPr>
              <w:rFonts w:ascii="仿宋" w:eastAsia="仿宋" w:hAnsi="仿宋" w:hint="eastAsia"/>
              <w:sz w:val="28"/>
              <w:szCs w:val="28"/>
            </w:rPr>
            <w:t xml:space="preserve">     该门课程是一门体现高职教育就业导向的综合性课程，强调理论性和实践性的有机统一，内容包括创业基础理论、创业意识，就业相关基本知识。</w:t>
          </w:r>
        </w:p>
        <w:p w14:paraId="66005B4C" w14:textId="77777777" w:rsidR="003960F5" w:rsidRDefault="003960F5" w:rsidP="003960F5">
          <w:pPr>
            <w:overflowPunct w:val="0"/>
            <w:adjustRightInd w:val="0"/>
            <w:ind w:firstLineChars="200" w:firstLine="562"/>
            <w:outlineLvl w:val="0"/>
            <w:rPr>
              <w:rFonts w:ascii="仿宋" w:eastAsia="仿宋" w:hAnsi="仿宋"/>
              <w:b/>
              <w:sz w:val="28"/>
              <w:szCs w:val="28"/>
            </w:rPr>
          </w:pPr>
          <w:bookmarkStart w:id="13" w:name="_Toc23239"/>
          <w:r>
            <w:rPr>
              <w:rFonts w:ascii="仿宋" w:eastAsia="仿宋" w:hAnsi="仿宋"/>
              <w:b/>
              <w:sz w:val="28"/>
              <w:szCs w:val="28"/>
            </w:rPr>
            <w:t>（二）专业（技能）课程</w:t>
          </w:r>
          <w:bookmarkEnd w:id="13"/>
        </w:p>
        <w:p w14:paraId="36BB5F55" w14:textId="77777777" w:rsidR="003960F5" w:rsidRDefault="003960F5" w:rsidP="003960F5">
          <w:pPr>
            <w:overflowPunct w:val="0"/>
            <w:adjustRightInd w:val="0"/>
            <w:ind w:firstLineChars="200" w:firstLine="560"/>
            <w:outlineLvl w:val="0"/>
            <w:rPr>
              <w:rFonts w:ascii="仿宋" w:eastAsia="仿宋" w:hAnsi="仿宋"/>
              <w:sz w:val="28"/>
              <w:szCs w:val="28"/>
            </w:rPr>
          </w:pPr>
          <w:bookmarkStart w:id="14" w:name="_Toc7533"/>
          <w:bookmarkStart w:id="15" w:name="_Toc12216"/>
          <w:r>
            <w:rPr>
              <w:rFonts w:ascii="仿宋" w:eastAsia="仿宋" w:hAnsi="仿宋"/>
              <w:sz w:val="28"/>
              <w:szCs w:val="28"/>
            </w:rPr>
            <w:t>专业</w:t>
          </w:r>
          <w:r>
            <w:rPr>
              <w:rFonts w:ascii="仿宋" w:eastAsia="仿宋" w:hAnsi="仿宋" w:hint="eastAsia"/>
              <w:sz w:val="28"/>
              <w:szCs w:val="28"/>
            </w:rPr>
            <w:t>（技能）课程一般包括专业基础课程、专业核心课程、专业限选课程，并涵盖有关实践性教学环节。</w:t>
          </w:r>
          <w:bookmarkStart w:id="16" w:name="_Toc4560"/>
          <w:bookmarkEnd w:id="14"/>
          <w:bookmarkEnd w:id="15"/>
        </w:p>
        <w:p w14:paraId="4D4508DC" w14:textId="77777777" w:rsidR="003960F5" w:rsidRDefault="003960F5" w:rsidP="003960F5">
          <w:pPr>
            <w:overflowPunct w:val="0"/>
            <w:adjustRightInd w:val="0"/>
            <w:ind w:firstLineChars="200" w:firstLine="560"/>
            <w:outlineLvl w:val="0"/>
            <w:rPr>
              <w:rFonts w:ascii="仿宋" w:eastAsia="仿宋" w:hAnsi="仿宋"/>
              <w:sz w:val="28"/>
              <w:szCs w:val="28"/>
            </w:rPr>
          </w:pPr>
          <w:bookmarkStart w:id="17" w:name="_Toc20571"/>
          <w:r>
            <w:rPr>
              <w:rFonts w:ascii="仿宋" w:eastAsia="仿宋" w:hAnsi="仿宋" w:hint="eastAsia"/>
              <w:sz w:val="28"/>
              <w:szCs w:val="28"/>
            </w:rPr>
            <w:t>主要专业基础课程：</w:t>
          </w:r>
          <w:bookmarkStart w:id="18" w:name="_Toc10047"/>
          <w:bookmarkStart w:id="19" w:name="_Toc30656"/>
          <w:bookmarkEnd w:id="16"/>
          <w:bookmarkEnd w:id="17"/>
          <w:r>
            <w:rPr>
              <w:rFonts w:ascii="仿宋" w:eastAsia="仿宋" w:hAnsi="仿宋" w:hint="eastAsia"/>
              <w:sz w:val="28"/>
              <w:szCs w:val="28"/>
            </w:rPr>
            <w:t>设计素描、平面构成、色彩构成、立体构成、工艺美术史、产品设计表现（Coreldraw软件）、产品造型工程制图CAD、产品平面设计表（Photoshop软件）、产品设计手绘表现技法。</w:t>
          </w:r>
        </w:p>
        <w:p w14:paraId="6C71B69D" w14:textId="77777777" w:rsidR="003960F5" w:rsidRDefault="003960F5" w:rsidP="003960F5">
          <w:pPr>
            <w:overflowPunct w:val="0"/>
            <w:adjustRightInd w:val="0"/>
            <w:ind w:firstLineChars="200" w:firstLine="560"/>
            <w:outlineLvl w:val="0"/>
            <w:rPr>
              <w:rFonts w:ascii="仿宋" w:eastAsia="仿宋" w:hAnsi="仿宋"/>
              <w:sz w:val="28"/>
              <w:szCs w:val="28"/>
            </w:rPr>
          </w:pPr>
          <w:r>
            <w:rPr>
              <w:rFonts w:ascii="仿宋" w:eastAsia="仿宋" w:hAnsi="仿宋" w:hint="eastAsia"/>
              <w:sz w:val="28"/>
              <w:szCs w:val="28"/>
            </w:rPr>
            <w:t>主要专业核心课程：</w:t>
          </w:r>
          <w:bookmarkEnd w:id="18"/>
          <w:r>
            <w:rPr>
              <w:rFonts w:ascii="仿宋" w:eastAsia="仿宋" w:hAnsi="仿宋" w:hint="eastAsia"/>
              <w:sz w:val="28"/>
              <w:szCs w:val="28"/>
            </w:rPr>
            <w:t>产品三维效果图表现(C4D)、产品形态设计、产品品牌与包装设计、产品改良设计、计算机辅助产品动态设计表现（C4D）、产品模型设计与制作、产品设计后期合成制作（AE+C4D）、产品识别系统（Pi)设计。</w:t>
          </w:r>
          <w:bookmarkEnd w:id="19"/>
        </w:p>
        <w:p w14:paraId="617784F1" w14:textId="77777777" w:rsidR="003960F5" w:rsidRDefault="003960F5" w:rsidP="003960F5">
          <w:pPr>
            <w:overflowPunct w:val="0"/>
            <w:adjustRightInd w:val="0"/>
            <w:ind w:firstLineChars="200" w:firstLine="560"/>
            <w:outlineLvl w:val="0"/>
            <w:rPr>
              <w:rFonts w:ascii="仿宋" w:eastAsia="仿宋" w:hAnsi="仿宋"/>
              <w:sz w:val="28"/>
              <w:szCs w:val="28"/>
            </w:rPr>
          </w:pPr>
          <w:bookmarkStart w:id="20" w:name="_Toc24555"/>
          <w:bookmarkStart w:id="21" w:name="_Toc28311"/>
          <w:r>
            <w:rPr>
              <w:rFonts w:ascii="仿宋" w:eastAsia="仿宋" w:hAnsi="仿宋" w:hint="eastAsia"/>
              <w:sz w:val="28"/>
              <w:szCs w:val="28"/>
            </w:rPr>
            <w:t>主要专业核心课程描述表</w:t>
          </w:r>
          <w:bookmarkEnd w:id="20"/>
          <w:bookmarkEnd w:id="21"/>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94"/>
            <w:gridCol w:w="3162"/>
            <w:gridCol w:w="3450"/>
          </w:tblGrid>
          <w:tr w:rsidR="003960F5" w14:paraId="5EC42CCE" w14:textId="77777777" w:rsidTr="00801072">
            <w:trPr>
              <w:jc w:val="center"/>
            </w:trPr>
            <w:tc>
              <w:tcPr>
                <w:tcW w:w="724" w:type="dxa"/>
              </w:tcPr>
              <w:p w14:paraId="4133FE92" w14:textId="77777777" w:rsidR="003960F5" w:rsidRDefault="003960F5" w:rsidP="00801072">
                <w:pPr>
                  <w:overflowPunct w:val="0"/>
                  <w:adjustRightInd w:val="0"/>
                  <w:jc w:val="center"/>
                  <w:outlineLvl w:val="0"/>
                  <w:rPr>
                    <w:rFonts w:ascii="仿宋" w:eastAsia="仿宋" w:hAnsi="仿宋"/>
                    <w:sz w:val="22"/>
                  </w:rPr>
                </w:pPr>
                <w:bookmarkStart w:id="22" w:name="_Toc26668"/>
                <w:bookmarkStart w:id="23" w:name="_Toc17009"/>
                <w:r>
                  <w:rPr>
                    <w:rFonts w:ascii="仿宋" w:eastAsia="仿宋" w:hAnsi="仿宋" w:hint="eastAsia"/>
                    <w:sz w:val="22"/>
                  </w:rPr>
                  <w:lastRenderedPageBreak/>
                  <w:t>序号</w:t>
                </w:r>
                <w:bookmarkEnd w:id="22"/>
                <w:bookmarkEnd w:id="23"/>
              </w:p>
            </w:tc>
            <w:tc>
              <w:tcPr>
                <w:tcW w:w="1794" w:type="dxa"/>
              </w:tcPr>
              <w:p w14:paraId="02BA0BE6" w14:textId="77777777" w:rsidR="003960F5" w:rsidRDefault="003960F5" w:rsidP="00801072">
                <w:pPr>
                  <w:overflowPunct w:val="0"/>
                  <w:adjustRightInd w:val="0"/>
                  <w:jc w:val="center"/>
                  <w:outlineLvl w:val="0"/>
                  <w:rPr>
                    <w:rFonts w:ascii="仿宋" w:eastAsia="仿宋" w:hAnsi="仿宋"/>
                    <w:sz w:val="22"/>
                  </w:rPr>
                </w:pPr>
                <w:bookmarkStart w:id="24" w:name="_Toc20208"/>
                <w:bookmarkStart w:id="25" w:name="_Toc12688"/>
                <w:r>
                  <w:rPr>
                    <w:rFonts w:ascii="仿宋" w:eastAsia="仿宋" w:hAnsi="仿宋" w:hint="eastAsia"/>
                    <w:sz w:val="22"/>
                  </w:rPr>
                  <w:t>课程名称</w:t>
                </w:r>
                <w:bookmarkEnd w:id="24"/>
                <w:bookmarkEnd w:id="25"/>
              </w:p>
            </w:tc>
            <w:tc>
              <w:tcPr>
                <w:tcW w:w="3162" w:type="dxa"/>
              </w:tcPr>
              <w:p w14:paraId="36671666" w14:textId="77777777" w:rsidR="003960F5" w:rsidRDefault="003960F5" w:rsidP="00801072">
                <w:pPr>
                  <w:overflowPunct w:val="0"/>
                  <w:adjustRightInd w:val="0"/>
                  <w:jc w:val="center"/>
                  <w:outlineLvl w:val="0"/>
                  <w:rPr>
                    <w:rFonts w:ascii="仿宋" w:eastAsia="仿宋" w:hAnsi="仿宋"/>
                    <w:sz w:val="22"/>
                  </w:rPr>
                </w:pPr>
                <w:bookmarkStart w:id="26" w:name="_Toc16433"/>
                <w:bookmarkStart w:id="27" w:name="_Toc426"/>
                <w:r>
                  <w:rPr>
                    <w:rFonts w:ascii="仿宋" w:eastAsia="仿宋" w:hAnsi="仿宋" w:hint="eastAsia"/>
                    <w:sz w:val="22"/>
                  </w:rPr>
                  <w:t>课程目标</w:t>
                </w:r>
                <w:bookmarkEnd w:id="26"/>
                <w:bookmarkEnd w:id="27"/>
              </w:p>
            </w:tc>
            <w:tc>
              <w:tcPr>
                <w:tcW w:w="3450" w:type="dxa"/>
              </w:tcPr>
              <w:p w14:paraId="2BD32877" w14:textId="77777777" w:rsidR="003960F5" w:rsidRDefault="003960F5" w:rsidP="00801072">
                <w:pPr>
                  <w:overflowPunct w:val="0"/>
                  <w:adjustRightInd w:val="0"/>
                  <w:jc w:val="center"/>
                  <w:outlineLvl w:val="0"/>
                  <w:rPr>
                    <w:rFonts w:ascii="仿宋" w:eastAsia="仿宋" w:hAnsi="仿宋"/>
                    <w:sz w:val="22"/>
                  </w:rPr>
                </w:pPr>
                <w:bookmarkStart w:id="28" w:name="_Toc24703"/>
                <w:bookmarkStart w:id="29" w:name="_Toc20318"/>
                <w:r>
                  <w:rPr>
                    <w:rFonts w:ascii="仿宋" w:eastAsia="仿宋" w:hAnsi="仿宋" w:hint="eastAsia"/>
                    <w:sz w:val="22"/>
                  </w:rPr>
                  <w:t>课程内容</w:t>
                </w:r>
                <w:bookmarkEnd w:id="28"/>
                <w:bookmarkEnd w:id="29"/>
              </w:p>
            </w:tc>
          </w:tr>
          <w:tr w:rsidR="003960F5" w14:paraId="72F65AA2" w14:textId="77777777" w:rsidTr="00801072">
            <w:trPr>
              <w:jc w:val="center"/>
            </w:trPr>
            <w:tc>
              <w:tcPr>
                <w:tcW w:w="724" w:type="dxa"/>
                <w:vAlign w:val="center"/>
              </w:tcPr>
              <w:p w14:paraId="26F7B0EE" w14:textId="77777777" w:rsidR="003960F5" w:rsidRDefault="003960F5" w:rsidP="00801072">
                <w:pPr>
                  <w:overflowPunct w:val="0"/>
                  <w:adjustRightInd w:val="0"/>
                  <w:jc w:val="center"/>
                  <w:outlineLvl w:val="0"/>
                  <w:rPr>
                    <w:rFonts w:ascii="仿宋" w:eastAsia="仿宋" w:hAnsi="仿宋"/>
                    <w:sz w:val="22"/>
                  </w:rPr>
                </w:pPr>
                <w:bookmarkStart w:id="30" w:name="_Toc6853"/>
                <w:bookmarkStart w:id="31" w:name="_Toc17271"/>
                <w:r>
                  <w:rPr>
                    <w:rFonts w:ascii="仿宋" w:eastAsia="仿宋" w:hAnsi="仿宋" w:hint="eastAsia"/>
                    <w:sz w:val="22"/>
                  </w:rPr>
                  <w:t>1</w:t>
                </w:r>
                <w:bookmarkEnd w:id="30"/>
                <w:bookmarkEnd w:id="31"/>
              </w:p>
            </w:tc>
            <w:tc>
              <w:tcPr>
                <w:tcW w:w="1794" w:type="dxa"/>
                <w:vAlign w:val="center"/>
              </w:tcPr>
              <w:p w14:paraId="074B68FD"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sz w:val="22"/>
                  </w:rPr>
                  <w:t>产品三维效果图表现(C4D)</w:t>
                </w:r>
              </w:p>
            </w:tc>
            <w:tc>
              <w:tcPr>
                <w:tcW w:w="3162" w:type="dxa"/>
              </w:tcPr>
              <w:p w14:paraId="7307732B"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sz w:val="22"/>
                  </w:rPr>
                  <w:t>学会利用C4d对产品进行渲染、制作产品效果图</w:t>
                </w:r>
              </w:p>
            </w:tc>
            <w:tc>
              <w:tcPr>
                <w:tcW w:w="3450" w:type="dxa"/>
              </w:tcPr>
              <w:p w14:paraId="7FDA40D6"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sz w:val="22"/>
                  </w:rPr>
                  <w:t>C4D介绍、C4D功能运用、C4D渲染练习、案例分析</w:t>
                </w:r>
              </w:p>
            </w:tc>
          </w:tr>
          <w:tr w:rsidR="003960F5" w14:paraId="1A996CA8" w14:textId="77777777" w:rsidTr="00801072">
            <w:trPr>
              <w:trHeight w:val="132"/>
              <w:jc w:val="center"/>
            </w:trPr>
            <w:tc>
              <w:tcPr>
                <w:tcW w:w="724" w:type="dxa"/>
                <w:vAlign w:val="center"/>
              </w:tcPr>
              <w:p w14:paraId="6FFFF3A8" w14:textId="77777777" w:rsidR="003960F5" w:rsidRDefault="003960F5" w:rsidP="00801072">
                <w:pPr>
                  <w:overflowPunct w:val="0"/>
                  <w:adjustRightInd w:val="0"/>
                  <w:jc w:val="center"/>
                  <w:outlineLvl w:val="0"/>
                  <w:rPr>
                    <w:rFonts w:ascii="仿宋" w:eastAsia="仿宋" w:hAnsi="仿宋"/>
                    <w:sz w:val="22"/>
                  </w:rPr>
                </w:pPr>
                <w:bookmarkStart w:id="32" w:name="_Toc29906"/>
                <w:bookmarkStart w:id="33" w:name="_Toc756"/>
                <w:r>
                  <w:rPr>
                    <w:rFonts w:ascii="仿宋" w:eastAsia="仿宋" w:hAnsi="仿宋" w:hint="eastAsia"/>
                    <w:sz w:val="22"/>
                  </w:rPr>
                  <w:t>2</w:t>
                </w:r>
                <w:bookmarkEnd w:id="32"/>
                <w:bookmarkEnd w:id="33"/>
              </w:p>
            </w:tc>
            <w:tc>
              <w:tcPr>
                <w:tcW w:w="1794" w:type="dxa"/>
                <w:vAlign w:val="center"/>
              </w:tcPr>
              <w:p w14:paraId="49336925"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sz w:val="22"/>
                  </w:rPr>
                  <w:t>产品形态设计</w:t>
                </w:r>
              </w:p>
            </w:tc>
            <w:tc>
              <w:tcPr>
                <w:tcW w:w="3162" w:type="dxa"/>
              </w:tcPr>
              <w:p w14:paraId="545586AF"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学生了解产品形态分析、初步利用所学形态完成产品设计</w:t>
                </w:r>
              </w:p>
            </w:tc>
            <w:tc>
              <w:tcPr>
                <w:tcW w:w="3450" w:type="dxa"/>
              </w:tcPr>
              <w:p w14:paraId="701CC408"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产品形态设计、产品形态分析、产品模型设计、</w:t>
                </w:r>
              </w:p>
            </w:tc>
          </w:tr>
          <w:tr w:rsidR="003960F5" w14:paraId="4A51285F" w14:textId="77777777" w:rsidTr="00801072">
            <w:trPr>
              <w:trHeight w:val="192"/>
              <w:jc w:val="center"/>
            </w:trPr>
            <w:tc>
              <w:tcPr>
                <w:tcW w:w="724" w:type="dxa"/>
                <w:vAlign w:val="center"/>
              </w:tcPr>
              <w:p w14:paraId="0AEA255A" w14:textId="77777777" w:rsidR="003960F5" w:rsidRDefault="003960F5" w:rsidP="00801072">
                <w:pPr>
                  <w:overflowPunct w:val="0"/>
                  <w:adjustRightInd w:val="0"/>
                  <w:jc w:val="center"/>
                  <w:outlineLvl w:val="0"/>
                  <w:rPr>
                    <w:rFonts w:ascii="仿宋" w:eastAsia="仿宋" w:hAnsi="仿宋"/>
                    <w:sz w:val="22"/>
                  </w:rPr>
                </w:pPr>
                <w:bookmarkStart w:id="34" w:name="_Toc10485"/>
                <w:bookmarkStart w:id="35" w:name="_Toc18808"/>
                <w:r>
                  <w:rPr>
                    <w:rFonts w:ascii="仿宋" w:eastAsia="仿宋" w:hAnsi="仿宋" w:hint="eastAsia"/>
                    <w:sz w:val="22"/>
                  </w:rPr>
                  <w:t>3</w:t>
                </w:r>
                <w:bookmarkEnd w:id="34"/>
                <w:bookmarkEnd w:id="35"/>
              </w:p>
            </w:tc>
            <w:tc>
              <w:tcPr>
                <w:tcW w:w="1794" w:type="dxa"/>
                <w:vAlign w:val="center"/>
              </w:tcPr>
              <w:p w14:paraId="53A7A9A3" w14:textId="77777777" w:rsidR="003960F5" w:rsidRDefault="003960F5" w:rsidP="00801072">
                <w:pPr>
                  <w:widowControl/>
                  <w:jc w:val="center"/>
                  <w:textAlignment w:val="bottom"/>
                  <w:rPr>
                    <w:rFonts w:ascii="仿宋" w:eastAsia="仿宋" w:hAnsi="仿宋"/>
                    <w:sz w:val="22"/>
                  </w:rPr>
                </w:pPr>
                <w:r>
                  <w:rPr>
                    <w:rFonts w:ascii="仿宋" w:eastAsia="仿宋" w:hAnsi="仿宋" w:hint="eastAsia"/>
                    <w:sz w:val="22"/>
                  </w:rPr>
                  <w:t>产品品牌与包装设计</w:t>
                </w:r>
              </w:p>
            </w:tc>
            <w:tc>
              <w:tcPr>
                <w:tcW w:w="3162" w:type="dxa"/>
                <w:vAlign w:val="center"/>
              </w:tcPr>
              <w:p w14:paraId="6223B80A"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学会分析产品品牌、材料分析、包装工艺</w:t>
                </w:r>
              </w:p>
            </w:tc>
            <w:tc>
              <w:tcPr>
                <w:tcW w:w="3450" w:type="dxa"/>
                <w:vAlign w:val="center"/>
              </w:tcPr>
              <w:p w14:paraId="0F585212"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了解品牌概念、分析品牌效益、材料分析、包装工艺学习、案例学习</w:t>
                </w:r>
              </w:p>
            </w:tc>
          </w:tr>
          <w:tr w:rsidR="003960F5" w14:paraId="17C1B041" w14:textId="77777777" w:rsidTr="00801072">
            <w:trPr>
              <w:trHeight w:val="154"/>
              <w:jc w:val="center"/>
            </w:trPr>
            <w:tc>
              <w:tcPr>
                <w:tcW w:w="724" w:type="dxa"/>
                <w:vAlign w:val="center"/>
              </w:tcPr>
              <w:p w14:paraId="2686A851" w14:textId="77777777" w:rsidR="003960F5" w:rsidRDefault="003960F5" w:rsidP="00801072">
                <w:pPr>
                  <w:overflowPunct w:val="0"/>
                  <w:adjustRightInd w:val="0"/>
                  <w:jc w:val="center"/>
                  <w:outlineLvl w:val="0"/>
                  <w:rPr>
                    <w:rFonts w:ascii="仿宋" w:eastAsia="仿宋" w:hAnsi="仿宋"/>
                    <w:sz w:val="22"/>
                  </w:rPr>
                </w:pPr>
                <w:bookmarkStart w:id="36" w:name="_Toc27697"/>
                <w:r>
                  <w:rPr>
                    <w:rFonts w:ascii="仿宋" w:eastAsia="仿宋" w:hAnsi="仿宋" w:hint="eastAsia"/>
                    <w:sz w:val="22"/>
                  </w:rPr>
                  <w:t>4</w:t>
                </w:r>
                <w:bookmarkEnd w:id="36"/>
              </w:p>
            </w:tc>
            <w:tc>
              <w:tcPr>
                <w:tcW w:w="1794" w:type="dxa"/>
                <w:vAlign w:val="center"/>
              </w:tcPr>
              <w:p w14:paraId="16F4032B"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产品改良设计</w:t>
                </w:r>
              </w:p>
            </w:tc>
            <w:tc>
              <w:tcPr>
                <w:tcW w:w="3162" w:type="dxa"/>
              </w:tcPr>
              <w:p w14:paraId="2A2A56FF"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学会产品分析、产品形态设计、产品手绘效果图、软件建模</w:t>
                </w:r>
              </w:p>
            </w:tc>
            <w:tc>
              <w:tcPr>
                <w:tcW w:w="3450" w:type="dxa"/>
              </w:tcPr>
              <w:p w14:paraId="35584E54"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分析产品形态、设计手绘效果图、电脑效果图、软件建模</w:t>
                </w:r>
              </w:p>
            </w:tc>
          </w:tr>
          <w:tr w:rsidR="003960F5" w14:paraId="04FB25A3" w14:textId="77777777" w:rsidTr="00801072">
            <w:trPr>
              <w:trHeight w:val="154"/>
              <w:jc w:val="center"/>
            </w:trPr>
            <w:tc>
              <w:tcPr>
                <w:tcW w:w="724" w:type="dxa"/>
                <w:vAlign w:val="center"/>
              </w:tcPr>
              <w:p w14:paraId="7C9368E1" w14:textId="77777777" w:rsidR="003960F5" w:rsidRDefault="003960F5" w:rsidP="00801072">
                <w:pPr>
                  <w:overflowPunct w:val="0"/>
                  <w:adjustRightInd w:val="0"/>
                  <w:jc w:val="center"/>
                  <w:outlineLvl w:val="0"/>
                  <w:rPr>
                    <w:rFonts w:ascii="仿宋" w:eastAsia="仿宋" w:hAnsi="仿宋"/>
                    <w:sz w:val="22"/>
                  </w:rPr>
                </w:pPr>
                <w:bookmarkStart w:id="37" w:name="_Toc18755"/>
                <w:r>
                  <w:rPr>
                    <w:rFonts w:ascii="仿宋" w:eastAsia="仿宋" w:hAnsi="仿宋" w:hint="eastAsia"/>
                    <w:sz w:val="22"/>
                  </w:rPr>
                  <w:t>5</w:t>
                </w:r>
                <w:bookmarkEnd w:id="37"/>
              </w:p>
            </w:tc>
            <w:tc>
              <w:tcPr>
                <w:tcW w:w="1794" w:type="dxa"/>
                <w:vAlign w:val="center"/>
              </w:tcPr>
              <w:p w14:paraId="3E2B7394"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产品动态设计表现（C4D）</w:t>
                </w:r>
              </w:p>
            </w:tc>
            <w:tc>
              <w:tcPr>
                <w:tcW w:w="3162" w:type="dxa"/>
              </w:tcPr>
              <w:p w14:paraId="23FDC7B7"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学会使用C4D完成模型设计和制作、设计产品动态展示</w:t>
                </w:r>
              </w:p>
            </w:tc>
            <w:tc>
              <w:tcPr>
                <w:tcW w:w="3450" w:type="dxa"/>
              </w:tcPr>
              <w:p w14:paraId="59E36DE1"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模型设计、动画设计、产品分析</w:t>
                </w:r>
              </w:p>
            </w:tc>
          </w:tr>
          <w:tr w:rsidR="003960F5" w14:paraId="4761D032" w14:textId="77777777" w:rsidTr="00801072">
            <w:trPr>
              <w:trHeight w:val="304"/>
              <w:jc w:val="center"/>
            </w:trPr>
            <w:tc>
              <w:tcPr>
                <w:tcW w:w="724" w:type="dxa"/>
                <w:vAlign w:val="center"/>
              </w:tcPr>
              <w:p w14:paraId="31DF89F9" w14:textId="77777777" w:rsidR="003960F5" w:rsidRDefault="003960F5" w:rsidP="00801072">
                <w:pPr>
                  <w:overflowPunct w:val="0"/>
                  <w:adjustRightInd w:val="0"/>
                  <w:jc w:val="center"/>
                  <w:outlineLvl w:val="0"/>
                  <w:rPr>
                    <w:rFonts w:ascii="仿宋" w:eastAsia="仿宋" w:hAnsi="仿宋"/>
                    <w:sz w:val="22"/>
                  </w:rPr>
                </w:pPr>
                <w:bookmarkStart w:id="38" w:name="_Toc15926"/>
                <w:r>
                  <w:rPr>
                    <w:rFonts w:ascii="仿宋" w:eastAsia="仿宋" w:hAnsi="仿宋" w:hint="eastAsia"/>
                    <w:sz w:val="22"/>
                  </w:rPr>
                  <w:t>6</w:t>
                </w:r>
                <w:bookmarkEnd w:id="38"/>
              </w:p>
            </w:tc>
            <w:tc>
              <w:tcPr>
                <w:tcW w:w="1794" w:type="dxa"/>
                <w:vAlign w:val="center"/>
              </w:tcPr>
              <w:p w14:paraId="67BCF24B"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产品模型设计与制作</w:t>
                </w:r>
              </w:p>
            </w:tc>
            <w:tc>
              <w:tcPr>
                <w:tcW w:w="3162" w:type="dxa"/>
              </w:tcPr>
              <w:p w14:paraId="56A8031B"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学会利用手工和电脑完成模型练习、模型分析、模型材料分析和选择、模型种类辨别等</w:t>
                </w:r>
              </w:p>
            </w:tc>
            <w:tc>
              <w:tcPr>
                <w:tcW w:w="3450" w:type="dxa"/>
              </w:tcPr>
              <w:p w14:paraId="068C172D"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模型设计手绘、手工模型设计、电脑模型设计、3D打印模型设计</w:t>
                </w:r>
              </w:p>
            </w:tc>
          </w:tr>
          <w:tr w:rsidR="003960F5" w14:paraId="49B54B22" w14:textId="77777777" w:rsidTr="00801072">
            <w:trPr>
              <w:trHeight w:val="304"/>
              <w:jc w:val="center"/>
            </w:trPr>
            <w:tc>
              <w:tcPr>
                <w:tcW w:w="724" w:type="dxa"/>
                <w:vAlign w:val="center"/>
              </w:tcPr>
              <w:p w14:paraId="0E7CE682" w14:textId="77777777" w:rsidR="003960F5" w:rsidRDefault="003960F5" w:rsidP="00801072">
                <w:pPr>
                  <w:overflowPunct w:val="0"/>
                  <w:adjustRightInd w:val="0"/>
                  <w:jc w:val="center"/>
                  <w:outlineLvl w:val="0"/>
                  <w:rPr>
                    <w:rFonts w:ascii="仿宋" w:eastAsia="仿宋" w:hAnsi="仿宋"/>
                    <w:sz w:val="22"/>
                  </w:rPr>
                </w:pPr>
                <w:r>
                  <w:rPr>
                    <w:rFonts w:ascii="仿宋" w:eastAsia="仿宋" w:hAnsi="仿宋" w:hint="eastAsia"/>
                    <w:sz w:val="22"/>
                  </w:rPr>
                  <w:t>7</w:t>
                </w:r>
              </w:p>
            </w:tc>
            <w:tc>
              <w:tcPr>
                <w:tcW w:w="1794" w:type="dxa"/>
                <w:vAlign w:val="center"/>
              </w:tcPr>
              <w:p w14:paraId="68A3C29F"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产品设计后期合成制作（AE+C4D）</w:t>
                </w:r>
              </w:p>
            </w:tc>
            <w:tc>
              <w:tcPr>
                <w:tcW w:w="3162" w:type="dxa"/>
              </w:tcPr>
              <w:p w14:paraId="6D6E2CD8" w14:textId="77777777" w:rsidR="003960F5" w:rsidRDefault="003960F5" w:rsidP="00801072">
                <w:pPr>
                  <w:overflowPunct w:val="0"/>
                  <w:adjustRightInd w:val="0"/>
                  <w:outlineLvl w:val="0"/>
                  <w:rPr>
                    <w:rFonts w:ascii="仿宋" w:eastAsia="仿宋" w:hAnsi="仿宋"/>
                    <w:sz w:val="22"/>
                  </w:rPr>
                </w:pPr>
                <w:r>
                  <w:rPr>
                    <w:rFonts w:ascii="仿宋" w:eastAsia="仿宋" w:hAnsi="仿宋" w:hint="eastAsia"/>
                    <w:sz w:val="22"/>
                  </w:rPr>
                  <w:t>学会对产品光影进行分析，对产品效果图进行场景搭建与动效制作以及产品详情页制作</w:t>
                </w:r>
              </w:p>
            </w:tc>
            <w:tc>
              <w:tcPr>
                <w:tcW w:w="3450" w:type="dxa"/>
              </w:tcPr>
              <w:p w14:paraId="36BB4791" w14:textId="77777777" w:rsidR="003960F5" w:rsidRDefault="003960F5" w:rsidP="00801072">
                <w:pPr>
                  <w:overflowPunct w:val="0"/>
                  <w:adjustRightInd w:val="0"/>
                  <w:outlineLvl w:val="0"/>
                  <w:rPr>
                    <w:rFonts w:ascii="仿宋" w:eastAsia="仿宋" w:hAnsi="仿宋"/>
                    <w:sz w:val="22"/>
                  </w:rPr>
                </w:pPr>
                <w:r>
                  <w:rPr>
                    <w:rFonts w:ascii="仿宋" w:eastAsia="仿宋" w:hAnsi="仿宋" w:hint="eastAsia"/>
                    <w:sz w:val="22"/>
                  </w:rPr>
                  <w:t>AE操作基础知识，场景搭建的知识与技巧</w:t>
                </w:r>
              </w:p>
            </w:tc>
          </w:tr>
          <w:tr w:rsidR="003960F5" w14:paraId="45AC7220" w14:textId="77777777" w:rsidTr="00801072">
            <w:trPr>
              <w:trHeight w:val="304"/>
              <w:jc w:val="center"/>
            </w:trPr>
            <w:tc>
              <w:tcPr>
                <w:tcW w:w="724" w:type="dxa"/>
                <w:vAlign w:val="center"/>
              </w:tcPr>
              <w:p w14:paraId="4B103FCD" w14:textId="77777777" w:rsidR="003960F5" w:rsidRDefault="003960F5" w:rsidP="00801072">
                <w:pPr>
                  <w:overflowPunct w:val="0"/>
                  <w:adjustRightInd w:val="0"/>
                  <w:jc w:val="center"/>
                  <w:outlineLvl w:val="0"/>
                  <w:rPr>
                    <w:rFonts w:ascii="仿宋" w:eastAsia="仿宋" w:hAnsi="仿宋"/>
                    <w:sz w:val="22"/>
                  </w:rPr>
                </w:pPr>
                <w:r>
                  <w:rPr>
                    <w:rFonts w:ascii="仿宋" w:eastAsia="仿宋" w:hAnsi="仿宋" w:hint="eastAsia"/>
                    <w:sz w:val="22"/>
                  </w:rPr>
                  <w:t>8</w:t>
                </w:r>
              </w:p>
            </w:tc>
            <w:tc>
              <w:tcPr>
                <w:tcW w:w="1794" w:type="dxa"/>
                <w:vAlign w:val="center"/>
              </w:tcPr>
              <w:p w14:paraId="496C7D41"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产品识别系统（Pi）设计</w:t>
                </w:r>
              </w:p>
            </w:tc>
            <w:tc>
              <w:tcPr>
                <w:tcW w:w="3162" w:type="dxa"/>
              </w:tcPr>
              <w:p w14:paraId="620E0206" w14:textId="77777777" w:rsidR="003960F5" w:rsidRDefault="003960F5" w:rsidP="00801072">
                <w:pPr>
                  <w:overflowPunct w:val="0"/>
                  <w:adjustRightInd w:val="0"/>
                  <w:ind w:firstLineChars="200" w:firstLine="440"/>
                  <w:outlineLvl w:val="0"/>
                  <w:rPr>
                    <w:rFonts w:ascii="仿宋" w:eastAsia="仿宋" w:hAnsi="仿宋"/>
                    <w:sz w:val="22"/>
                  </w:rPr>
                </w:pPr>
                <w:r>
                  <w:rPr>
                    <w:rFonts w:ascii="仿宋" w:eastAsia="仿宋" w:hAnsi="仿宋" w:hint="eastAsia"/>
                    <w:sz w:val="22"/>
                  </w:rPr>
                  <w:t>学会产品品牌分析、产品形象分析、产品辨识度分析</w:t>
                </w:r>
              </w:p>
            </w:tc>
            <w:tc>
              <w:tcPr>
                <w:tcW w:w="3450" w:type="dxa"/>
              </w:tcPr>
              <w:p w14:paraId="4E709119" w14:textId="77777777" w:rsidR="003960F5" w:rsidRDefault="003960F5" w:rsidP="00801072">
                <w:pPr>
                  <w:overflowPunct w:val="0"/>
                  <w:adjustRightInd w:val="0"/>
                  <w:outlineLvl w:val="0"/>
                  <w:rPr>
                    <w:rFonts w:ascii="仿宋" w:eastAsia="仿宋" w:hAnsi="仿宋"/>
                    <w:sz w:val="22"/>
                  </w:rPr>
                </w:pPr>
                <w:r>
                  <w:rPr>
                    <w:rFonts w:ascii="仿宋" w:eastAsia="仿宋" w:hAnsi="仿宋" w:hint="eastAsia"/>
                    <w:sz w:val="22"/>
                  </w:rPr>
                  <w:t>产品形象构成方法、产品形象设计程序、产品形象管理和维护、产品形象评估研究</w:t>
                </w:r>
              </w:p>
              <w:p w14:paraId="4F7B3BA8" w14:textId="77777777" w:rsidR="003960F5" w:rsidRDefault="003960F5" w:rsidP="00801072">
                <w:pPr>
                  <w:overflowPunct w:val="0"/>
                  <w:adjustRightInd w:val="0"/>
                  <w:outlineLvl w:val="0"/>
                  <w:rPr>
                    <w:rFonts w:ascii="仿宋" w:eastAsia="仿宋" w:hAnsi="仿宋"/>
                    <w:sz w:val="22"/>
                  </w:rPr>
                </w:pPr>
              </w:p>
            </w:tc>
          </w:tr>
        </w:tbl>
        <w:p w14:paraId="03A30427" w14:textId="77777777" w:rsidR="003960F5" w:rsidRDefault="003960F5" w:rsidP="003960F5">
          <w:pPr>
            <w:numPr>
              <w:ilvl w:val="0"/>
              <w:numId w:val="1"/>
            </w:numPr>
            <w:overflowPunct w:val="0"/>
            <w:adjustRightInd w:val="0"/>
            <w:ind w:firstLineChars="200" w:firstLine="560"/>
            <w:outlineLvl w:val="0"/>
            <w:rPr>
              <w:rFonts w:ascii="仿宋" w:eastAsia="仿宋" w:hAnsi="仿宋"/>
              <w:sz w:val="28"/>
              <w:szCs w:val="28"/>
            </w:rPr>
          </w:pPr>
          <w:bookmarkStart w:id="39" w:name="_Toc28699"/>
          <w:bookmarkStart w:id="40" w:name="_Toc22578"/>
          <w:r>
            <w:rPr>
              <w:rFonts w:ascii="仿宋" w:eastAsia="仿宋" w:hAnsi="仿宋" w:hint="eastAsia"/>
              <w:sz w:val="28"/>
              <w:szCs w:val="28"/>
            </w:rPr>
            <w:t>主要实践性课程：</w:t>
          </w:r>
          <w:bookmarkEnd w:id="39"/>
          <w:r>
            <w:rPr>
              <w:rFonts w:ascii="仿宋" w:eastAsia="仿宋" w:hAnsi="仿宋" w:hint="eastAsia"/>
              <w:sz w:val="28"/>
              <w:szCs w:val="28"/>
            </w:rPr>
            <w:t>（铝）产品设计3D打印技术、工艺产品设计、产品摄影与修图、展示设计、毕业设计、顶岗实习。</w:t>
          </w:r>
          <w:bookmarkEnd w:id="40"/>
        </w:p>
        <w:p w14:paraId="1FE30D6F" w14:textId="77777777" w:rsidR="003960F5" w:rsidRDefault="003960F5" w:rsidP="003960F5">
          <w:pPr>
            <w:overflowPunct w:val="0"/>
            <w:adjustRightInd w:val="0"/>
            <w:ind w:firstLineChars="200" w:firstLine="640"/>
            <w:outlineLvl w:val="0"/>
            <w:rPr>
              <w:rFonts w:ascii="仿宋" w:eastAsia="仿宋" w:hAnsi="仿宋"/>
              <w:sz w:val="28"/>
              <w:szCs w:val="28"/>
            </w:rPr>
          </w:pPr>
          <w:r>
            <w:rPr>
              <w:rFonts w:ascii="仿宋" w:eastAsia="仿宋" w:hAnsi="仿宋" w:hint="eastAsia"/>
              <w:szCs w:val="32"/>
            </w:rPr>
            <w:t xml:space="preserve">   </w:t>
          </w:r>
          <w:bookmarkStart w:id="41" w:name="_Toc29500"/>
          <w:bookmarkStart w:id="42" w:name="_Toc10732"/>
          <w:r>
            <w:rPr>
              <w:rFonts w:ascii="仿宋" w:eastAsia="仿宋" w:hAnsi="仿宋" w:hint="eastAsia"/>
              <w:sz w:val="24"/>
              <w:szCs w:val="24"/>
            </w:rPr>
            <w:t>主要实践课程描述表</w:t>
          </w:r>
          <w:bookmarkEnd w:id="41"/>
          <w:bookmarkEnd w:id="42"/>
        </w:p>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1636"/>
            <w:gridCol w:w="3162"/>
            <w:gridCol w:w="3020"/>
          </w:tblGrid>
          <w:tr w:rsidR="003960F5" w14:paraId="46E5E38B" w14:textId="77777777" w:rsidTr="00801072">
            <w:trPr>
              <w:jc w:val="center"/>
            </w:trPr>
            <w:tc>
              <w:tcPr>
                <w:tcW w:w="683" w:type="dxa"/>
              </w:tcPr>
              <w:p w14:paraId="648716D1" w14:textId="77777777" w:rsidR="003960F5" w:rsidRDefault="003960F5" w:rsidP="00801072">
                <w:pPr>
                  <w:overflowPunct w:val="0"/>
                  <w:adjustRightInd w:val="0"/>
                  <w:jc w:val="center"/>
                  <w:outlineLvl w:val="0"/>
                  <w:rPr>
                    <w:rFonts w:ascii="仿宋" w:eastAsia="仿宋" w:hAnsi="仿宋"/>
                    <w:sz w:val="22"/>
                  </w:rPr>
                </w:pPr>
                <w:bookmarkStart w:id="43" w:name="_Toc5169"/>
                <w:bookmarkStart w:id="44" w:name="_Toc15440"/>
                <w:r>
                  <w:rPr>
                    <w:rFonts w:ascii="仿宋" w:eastAsia="仿宋" w:hAnsi="仿宋" w:hint="eastAsia"/>
                    <w:sz w:val="22"/>
                  </w:rPr>
                  <w:t>序号</w:t>
                </w:r>
                <w:bookmarkEnd w:id="43"/>
                <w:bookmarkEnd w:id="44"/>
              </w:p>
            </w:tc>
            <w:tc>
              <w:tcPr>
                <w:tcW w:w="1636" w:type="dxa"/>
              </w:tcPr>
              <w:p w14:paraId="2D83324F" w14:textId="77777777" w:rsidR="003960F5" w:rsidRDefault="003960F5" w:rsidP="00801072">
                <w:pPr>
                  <w:overflowPunct w:val="0"/>
                  <w:adjustRightInd w:val="0"/>
                  <w:jc w:val="center"/>
                  <w:outlineLvl w:val="0"/>
                  <w:rPr>
                    <w:rFonts w:ascii="仿宋" w:eastAsia="仿宋" w:hAnsi="仿宋"/>
                    <w:sz w:val="22"/>
                  </w:rPr>
                </w:pPr>
                <w:bookmarkStart w:id="45" w:name="_Toc2255"/>
                <w:bookmarkStart w:id="46" w:name="_Toc31751"/>
                <w:r>
                  <w:rPr>
                    <w:rFonts w:ascii="仿宋" w:eastAsia="仿宋" w:hAnsi="仿宋" w:hint="eastAsia"/>
                    <w:sz w:val="22"/>
                  </w:rPr>
                  <w:t>课程名称</w:t>
                </w:r>
                <w:bookmarkEnd w:id="45"/>
                <w:bookmarkEnd w:id="46"/>
              </w:p>
            </w:tc>
            <w:tc>
              <w:tcPr>
                <w:tcW w:w="3162" w:type="dxa"/>
              </w:tcPr>
              <w:p w14:paraId="1D2DC722" w14:textId="77777777" w:rsidR="003960F5" w:rsidRDefault="003960F5" w:rsidP="00801072">
                <w:pPr>
                  <w:overflowPunct w:val="0"/>
                  <w:adjustRightInd w:val="0"/>
                  <w:jc w:val="center"/>
                  <w:outlineLvl w:val="0"/>
                  <w:rPr>
                    <w:rFonts w:ascii="仿宋" w:eastAsia="仿宋" w:hAnsi="仿宋"/>
                    <w:sz w:val="22"/>
                  </w:rPr>
                </w:pPr>
                <w:bookmarkStart w:id="47" w:name="_Toc3776"/>
                <w:bookmarkStart w:id="48" w:name="_Toc16789"/>
                <w:r>
                  <w:rPr>
                    <w:rFonts w:ascii="仿宋" w:eastAsia="仿宋" w:hAnsi="仿宋" w:hint="eastAsia"/>
                    <w:sz w:val="22"/>
                  </w:rPr>
                  <w:t>课程目标</w:t>
                </w:r>
                <w:bookmarkEnd w:id="47"/>
                <w:bookmarkEnd w:id="48"/>
              </w:p>
            </w:tc>
            <w:tc>
              <w:tcPr>
                <w:tcW w:w="3020" w:type="dxa"/>
              </w:tcPr>
              <w:p w14:paraId="003D334E" w14:textId="77777777" w:rsidR="003960F5" w:rsidRDefault="003960F5" w:rsidP="00801072">
                <w:pPr>
                  <w:overflowPunct w:val="0"/>
                  <w:adjustRightInd w:val="0"/>
                  <w:jc w:val="center"/>
                  <w:outlineLvl w:val="0"/>
                  <w:rPr>
                    <w:rFonts w:ascii="仿宋" w:eastAsia="仿宋" w:hAnsi="仿宋"/>
                    <w:sz w:val="22"/>
                  </w:rPr>
                </w:pPr>
                <w:bookmarkStart w:id="49" w:name="_Toc8749"/>
                <w:bookmarkStart w:id="50" w:name="_Toc5966"/>
                <w:r>
                  <w:rPr>
                    <w:rFonts w:ascii="仿宋" w:eastAsia="仿宋" w:hAnsi="仿宋" w:hint="eastAsia"/>
                    <w:sz w:val="22"/>
                  </w:rPr>
                  <w:t>课程内容</w:t>
                </w:r>
                <w:bookmarkEnd w:id="49"/>
                <w:bookmarkEnd w:id="50"/>
              </w:p>
            </w:tc>
          </w:tr>
          <w:tr w:rsidR="003960F5" w14:paraId="4C83E493" w14:textId="77777777" w:rsidTr="00801072">
            <w:trPr>
              <w:jc w:val="center"/>
            </w:trPr>
            <w:tc>
              <w:tcPr>
                <w:tcW w:w="683" w:type="dxa"/>
                <w:vAlign w:val="center"/>
              </w:tcPr>
              <w:p w14:paraId="7C572BC7" w14:textId="77777777" w:rsidR="003960F5" w:rsidRDefault="003960F5" w:rsidP="00801072">
                <w:pPr>
                  <w:overflowPunct w:val="0"/>
                  <w:adjustRightInd w:val="0"/>
                  <w:jc w:val="center"/>
                  <w:outlineLvl w:val="0"/>
                  <w:rPr>
                    <w:rFonts w:ascii="仿宋" w:eastAsia="仿宋" w:hAnsi="仿宋"/>
                    <w:sz w:val="22"/>
                  </w:rPr>
                </w:pPr>
                <w:bookmarkStart w:id="51" w:name="_Toc13133"/>
                <w:r>
                  <w:rPr>
                    <w:rFonts w:ascii="仿宋" w:eastAsia="仿宋" w:hAnsi="仿宋" w:hint="eastAsia"/>
                    <w:sz w:val="22"/>
                  </w:rPr>
                  <w:t>1</w:t>
                </w:r>
                <w:bookmarkEnd w:id="51"/>
              </w:p>
            </w:tc>
            <w:tc>
              <w:tcPr>
                <w:tcW w:w="1636" w:type="dxa"/>
                <w:vAlign w:val="center"/>
              </w:tcPr>
              <w:p w14:paraId="3737692E" w14:textId="77777777" w:rsidR="003960F5" w:rsidRDefault="003960F5" w:rsidP="00801072">
                <w:pPr>
                  <w:widowControl/>
                  <w:jc w:val="center"/>
                  <w:textAlignment w:val="center"/>
                  <w:rPr>
                    <w:rFonts w:ascii="仿宋" w:eastAsia="仿宋" w:hAnsi="仿宋"/>
                    <w:sz w:val="22"/>
                  </w:rPr>
                </w:pPr>
                <w:r>
                  <w:rPr>
                    <w:rFonts w:ascii="仿宋" w:eastAsia="仿宋" w:hAnsi="仿宋" w:hint="eastAsia"/>
                    <w:sz w:val="22"/>
                  </w:rPr>
                  <w:t>（铝）产品设计3D打印技术</w:t>
                </w:r>
              </w:p>
            </w:tc>
            <w:tc>
              <w:tcPr>
                <w:tcW w:w="3162" w:type="dxa"/>
                <w:vAlign w:val="center"/>
              </w:tcPr>
              <w:p w14:paraId="63CAD529"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学会分析3D打印机种类、3D打印技术、3D打印材料分析、3D打印实际操作</w:t>
                </w:r>
              </w:p>
            </w:tc>
            <w:tc>
              <w:tcPr>
                <w:tcW w:w="3020" w:type="dxa"/>
                <w:vAlign w:val="center"/>
              </w:tcPr>
              <w:p w14:paraId="776082B9"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了解3D打印种类、3D打印材料选择、3D打印加工工艺</w:t>
                </w:r>
              </w:p>
            </w:tc>
          </w:tr>
          <w:tr w:rsidR="003960F5" w14:paraId="3C2C811B" w14:textId="77777777" w:rsidTr="00801072">
            <w:trPr>
              <w:jc w:val="center"/>
            </w:trPr>
            <w:tc>
              <w:tcPr>
                <w:tcW w:w="683" w:type="dxa"/>
                <w:vAlign w:val="center"/>
              </w:tcPr>
              <w:p w14:paraId="7AE4AE7F" w14:textId="77777777" w:rsidR="003960F5" w:rsidRDefault="003960F5" w:rsidP="00801072">
                <w:pPr>
                  <w:overflowPunct w:val="0"/>
                  <w:adjustRightInd w:val="0"/>
                  <w:jc w:val="center"/>
                  <w:outlineLvl w:val="0"/>
                  <w:rPr>
                    <w:rFonts w:ascii="仿宋" w:eastAsia="仿宋" w:hAnsi="仿宋"/>
                    <w:sz w:val="22"/>
                  </w:rPr>
                </w:pPr>
                <w:bookmarkStart w:id="52" w:name="_Toc20593"/>
                <w:r>
                  <w:rPr>
                    <w:rFonts w:ascii="仿宋" w:eastAsia="仿宋" w:hAnsi="仿宋" w:hint="eastAsia"/>
                    <w:sz w:val="22"/>
                  </w:rPr>
                  <w:t>2</w:t>
                </w:r>
                <w:bookmarkEnd w:id="52"/>
              </w:p>
            </w:tc>
            <w:tc>
              <w:tcPr>
                <w:tcW w:w="1636" w:type="dxa"/>
                <w:vAlign w:val="center"/>
              </w:tcPr>
              <w:p w14:paraId="320728D6"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工艺产品设计</w:t>
                </w:r>
              </w:p>
            </w:tc>
            <w:tc>
              <w:tcPr>
                <w:tcW w:w="3162" w:type="dxa"/>
              </w:tcPr>
              <w:p w14:paraId="57B66665" w14:textId="77777777" w:rsidR="003960F5" w:rsidRDefault="003960F5" w:rsidP="00801072">
                <w:pPr>
                  <w:overflowPunct w:val="0"/>
                  <w:adjustRightInd w:val="0"/>
                  <w:outlineLvl w:val="0"/>
                  <w:rPr>
                    <w:rFonts w:ascii="仿宋" w:eastAsia="仿宋" w:hAnsi="仿宋"/>
                    <w:sz w:val="22"/>
                  </w:rPr>
                </w:pPr>
                <w:r>
                  <w:rPr>
                    <w:rFonts w:ascii="仿宋" w:eastAsia="仿宋" w:hAnsi="仿宋" w:hint="eastAsia"/>
                    <w:sz w:val="22"/>
                  </w:rPr>
                  <w:t>学会分析产品所属工艺种类、了解产品加工工艺、了解工艺分类、懂得工艺品种类等</w:t>
                </w:r>
              </w:p>
            </w:tc>
            <w:tc>
              <w:tcPr>
                <w:tcW w:w="3020" w:type="dxa"/>
              </w:tcPr>
              <w:p w14:paraId="0B830391" w14:textId="77777777" w:rsidR="003960F5" w:rsidRDefault="003960F5" w:rsidP="00801072">
                <w:pPr>
                  <w:overflowPunct w:val="0"/>
                  <w:adjustRightInd w:val="0"/>
                  <w:ind w:firstLineChars="200" w:firstLine="440"/>
                  <w:outlineLvl w:val="0"/>
                  <w:rPr>
                    <w:rFonts w:ascii="仿宋" w:eastAsia="仿宋" w:hAnsi="仿宋"/>
                    <w:sz w:val="22"/>
                  </w:rPr>
                </w:pPr>
                <w:r>
                  <w:rPr>
                    <w:rFonts w:ascii="仿宋" w:eastAsia="仿宋" w:hAnsi="仿宋" w:hint="eastAsia"/>
                    <w:sz w:val="22"/>
                  </w:rPr>
                  <w:t>工艺品概念、工艺品种类、工艺品制作种类、工艺品材料选择、工艺品手工制作、工艺品分析</w:t>
                </w:r>
              </w:p>
            </w:tc>
          </w:tr>
          <w:tr w:rsidR="003960F5" w14:paraId="03DFA8C3" w14:textId="77777777" w:rsidTr="00801072">
            <w:trPr>
              <w:jc w:val="center"/>
            </w:trPr>
            <w:tc>
              <w:tcPr>
                <w:tcW w:w="683" w:type="dxa"/>
                <w:vAlign w:val="center"/>
              </w:tcPr>
              <w:p w14:paraId="1261C1D4" w14:textId="77777777" w:rsidR="003960F5" w:rsidRDefault="003960F5" w:rsidP="00801072">
                <w:pPr>
                  <w:overflowPunct w:val="0"/>
                  <w:adjustRightInd w:val="0"/>
                  <w:jc w:val="center"/>
                  <w:outlineLvl w:val="0"/>
                  <w:rPr>
                    <w:rFonts w:ascii="仿宋" w:eastAsia="仿宋" w:hAnsi="仿宋"/>
                    <w:sz w:val="22"/>
                  </w:rPr>
                </w:pPr>
                <w:bookmarkStart w:id="53" w:name="_Toc4676"/>
                <w:r>
                  <w:rPr>
                    <w:rFonts w:ascii="仿宋" w:eastAsia="仿宋" w:hAnsi="仿宋" w:hint="eastAsia"/>
                    <w:sz w:val="22"/>
                  </w:rPr>
                  <w:t>3</w:t>
                </w:r>
                <w:bookmarkEnd w:id="53"/>
              </w:p>
            </w:tc>
            <w:tc>
              <w:tcPr>
                <w:tcW w:w="1636" w:type="dxa"/>
                <w:vAlign w:val="center"/>
              </w:tcPr>
              <w:p w14:paraId="4B558D66"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产品摄影与修图</w:t>
                </w:r>
              </w:p>
            </w:tc>
            <w:tc>
              <w:tcPr>
                <w:tcW w:w="3162" w:type="dxa"/>
              </w:tcPr>
              <w:p w14:paraId="2C1E626A" w14:textId="77777777" w:rsidR="003960F5" w:rsidRDefault="003960F5" w:rsidP="00801072">
                <w:pPr>
                  <w:overflowPunct w:val="0"/>
                  <w:adjustRightInd w:val="0"/>
                  <w:outlineLvl w:val="0"/>
                  <w:rPr>
                    <w:rFonts w:ascii="仿宋" w:eastAsia="仿宋" w:hAnsi="仿宋"/>
                    <w:sz w:val="22"/>
                  </w:rPr>
                </w:pPr>
                <w:r>
                  <w:rPr>
                    <w:rFonts w:ascii="仿宋" w:eastAsia="仿宋" w:hAnsi="仿宋"/>
                    <w:sz w:val="22"/>
                  </w:rPr>
                  <w:t>通过课程学习为产品摄影提供系统的理论知识，并通过分析具体的产品摄影作品与拍摄案例为产品摄影教学提供一定的借鉴参考。</w:t>
                </w:r>
              </w:p>
            </w:tc>
            <w:tc>
              <w:tcPr>
                <w:tcW w:w="3020" w:type="dxa"/>
              </w:tcPr>
              <w:p w14:paraId="24B2469D" w14:textId="77777777" w:rsidR="003960F5" w:rsidRDefault="003960F5" w:rsidP="00801072">
                <w:pPr>
                  <w:overflowPunct w:val="0"/>
                  <w:adjustRightInd w:val="0"/>
                  <w:outlineLvl w:val="0"/>
                  <w:rPr>
                    <w:rFonts w:ascii="仿宋" w:eastAsia="仿宋" w:hAnsi="仿宋"/>
                    <w:sz w:val="22"/>
                  </w:rPr>
                </w:pPr>
                <w:r>
                  <w:rPr>
                    <w:rFonts w:ascii="仿宋" w:eastAsia="仿宋" w:hAnsi="仿宋"/>
                    <w:sz w:val="22"/>
                  </w:rPr>
                  <w:t>学生实训，案例示范，课堂讨论，产品摄影创作与</w:t>
                </w:r>
              </w:p>
              <w:p w14:paraId="664BC129" w14:textId="77777777" w:rsidR="003960F5" w:rsidRDefault="003960F5" w:rsidP="00801072">
                <w:pPr>
                  <w:overflowPunct w:val="0"/>
                  <w:adjustRightInd w:val="0"/>
                  <w:outlineLvl w:val="0"/>
                  <w:rPr>
                    <w:rFonts w:ascii="仿宋" w:eastAsia="仿宋" w:hAnsi="仿宋"/>
                    <w:sz w:val="22"/>
                  </w:rPr>
                </w:pPr>
                <w:r>
                  <w:rPr>
                    <w:rFonts w:ascii="仿宋" w:eastAsia="仿宋" w:hAnsi="仿宋"/>
                    <w:sz w:val="22"/>
                  </w:rPr>
                  <w:t>综合指导、练习的方式进行。</w:t>
                </w:r>
              </w:p>
              <w:p w14:paraId="033E30B8" w14:textId="77777777" w:rsidR="003960F5" w:rsidRDefault="003960F5" w:rsidP="00801072">
                <w:pPr>
                  <w:overflowPunct w:val="0"/>
                  <w:adjustRightInd w:val="0"/>
                  <w:outlineLvl w:val="0"/>
                  <w:rPr>
                    <w:rFonts w:ascii="仿宋" w:eastAsia="仿宋" w:hAnsi="仿宋"/>
                    <w:sz w:val="22"/>
                  </w:rPr>
                </w:pPr>
              </w:p>
            </w:tc>
          </w:tr>
          <w:tr w:rsidR="003960F5" w14:paraId="458AE571" w14:textId="77777777" w:rsidTr="00801072">
            <w:trPr>
              <w:jc w:val="center"/>
            </w:trPr>
            <w:tc>
              <w:tcPr>
                <w:tcW w:w="683" w:type="dxa"/>
                <w:vAlign w:val="center"/>
              </w:tcPr>
              <w:p w14:paraId="3659F0DF" w14:textId="77777777" w:rsidR="003960F5" w:rsidRDefault="003960F5" w:rsidP="00801072">
                <w:pPr>
                  <w:overflowPunct w:val="0"/>
                  <w:adjustRightInd w:val="0"/>
                  <w:jc w:val="center"/>
                  <w:outlineLvl w:val="0"/>
                  <w:rPr>
                    <w:rFonts w:ascii="仿宋" w:eastAsia="仿宋" w:hAnsi="仿宋"/>
                    <w:sz w:val="22"/>
                  </w:rPr>
                </w:pPr>
                <w:bookmarkStart w:id="54" w:name="_Toc12723"/>
                <w:r>
                  <w:rPr>
                    <w:rFonts w:ascii="仿宋" w:eastAsia="仿宋" w:hAnsi="仿宋" w:hint="eastAsia"/>
                    <w:sz w:val="22"/>
                  </w:rPr>
                  <w:t>4</w:t>
                </w:r>
                <w:bookmarkEnd w:id="54"/>
              </w:p>
            </w:tc>
            <w:tc>
              <w:tcPr>
                <w:tcW w:w="1636" w:type="dxa"/>
                <w:vAlign w:val="center"/>
              </w:tcPr>
              <w:p w14:paraId="337A760B" w14:textId="77777777" w:rsidR="003960F5" w:rsidRDefault="003960F5" w:rsidP="00801072">
                <w:pPr>
                  <w:widowControl/>
                  <w:jc w:val="center"/>
                  <w:textAlignment w:val="center"/>
                  <w:rPr>
                    <w:rFonts w:ascii="仿宋" w:eastAsia="仿宋" w:hAnsi="仿宋"/>
                    <w:sz w:val="22"/>
                  </w:rPr>
                </w:pPr>
                <w:r>
                  <w:rPr>
                    <w:rFonts w:ascii="仿宋" w:eastAsia="仿宋" w:hAnsi="仿宋" w:hint="eastAsia"/>
                    <w:sz w:val="22"/>
                  </w:rPr>
                  <w:t>展示设计</w:t>
                </w:r>
              </w:p>
            </w:tc>
            <w:tc>
              <w:tcPr>
                <w:tcW w:w="3162" w:type="dxa"/>
                <w:vAlign w:val="center"/>
              </w:tcPr>
              <w:p w14:paraId="7C0F42C8"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考察学生对产品展销设计能力，并能结合产品特色设计相应的环境设计</w:t>
                </w:r>
              </w:p>
            </w:tc>
            <w:tc>
              <w:tcPr>
                <w:tcW w:w="3020" w:type="dxa"/>
                <w:vAlign w:val="center"/>
              </w:tcPr>
              <w:p w14:paraId="7081FB19" w14:textId="77777777" w:rsidR="003960F5" w:rsidRDefault="003960F5" w:rsidP="00801072">
                <w:pPr>
                  <w:overflowPunct w:val="0"/>
                  <w:adjustRightInd w:val="0"/>
                  <w:jc w:val="left"/>
                  <w:outlineLvl w:val="0"/>
                  <w:rPr>
                    <w:rFonts w:ascii="仿宋" w:eastAsia="仿宋" w:hAnsi="仿宋"/>
                    <w:sz w:val="22"/>
                  </w:rPr>
                </w:pPr>
                <w:r>
                  <w:rPr>
                    <w:rFonts w:ascii="仿宋" w:eastAsia="仿宋" w:hAnsi="仿宋" w:hint="eastAsia"/>
                    <w:sz w:val="22"/>
                  </w:rPr>
                  <w:t>展示设计目标、装饰设计特点、展示设计实例分析、展示设计模型</w:t>
                </w:r>
              </w:p>
            </w:tc>
          </w:tr>
          <w:tr w:rsidR="003960F5" w14:paraId="6C142B25" w14:textId="77777777" w:rsidTr="00801072">
            <w:trPr>
              <w:jc w:val="center"/>
            </w:trPr>
            <w:tc>
              <w:tcPr>
                <w:tcW w:w="683" w:type="dxa"/>
                <w:vAlign w:val="center"/>
              </w:tcPr>
              <w:p w14:paraId="7C910786" w14:textId="77777777" w:rsidR="003960F5" w:rsidRDefault="003960F5" w:rsidP="00801072">
                <w:pPr>
                  <w:overflowPunct w:val="0"/>
                  <w:adjustRightInd w:val="0"/>
                  <w:jc w:val="center"/>
                  <w:outlineLvl w:val="0"/>
                  <w:rPr>
                    <w:rFonts w:ascii="仿宋" w:eastAsia="仿宋" w:hAnsi="仿宋"/>
                    <w:sz w:val="22"/>
                  </w:rPr>
                </w:pPr>
                <w:bookmarkStart w:id="55" w:name="_Toc8732"/>
                <w:r>
                  <w:rPr>
                    <w:rFonts w:ascii="仿宋" w:eastAsia="仿宋" w:hAnsi="仿宋" w:hint="eastAsia"/>
                    <w:sz w:val="22"/>
                  </w:rPr>
                  <w:t>5</w:t>
                </w:r>
                <w:bookmarkEnd w:id="55"/>
              </w:p>
            </w:tc>
            <w:tc>
              <w:tcPr>
                <w:tcW w:w="1636" w:type="dxa"/>
                <w:vAlign w:val="center"/>
              </w:tcPr>
              <w:p w14:paraId="62DA99F6" w14:textId="77777777" w:rsidR="003960F5" w:rsidRDefault="003960F5" w:rsidP="00801072">
                <w:pPr>
                  <w:widowControl/>
                  <w:jc w:val="center"/>
                  <w:textAlignment w:val="center"/>
                  <w:rPr>
                    <w:rFonts w:ascii="仿宋" w:eastAsia="仿宋" w:hAnsi="仿宋"/>
                    <w:sz w:val="22"/>
                  </w:rPr>
                </w:pPr>
                <w:r>
                  <w:rPr>
                    <w:rFonts w:ascii="宋体" w:eastAsia="宋体" w:hAnsi="宋体" w:cs="宋体" w:hint="eastAsia"/>
                    <w:kern w:val="0"/>
                    <w:sz w:val="18"/>
                    <w:szCs w:val="18"/>
                    <w:lang w:bidi="ar"/>
                  </w:rPr>
                  <w:t>毕业设计</w:t>
                </w:r>
              </w:p>
            </w:tc>
            <w:tc>
              <w:tcPr>
                <w:tcW w:w="3162" w:type="dxa"/>
                <w:vAlign w:val="center"/>
              </w:tcPr>
              <w:p w14:paraId="77515CFD" w14:textId="77777777" w:rsidR="003960F5" w:rsidRDefault="003960F5" w:rsidP="00801072">
                <w:pPr>
                  <w:overflowPunct w:val="0"/>
                  <w:adjustRightInd w:val="0"/>
                  <w:jc w:val="left"/>
                  <w:outlineLvl w:val="0"/>
                  <w:rPr>
                    <w:rFonts w:ascii="仿宋" w:eastAsia="仿宋" w:hAnsi="仿宋"/>
                    <w:sz w:val="22"/>
                  </w:rPr>
                </w:pPr>
                <w:bookmarkStart w:id="56" w:name="_Toc12352"/>
                <w:r>
                  <w:rPr>
                    <w:rFonts w:ascii="仿宋" w:eastAsia="仿宋" w:hAnsi="仿宋" w:hint="eastAsia"/>
                    <w:sz w:val="22"/>
                  </w:rPr>
                  <w:t>考查毕业生最终学习成果</w:t>
                </w:r>
                <w:bookmarkEnd w:id="56"/>
              </w:p>
            </w:tc>
            <w:tc>
              <w:tcPr>
                <w:tcW w:w="3020" w:type="dxa"/>
                <w:vAlign w:val="center"/>
              </w:tcPr>
              <w:p w14:paraId="076941F6" w14:textId="77777777" w:rsidR="003960F5" w:rsidRDefault="003960F5" w:rsidP="00801072">
                <w:pPr>
                  <w:overflowPunct w:val="0"/>
                  <w:adjustRightInd w:val="0"/>
                  <w:jc w:val="left"/>
                  <w:outlineLvl w:val="0"/>
                  <w:rPr>
                    <w:rFonts w:ascii="仿宋" w:eastAsia="仿宋" w:hAnsi="仿宋"/>
                    <w:sz w:val="22"/>
                  </w:rPr>
                </w:pPr>
                <w:bookmarkStart w:id="57" w:name="_Toc32765"/>
                <w:r>
                  <w:rPr>
                    <w:rFonts w:ascii="仿宋" w:eastAsia="仿宋" w:hAnsi="仿宋" w:hint="eastAsia"/>
                    <w:sz w:val="22"/>
                  </w:rPr>
                  <w:t>完成一份由个人独立完成的毕业设计、毕业答辩、毕业产</w:t>
                </w:r>
                <w:r>
                  <w:rPr>
                    <w:rFonts w:ascii="仿宋" w:eastAsia="仿宋" w:hAnsi="仿宋" w:hint="eastAsia"/>
                    <w:sz w:val="22"/>
                  </w:rPr>
                  <w:lastRenderedPageBreak/>
                  <w:t>品设计、毕业模型设计</w:t>
                </w:r>
                <w:bookmarkEnd w:id="57"/>
              </w:p>
            </w:tc>
          </w:tr>
          <w:tr w:rsidR="003960F5" w14:paraId="16BC54C1" w14:textId="77777777" w:rsidTr="00801072">
            <w:trPr>
              <w:jc w:val="center"/>
            </w:trPr>
            <w:tc>
              <w:tcPr>
                <w:tcW w:w="683" w:type="dxa"/>
                <w:vAlign w:val="center"/>
              </w:tcPr>
              <w:p w14:paraId="5CC80DCB" w14:textId="77777777" w:rsidR="003960F5" w:rsidRDefault="003960F5" w:rsidP="00801072">
                <w:pPr>
                  <w:overflowPunct w:val="0"/>
                  <w:adjustRightInd w:val="0"/>
                  <w:jc w:val="center"/>
                  <w:outlineLvl w:val="0"/>
                  <w:rPr>
                    <w:rFonts w:ascii="仿宋" w:eastAsia="仿宋" w:hAnsi="仿宋"/>
                    <w:sz w:val="22"/>
                  </w:rPr>
                </w:pPr>
                <w:bookmarkStart w:id="58" w:name="_Toc30391"/>
                <w:r>
                  <w:rPr>
                    <w:rFonts w:ascii="仿宋" w:eastAsia="仿宋" w:hAnsi="仿宋" w:hint="eastAsia"/>
                    <w:sz w:val="22"/>
                  </w:rPr>
                  <w:lastRenderedPageBreak/>
                  <w:t>6</w:t>
                </w:r>
                <w:bookmarkEnd w:id="58"/>
              </w:p>
            </w:tc>
            <w:tc>
              <w:tcPr>
                <w:tcW w:w="1636" w:type="dxa"/>
                <w:vAlign w:val="center"/>
              </w:tcPr>
              <w:p w14:paraId="01C61F8F" w14:textId="77777777" w:rsidR="003960F5" w:rsidRDefault="003960F5" w:rsidP="00801072">
                <w:pPr>
                  <w:widowControl/>
                  <w:jc w:val="center"/>
                  <w:textAlignment w:val="center"/>
                  <w:rPr>
                    <w:rFonts w:ascii="仿宋" w:eastAsia="仿宋" w:hAnsi="仿宋"/>
                    <w:sz w:val="22"/>
                  </w:rPr>
                </w:pPr>
                <w:r>
                  <w:rPr>
                    <w:rFonts w:ascii="宋体" w:eastAsia="宋体" w:hAnsi="宋体" w:cs="宋体" w:hint="eastAsia"/>
                    <w:kern w:val="0"/>
                    <w:sz w:val="18"/>
                    <w:szCs w:val="18"/>
                    <w:lang w:bidi="ar"/>
                  </w:rPr>
                  <w:t>顶岗实习</w:t>
                </w:r>
              </w:p>
            </w:tc>
            <w:tc>
              <w:tcPr>
                <w:tcW w:w="3162" w:type="dxa"/>
                <w:vAlign w:val="center"/>
              </w:tcPr>
              <w:p w14:paraId="28B55943" w14:textId="77777777" w:rsidR="003960F5" w:rsidRDefault="003960F5" w:rsidP="00801072">
                <w:pPr>
                  <w:overflowPunct w:val="0"/>
                  <w:adjustRightInd w:val="0"/>
                  <w:jc w:val="left"/>
                  <w:outlineLvl w:val="0"/>
                  <w:rPr>
                    <w:rFonts w:ascii="仿宋" w:eastAsia="仿宋" w:hAnsi="仿宋"/>
                    <w:sz w:val="22"/>
                  </w:rPr>
                </w:pPr>
                <w:bookmarkStart w:id="59" w:name="_Toc9063"/>
                <w:r>
                  <w:rPr>
                    <w:rFonts w:ascii="仿宋" w:eastAsia="仿宋" w:hAnsi="仿宋" w:hint="eastAsia"/>
                    <w:sz w:val="22"/>
                  </w:rPr>
                  <w:t>锻炼学生实践工作能力</w:t>
                </w:r>
                <w:bookmarkEnd w:id="59"/>
              </w:p>
            </w:tc>
            <w:tc>
              <w:tcPr>
                <w:tcW w:w="3020" w:type="dxa"/>
                <w:vAlign w:val="center"/>
              </w:tcPr>
              <w:p w14:paraId="502E2E8A" w14:textId="77777777" w:rsidR="003960F5" w:rsidRDefault="003960F5" w:rsidP="00801072">
                <w:pPr>
                  <w:overflowPunct w:val="0"/>
                  <w:adjustRightInd w:val="0"/>
                  <w:jc w:val="left"/>
                  <w:outlineLvl w:val="0"/>
                  <w:rPr>
                    <w:rFonts w:ascii="仿宋" w:eastAsia="仿宋" w:hAnsi="仿宋"/>
                    <w:sz w:val="22"/>
                  </w:rPr>
                </w:pPr>
                <w:bookmarkStart w:id="60" w:name="_Toc25263"/>
                <w:r>
                  <w:rPr>
                    <w:rFonts w:ascii="仿宋" w:eastAsia="仿宋" w:hAnsi="仿宋" w:hint="eastAsia"/>
                    <w:sz w:val="22"/>
                  </w:rPr>
                  <w:t>参加对应专业工作实习</w:t>
                </w:r>
                <w:bookmarkEnd w:id="60"/>
              </w:p>
            </w:tc>
          </w:tr>
        </w:tbl>
        <w:p w14:paraId="520C23D0" w14:textId="77777777" w:rsidR="003960F5" w:rsidRDefault="003960F5" w:rsidP="003960F5">
          <w:pPr>
            <w:numPr>
              <w:ilvl w:val="0"/>
              <w:numId w:val="2"/>
            </w:numPr>
            <w:overflowPunct w:val="0"/>
            <w:adjustRightInd w:val="0"/>
            <w:ind w:firstLineChars="200" w:firstLine="560"/>
            <w:outlineLvl w:val="0"/>
            <w:rPr>
              <w:rFonts w:ascii="黑体" w:eastAsia="黑体" w:hAnsi="黑体"/>
              <w:szCs w:val="32"/>
            </w:rPr>
          </w:pPr>
          <w:bookmarkStart w:id="61" w:name="_Toc5563"/>
          <w:bookmarkStart w:id="62" w:name="_Toc11517"/>
          <w:r>
            <w:rPr>
              <w:rFonts w:ascii="仿宋" w:eastAsia="仿宋" w:hAnsi="仿宋" w:hint="eastAsia"/>
              <w:sz w:val="28"/>
              <w:szCs w:val="28"/>
            </w:rPr>
            <w:t>主要专业限选课程：</w:t>
          </w:r>
          <w:bookmarkEnd w:id="61"/>
          <w:r>
            <w:rPr>
              <w:rFonts w:ascii="仿宋" w:eastAsia="仿宋" w:hAnsi="仿宋" w:hint="eastAsia"/>
              <w:sz w:val="28"/>
              <w:szCs w:val="28"/>
            </w:rPr>
            <w:t>摄影与摄像、中外名画欣赏、三维效果图表现（3DMAX）、建筑美学基础、设计概论、设计采风。</w:t>
          </w:r>
          <w:bookmarkEnd w:id="62"/>
        </w:p>
        <w:p w14:paraId="36C6C924" w14:textId="77777777" w:rsidR="003960F5" w:rsidRDefault="003960F5" w:rsidP="003960F5">
          <w:pPr>
            <w:overflowPunct w:val="0"/>
            <w:adjustRightInd w:val="0"/>
            <w:outlineLvl w:val="0"/>
            <w:rPr>
              <w:rFonts w:ascii="黑体" w:eastAsia="黑体" w:hAnsi="黑体"/>
              <w:szCs w:val="32"/>
            </w:rPr>
          </w:pPr>
          <w:bookmarkStart w:id="63" w:name="_Toc27917"/>
          <w:r>
            <w:rPr>
              <w:rFonts w:ascii="黑体" w:eastAsia="黑体" w:hAnsi="黑体"/>
              <w:szCs w:val="32"/>
            </w:rPr>
            <w:t>七、教学进程总体安排</w:t>
          </w:r>
          <w:bookmarkEnd w:id="63"/>
        </w:p>
        <w:p w14:paraId="031F371C" w14:textId="77777777" w:rsidR="003960F5" w:rsidRDefault="003960F5" w:rsidP="003960F5">
          <w:pPr>
            <w:spacing w:line="320" w:lineRule="exact"/>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p w14:paraId="5F91D628" w14:textId="77777777" w:rsidR="003960F5" w:rsidRDefault="003960F5" w:rsidP="003960F5">
          <w:pPr>
            <w:overflowPunct w:val="0"/>
            <w:adjustRightInd w:val="0"/>
            <w:ind w:firstLineChars="200" w:firstLine="480"/>
            <w:outlineLvl w:val="0"/>
            <w:rPr>
              <w:rFonts w:ascii="黑体" w:eastAsia="黑体" w:hAnsi="黑体"/>
              <w:sz w:val="24"/>
              <w:szCs w:val="24"/>
            </w:rPr>
          </w:pPr>
        </w:p>
        <w:tbl>
          <w:tblPr>
            <w:tblW w:w="8626" w:type="dxa"/>
            <w:tblCellMar>
              <w:left w:w="0" w:type="dxa"/>
              <w:right w:w="0" w:type="dxa"/>
            </w:tblCellMar>
            <w:tblLook w:val="04A0" w:firstRow="1" w:lastRow="0" w:firstColumn="1" w:lastColumn="0" w:noHBand="0" w:noVBand="1"/>
          </w:tblPr>
          <w:tblGrid>
            <w:gridCol w:w="479"/>
            <w:gridCol w:w="509"/>
            <w:gridCol w:w="612"/>
            <w:gridCol w:w="872"/>
            <w:gridCol w:w="690"/>
            <w:gridCol w:w="825"/>
            <w:gridCol w:w="780"/>
            <w:gridCol w:w="834"/>
            <w:gridCol w:w="782"/>
            <w:gridCol w:w="853"/>
            <w:gridCol w:w="555"/>
            <w:gridCol w:w="835"/>
          </w:tblGrid>
          <w:tr w:rsidR="003960F5" w14:paraId="29600931" w14:textId="77777777" w:rsidTr="00801072">
            <w:trPr>
              <w:trHeight w:val="285"/>
            </w:trPr>
            <w:tc>
              <w:tcPr>
                <w:tcW w:w="47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8D1A415"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课程类别</w:t>
                </w:r>
              </w:p>
            </w:tc>
            <w:tc>
              <w:tcPr>
                <w:tcW w:w="509"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1D90AB86"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课程性质</w:t>
                </w:r>
              </w:p>
            </w:tc>
            <w:tc>
              <w:tcPr>
                <w:tcW w:w="2999" w:type="dxa"/>
                <w:gridSpan w:val="4"/>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5210EAC0"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理论</w:t>
                </w:r>
              </w:p>
            </w:tc>
            <w:tc>
              <w:tcPr>
                <w:tcW w:w="3249" w:type="dxa"/>
                <w:gridSpan w:val="4"/>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6E0AB4FE"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实践</w:t>
                </w:r>
              </w:p>
            </w:tc>
            <w:tc>
              <w:tcPr>
                <w:tcW w:w="1390" w:type="dxa"/>
                <w:gridSpan w:val="2"/>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2BCE6E09"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学分统计</w:t>
                </w:r>
              </w:p>
            </w:tc>
          </w:tr>
          <w:tr w:rsidR="003960F5" w14:paraId="31F4F94A" w14:textId="77777777" w:rsidTr="00801072">
            <w:trPr>
              <w:trHeight w:val="285"/>
            </w:trPr>
            <w:tc>
              <w:tcPr>
                <w:tcW w:w="479"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44D5FEF" w14:textId="77777777" w:rsidR="003960F5" w:rsidRDefault="003960F5" w:rsidP="00801072">
                <w:pPr>
                  <w:jc w:val="center"/>
                  <w:rPr>
                    <w:rFonts w:ascii="仿宋_GB2312" w:hAnsi="宋体" w:cs="仿宋_GB2312"/>
                    <w:sz w:val="18"/>
                    <w:szCs w:val="18"/>
                  </w:rPr>
                </w:pPr>
              </w:p>
            </w:tc>
            <w:tc>
              <w:tcPr>
                <w:tcW w:w="509"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07664A71" w14:textId="77777777" w:rsidR="003960F5" w:rsidRDefault="003960F5" w:rsidP="00801072">
                <w:pPr>
                  <w:jc w:val="center"/>
                  <w:rPr>
                    <w:rFonts w:ascii="仿宋_GB2312" w:hAnsi="宋体" w:cs="仿宋_GB2312"/>
                    <w:sz w:val="18"/>
                    <w:szCs w:val="18"/>
                  </w:rPr>
                </w:pPr>
              </w:p>
            </w:tc>
            <w:tc>
              <w:tcPr>
                <w:tcW w:w="612"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4272C4"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239BF5D"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c>
              <w:tcPr>
                <w:tcW w:w="69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C6F3DDB"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学时数</w:t>
                </w:r>
              </w:p>
            </w:tc>
            <w:tc>
              <w:tcPr>
                <w:tcW w:w="82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32A4EA0E"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780"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7BB3D959"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834"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3DA6295D"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c>
              <w:tcPr>
                <w:tcW w:w="78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2A8D9C58"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85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15B3A15B"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学时</w:t>
                </w:r>
              </w:p>
            </w:tc>
            <w:tc>
              <w:tcPr>
                <w:tcW w:w="555"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2741DB2E"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学分数</w:t>
                </w:r>
              </w:p>
            </w:tc>
            <w:tc>
              <w:tcPr>
                <w:tcW w:w="83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24823341"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学分</w:t>
                </w:r>
              </w:p>
            </w:tc>
          </w:tr>
          <w:tr w:rsidR="003960F5" w14:paraId="6B37FFD5" w14:textId="77777777" w:rsidTr="00801072">
            <w:trPr>
              <w:trHeight w:val="270"/>
            </w:trPr>
            <w:tc>
              <w:tcPr>
                <w:tcW w:w="479"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E0C59F6" w14:textId="77777777" w:rsidR="003960F5" w:rsidRDefault="003960F5" w:rsidP="00801072">
                <w:pPr>
                  <w:jc w:val="center"/>
                  <w:rPr>
                    <w:rFonts w:ascii="仿宋_GB2312" w:hAnsi="宋体" w:cs="仿宋_GB2312"/>
                    <w:sz w:val="18"/>
                    <w:szCs w:val="18"/>
                  </w:rPr>
                </w:pPr>
              </w:p>
            </w:tc>
            <w:tc>
              <w:tcPr>
                <w:tcW w:w="509"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5AE3F02F" w14:textId="77777777" w:rsidR="003960F5" w:rsidRDefault="003960F5" w:rsidP="00801072">
                <w:pPr>
                  <w:jc w:val="center"/>
                  <w:rPr>
                    <w:rFonts w:ascii="仿宋_GB2312" w:hAnsi="宋体" w:cs="仿宋_GB2312"/>
                    <w:sz w:val="18"/>
                    <w:szCs w:val="18"/>
                  </w:rPr>
                </w:pPr>
              </w:p>
            </w:tc>
            <w:tc>
              <w:tcPr>
                <w:tcW w:w="612"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5820F4A" w14:textId="77777777" w:rsidR="003960F5" w:rsidRDefault="003960F5" w:rsidP="00801072">
                <w:pPr>
                  <w:jc w:val="center"/>
                  <w:rPr>
                    <w:rFonts w:ascii="仿宋_GB2312" w:hAnsi="宋体" w:cs="仿宋_GB2312"/>
                    <w:sz w:val="18"/>
                    <w:szCs w:val="18"/>
                  </w:rPr>
                </w:pP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9919062"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69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05CB4E1" w14:textId="77777777" w:rsidR="003960F5" w:rsidRDefault="003960F5" w:rsidP="00801072">
                <w:pPr>
                  <w:jc w:val="center"/>
                  <w:rPr>
                    <w:rFonts w:ascii="仿宋_GB2312" w:hAnsi="宋体" w:cs="仿宋_GB2312"/>
                    <w:sz w:val="18"/>
                    <w:szCs w:val="18"/>
                  </w:rPr>
                </w:pP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F93D4D5"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780"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6558D8F4" w14:textId="77777777" w:rsidR="003960F5" w:rsidRDefault="003960F5" w:rsidP="00801072">
                <w:pPr>
                  <w:jc w:val="center"/>
                  <w:rPr>
                    <w:rFonts w:ascii="仿宋_GB2312" w:hAnsi="宋体" w:cs="仿宋_GB2312"/>
                    <w:sz w:val="18"/>
                    <w:szCs w:val="18"/>
                  </w:rPr>
                </w:pP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C87EE52"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5CE85ED"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数</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F4892B"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c>
              <w:tcPr>
                <w:tcW w:w="555"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063F400B" w14:textId="77777777" w:rsidR="003960F5" w:rsidRDefault="003960F5" w:rsidP="00801072">
                <w:pPr>
                  <w:jc w:val="center"/>
                  <w:rPr>
                    <w:rFonts w:ascii="仿宋_GB2312" w:hAnsi="宋体" w:cs="仿宋_GB2312"/>
                    <w:sz w:val="18"/>
                    <w:szCs w:val="18"/>
                  </w:rPr>
                </w:pP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3889E91"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比例</w:t>
                </w:r>
              </w:p>
            </w:tc>
          </w:tr>
          <w:tr w:rsidR="003960F5" w14:paraId="044356B0" w14:textId="77777777" w:rsidTr="00801072">
            <w:trPr>
              <w:trHeight w:val="285"/>
            </w:trPr>
            <w:tc>
              <w:tcPr>
                <w:tcW w:w="479"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E5E8271"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公共基础课程</w:t>
                </w: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BF10D3"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EF55E72"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16</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635158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24.06%</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D88AFC5"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302</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FCBE179"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30.75%</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B95AEA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18</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85B2D3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20.81%</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CE369E2"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356</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B61CC16"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15.88%</w:t>
                </w:r>
              </w:p>
            </w:tc>
            <w:tc>
              <w:tcPr>
                <w:tcW w:w="55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1DF1852"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52.5</w:t>
                </w: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6B4E1B3"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34.31%</w:t>
                </w:r>
              </w:p>
            </w:tc>
          </w:tr>
          <w:tr w:rsidR="003960F5" w14:paraId="31BBC2D6" w14:textId="77777777" w:rsidTr="00801072">
            <w:trPr>
              <w:trHeight w:val="420"/>
            </w:trPr>
            <w:tc>
              <w:tcPr>
                <w:tcW w:w="479"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6615C6E" w14:textId="77777777" w:rsidR="003960F5" w:rsidRDefault="003960F5" w:rsidP="00801072">
                <w:pPr>
                  <w:jc w:val="center"/>
                  <w:rPr>
                    <w:rFonts w:ascii="仿宋_GB2312" w:hAnsi="宋体" w:cs="仿宋_GB2312"/>
                    <w:sz w:val="18"/>
                    <w:szCs w:val="18"/>
                  </w:rPr>
                </w:pP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023AE2C"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选修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3DD8906"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11.5</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4DEB07B"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17.29%</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E2525F1"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192</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22D5E6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19.55%</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18C4734"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7</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D9453E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8.09%</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E64BA96"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114</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956E044"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5.08%</w:t>
                </w:r>
              </w:p>
            </w:tc>
            <w:tc>
              <w:tcPr>
                <w:tcW w:w="55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4E64706" w14:textId="77777777" w:rsidR="003960F5" w:rsidRDefault="003960F5" w:rsidP="00801072">
                <w:pPr>
                  <w:widowControl/>
                  <w:jc w:val="center"/>
                  <w:textAlignment w:val="center"/>
                  <w:rPr>
                    <w:rFonts w:ascii="仿宋_GB2312" w:hAnsi="宋体" w:cs="仿宋_GB2312"/>
                    <w:kern w:val="0"/>
                    <w:sz w:val="18"/>
                    <w:szCs w:val="18"/>
                    <w:lang w:bidi="ar"/>
                  </w:rPr>
                </w:pP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13FA577"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0.00%</w:t>
                </w:r>
              </w:p>
            </w:tc>
          </w:tr>
          <w:tr w:rsidR="003960F5" w14:paraId="13E8026B" w14:textId="77777777" w:rsidTr="00801072">
            <w:trPr>
              <w:trHeight w:val="285"/>
            </w:trPr>
            <w:tc>
              <w:tcPr>
                <w:tcW w:w="479"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B2E6848"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专业课程</w:t>
                </w: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E635226"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35333E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35</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9FBE6CF"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52.63%</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FD279A0"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440</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890D4A7"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44.81%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73AE93A"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57.5</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A1238C0"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66.47%</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818000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1692</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BC6FEE9"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75.47%</w:t>
                </w:r>
              </w:p>
            </w:tc>
            <w:tc>
              <w:tcPr>
                <w:tcW w:w="55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C2E2B14"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92.5</w:t>
                </w: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237709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60.46%</w:t>
                </w:r>
              </w:p>
            </w:tc>
          </w:tr>
          <w:tr w:rsidR="003960F5" w14:paraId="4071C4B7" w14:textId="77777777" w:rsidTr="00801072">
            <w:trPr>
              <w:trHeight w:val="285"/>
            </w:trPr>
            <w:tc>
              <w:tcPr>
                <w:tcW w:w="479"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6B16C02" w14:textId="77777777" w:rsidR="003960F5" w:rsidRDefault="003960F5" w:rsidP="00801072">
                <w:pPr>
                  <w:jc w:val="center"/>
                  <w:rPr>
                    <w:rFonts w:ascii="仿宋_GB2312" w:hAnsi="宋体" w:cs="仿宋_GB2312"/>
                    <w:sz w:val="18"/>
                    <w:szCs w:val="18"/>
                  </w:rPr>
                </w:pP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F8957DA"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选修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2FC18D7"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4</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C51D75B"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6.02%</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BFA395"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48</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4F3900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4.89%</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EEA258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4</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7AF8277"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4.62%</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32CECD1"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80</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D85E2B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3.57%</w:t>
                </w:r>
              </w:p>
            </w:tc>
            <w:tc>
              <w:tcPr>
                <w:tcW w:w="55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458848B"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8</w:t>
                </w: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2E1832B"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5.23%</w:t>
                </w:r>
              </w:p>
            </w:tc>
          </w:tr>
          <w:tr w:rsidR="003960F5" w14:paraId="2690D967" w14:textId="77777777" w:rsidTr="00801072">
            <w:trPr>
              <w:trHeight w:val="285"/>
            </w:trPr>
            <w:tc>
              <w:tcPr>
                <w:tcW w:w="479"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7946DE1"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合计</w:t>
                </w: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44842EE"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必修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33C7769"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51</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1BDAD8A"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77%</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4B78264"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742</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F120873"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76%</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1DB009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75.5</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9B362E6"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87%</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1E5DF90"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2048</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BE3ECC"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91%</w:t>
                </w:r>
              </w:p>
            </w:tc>
            <w:tc>
              <w:tcPr>
                <w:tcW w:w="55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F7C0DC0"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126.5</w:t>
                </w: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5284FF8"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83%</w:t>
                </w:r>
              </w:p>
            </w:tc>
          </w:tr>
          <w:tr w:rsidR="003960F5" w14:paraId="27211806" w14:textId="77777777" w:rsidTr="00801072">
            <w:trPr>
              <w:trHeight w:val="285"/>
            </w:trPr>
            <w:tc>
              <w:tcPr>
                <w:tcW w:w="479"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DF10515" w14:textId="77777777" w:rsidR="003960F5" w:rsidRDefault="003960F5" w:rsidP="00801072">
                <w:pPr>
                  <w:jc w:val="center"/>
                  <w:rPr>
                    <w:rFonts w:ascii="仿宋_GB2312" w:hAnsi="宋体" w:cs="仿宋_GB2312"/>
                    <w:sz w:val="18"/>
                    <w:szCs w:val="18"/>
                  </w:rPr>
                </w:pPr>
              </w:p>
            </w:tc>
            <w:tc>
              <w:tcPr>
                <w:tcW w:w="50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25CC71A" w14:textId="77777777" w:rsidR="003960F5" w:rsidRDefault="003960F5" w:rsidP="00801072">
                <w:pPr>
                  <w:widowControl/>
                  <w:jc w:val="center"/>
                  <w:textAlignment w:val="center"/>
                  <w:rPr>
                    <w:rFonts w:ascii="仿宋_GB2312" w:hAnsi="宋体" w:cs="仿宋_GB2312"/>
                    <w:sz w:val="18"/>
                    <w:szCs w:val="18"/>
                  </w:rPr>
                </w:pPr>
                <w:r>
                  <w:rPr>
                    <w:rFonts w:ascii="仿宋_GB2312" w:hAnsi="宋体" w:cs="仿宋_GB2312"/>
                    <w:kern w:val="0"/>
                    <w:sz w:val="18"/>
                    <w:szCs w:val="18"/>
                    <w:lang w:bidi="ar"/>
                  </w:rPr>
                  <w:t>选修</w:t>
                </w:r>
              </w:p>
            </w:tc>
            <w:tc>
              <w:tcPr>
                <w:tcW w:w="61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C4F0D6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15.5</w:t>
                </w:r>
              </w:p>
            </w:tc>
            <w:tc>
              <w:tcPr>
                <w:tcW w:w="87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FC31EC2"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23%</w:t>
                </w:r>
              </w:p>
            </w:tc>
            <w:tc>
              <w:tcPr>
                <w:tcW w:w="69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B7FE498"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240</w:t>
                </w:r>
              </w:p>
            </w:tc>
            <w:tc>
              <w:tcPr>
                <w:tcW w:w="82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4719F9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24%</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0548BD"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11</w:t>
                </w:r>
              </w:p>
            </w:tc>
            <w:tc>
              <w:tcPr>
                <w:tcW w:w="83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3C45A7E"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13%</w:t>
                </w:r>
              </w:p>
            </w:tc>
            <w:tc>
              <w:tcPr>
                <w:tcW w:w="78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ED079D4"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194</w:t>
                </w:r>
              </w:p>
            </w:tc>
            <w:tc>
              <w:tcPr>
                <w:tcW w:w="85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EDE7CA1"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9%</w:t>
                </w:r>
              </w:p>
            </w:tc>
            <w:tc>
              <w:tcPr>
                <w:tcW w:w="55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85FF253"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kern w:val="0"/>
                    <w:sz w:val="18"/>
                    <w:szCs w:val="18"/>
                    <w:lang w:bidi="ar"/>
                  </w:rPr>
                  <w:t>26.5</w:t>
                </w:r>
              </w:p>
            </w:tc>
            <w:tc>
              <w:tcPr>
                <w:tcW w:w="83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3E018B7" w14:textId="77777777" w:rsidR="003960F5" w:rsidRDefault="003960F5" w:rsidP="00801072">
                <w:pPr>
                  <w:widowControl/>
                  <w:jc w:val="center"/>
                  <w:textAlignment w:val="center"/>
                  <w:rPr>
                    <w:rFonts w:ascii="仿宋_GB2312" w:hAnsi="宋体" w:cs="仿宋_GB2312"/>
                    <w:kern w:val="0"/>
                    <w:sz w:val="18"/>
                    <w:szCs w:val="18"/>
                    <w:lang w:bidi="ar"/>
                  </w:rPr>
                </w:pPr>
                <w:r>
                  <w:rPr>
                    <w:rFonts w:ascii="仿宋_GB2312" w:hAnsi="宋体" w:cs="仿宋_GB2312" w:hint="eastAsia"/>
                    <w:kern w:val="0"/>
                    <w:sz w:val="18"/>
                    <w:szCs w:val="18"/>
                    <w:lang w:bidi="ar"/>
                  </w:rPr>
                  <w:t>17%</w:t>
                </w:r>
              </w:p>
            </w:tc>
          </w:tr>
        </w:tbl>
        <w:p w14:paraId="3BA3551A" w14:textId="77777777" w:rsidR="003960F5" w:rsidRDefault="003960F5" w:rsidP="003960F5">
          <w:pPr>
            <w:overflowPunct w:val="0"/>
            <w:adjustRightInd w:val="0"/>
            <w:ind w:firstLineChars="200" w:firstLine="480"/>
            <w:outlineLvl w:val="0"/>
            <w:rPr>
              <w:rFonts w:ascii="黑体" w:eastAsia="黑体" w:hAnsi="黑体"/>
              <w:sz w:val="24"/>
              <w:szCs w:val="24"/>
            </w:rPr>
            <w:sectPr w:rsidR="003960F5">
              <w:footerReference w:type="default" r:id="rId9"/>
              <w:pgSz w:w="11906" w:h="16838"/>
              <w:pgMar w:top="1440" w:right="1800" w:bottom="1440" w:left="1800" w:header="851" w:footer="992" w:gutter="0"/>
              <w:cols w:space="425"/>
              <w:docGrid w:type="lines" w:linePitch="312"/>
            </w:sectPr>
          </w:pPr>
        </w:p>
        <w:p w14:paraId="0404A5C2" w14:textId="77777777" w:rsidR="003960F5" w:rsidRDefault="003960F5" w:rsidP="003960F5">
          <w:pPr>
            <w:overflowPunct w:val="0"/>
            <w:adjustRightInd w:val="0"/>
            <w:ind w:firstLineChars="200" w:firstLine="480"/>
            <w:outlineLvl w:val="0"/>
            <w:rPr>
              <w:rFonts w:ascii="黑体" w:eastAsia="黑体" w:hAnsi="黑体"/>
              <w:sz w:val="24"/>
              <w:szCs w:val="24"/>
            </w:rPr>
          </w:pPr>
          <w:bookmarkStart w:id="64" w:name="_Toc27038"/>
          <w:r>
            <w:rPr>
              <w:rFonts w:ascii="黑体" w:eastAsia="黑体" w:hAnsi="黑体" w:hint="eastAsia"/>
              <w:sz w:val="24"/>
              <w:szCs w:val="24"/>
            </w:rPr>
            <w:lastRenderedPageBreak/>
            <w:t>（二）教学计划进程</w:t>
          </w:r>
          <w:bookmarkEnd w:id="64"/>
        </w:p>
        <w:tbl>
          <w:tblPr>
            <w:tblW w:w="13700" w:type="dxa"/>
            <w:tblCellMar>
              <w:left w:w="0" w:type="dxa"/>
              <w:right w:w="0" w:type="dxa"/>
            </w:tblCellMar>
            <w:tblLook w:val="04A0" w:firstRow="1" w:lastRow="0" w:firstColumn="1" w:lastColumn="0" w:noHBand="0" w:noVBand="1"/>
          </w:tblPr>
          <w:tblGrid>
            <w:gridCol w:w="304"/>
            <w:gridCol w:w="278"/>
            <w:gridCol w:w="453"/>
            <w:gridCol w:w="1334"/>
            <w:gridCol w:w="3095"/>
            <w:gridCol w:w="843"/>
            <w:gridCol w:w="679"/>
            <w:gridCol w:w="801"/>
            <w:gridCol w:w="760"/>
            <w:gridCol w:w="771"/>
            <w:gridCol w:w="724"/>
            <w:gridCol w:w="788"/>
            <w:gridCol w:w="520"/>
            <w:gridCol w:w="772"/>
            <w:gridCol w:w="520"/>
            <w:gridCol w:w="538"/>
            <w:gridCol w:w="520"/>
          </w:tblGrid>
          <w:tr w:rsidR="003960F5" w14:paraId="1F3F0D64" w14:textId="77777777" w:rsidTr="00801072">
            <w:trPr>
              <w:trHeight w:val="330"/>
            </w:trPr>
            <w:tc>
              <w:tcPr>
                <w:tcW w:w="582" w:type="dxa"/>
                <w:gridSpan w:val="2"/>
                <w:vMerge w:val="restart"/>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157B8C0" w14:textId="77777777" w:rsidR="003960F5" w:rsidRDefault="003960F5" w:rsidP="00801072">
                <w:pPr>
                  <w:widowControl/>
                  <w:jc w:val="left"/>
                  <w:textAlignment w:val="center"/>
                  <w:rPr>
                    <w:rFonts w:ascii="宋体" w:eastAsia="宋体" w:hAnsi="宋体" w:cs="宋体"/>
                    <w:b/>
                    <w:sz w:val="18"/>
                    <w:szCs w:val="18"/>
                  </w:rPr>
                </w:pPr>
                <w:r>
                  <w:rPr>
                    <w:rFonts w:ascii="宋体" w:eastAsia="宋体" w:hAnsi="宋体" w:cs="宋体" w:hint="eastAsia"/>
                    <w:b/>
                    <w:kern w:val="0"/>
                    <w:sz w:val="18"/>
                    <w:szCs w:val="18"/>
                    <w:lang w:bidi="ar"/>
                  </w:rPr>
                  <w:t>课程类型</w:t>
                </w:r>
              </w:p>
            </w:tc>
            <w:tc>
              <w:tcPr>
                <w:tcW w:w="453" w:type="dxa"/>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577D35"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序号</w:t>
                </w:r>
              </w:p>
            </w:tc>
            <w:tc>
              <w:tcPr>
                <w:tcW w:w="1334" w:type="dxa"/>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6B43D5"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课程代码</w:t>
                </w:r>
              </w:p>
            </w:tc>
            <w:tc>
              <w:tcPr>
                <w:tcW w:w="3095" w:type="dxa"/>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15F33C"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课程名称</w:t>
                </w:r>
              </w:p>
            </w:tc>
            <w:tc>
              <w:tcPr>
                <w:tcW w:w="843" w:type="dxa"/>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2108C3"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学分</w:t>
                </w:r>
              </w:p>
            </w:tc>
            <w:tc>
              <w:tcPr>
                <w:tcW w:w="2240" w:type="dxa"/>
                <w:gridSpan w:val="3"/>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59D626"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教学学时数</w:t>
                </w:r>
              </w:p>
            </w:tc>
            <w:tc>
              <w:tcPr>
                <w:tcW w:w="4095" w:type="dxa"/>
                <w:gridSpan w:val="6"/>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965EE"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开课学期和周学时</w:t>
                </w:r>
              </w:p>
            </w:tc>
            <w:tc>
              <w:tcPr>
                <w:tcW w:w="538" w:type="dxa"/>
                <w:vMerge w:val="restart"/>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482FD4"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考核类型</w:t>
                </w:r>
              </w:p>
            </w:tc>
            <w:tc>
              <w:tcPr>
                <w:tcW w:w="520" w:type="dxa"/>
                <w:vMerge w:val="restart"/>
                <w:tcBorders>
                  <w:top w:val="single" w:sz="8"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325FC61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备注</w:t>
                </w:r>
              </w:p>
            </w:tc>
          </w:tr>
          <w:tr w:rsidR="003960F5" w14:paraId="33F3F894" w14:textId="77777777" w:rsidTr="00801072">
            <w:trPr>
              <w:trHeight w:val="312"/>
            </w:trPr>
            <w:tc>
              <w:tcPr>
                <w:tcW w:w="582" w:type="dxa"/>
                <w:gridSpan w:val="2"/>
                <w:vMerge/>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0F16F2C" w14:textId="77777777" w:rsidR="003960F5" w:rsidRDefault="003960F5" w:rsidP="00801072">
                <w:pPr>
                  <w:rPr>
                    <w:rFonts w:ascii="宋体" w:eastAsia="宋体" w:hAnsi="宋体" w:cs="宋体"/>
                    <w:b/>
                    <w:sz w:val="18"/>
                    <w:szCs w:val="18"/>
                  </w:rPr>
                </w:pPr>
              </w:p>
            </w:tc>
            <w:tc>
              <w:tcPr>
                <w:tcW w:w="453"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2CD84" w14:textId="77777777" w:rsidR="003960F5" w:rsidRDefault="003960F5" w:rsidP="00801072">
                <w:pPr>
                  <w:jc w:val="center"/>
                  <w:rPr>
                    <w:rFonts w:ascii="宋体" w:eastAsia="宋体" w:hAnsi="宋体" w:cs="宋体"/>
                    <w:b/>
                    <w:sz w:val="18"/>
                    <w:szCs w:val="18"/>
                  </w:rPr>
                </w:pPr>
              </w:p>
            </w:tc>
            <w:tc>
              <w:tcPr>
                <w:tcW w:w="1334"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31552" w14:textId="77777777" w:rsidR="003960F5" w:rsidRDefault="003960F5" w:rsidP="00801072">
                <w:pPr>
                  <w:jc w:val="center"/>
                  <w:rPr>
                    <w:rFonts w:ascii="宋体" w:eastAsia="宋体" w:hAnsi="宋体" w:cs="宋体"/>
                    <w:b/>
                    <w:sz w:val="18"/>
                    <w:szCs w:val="18"/>
                  </w:rPr>
                </w:pPr>
              </w:p>
            </w:tc>
            <w:tc>
              <w:tcPr>
                <w:tcW w:w="3095"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E5D8DC" w14:textId="77777777" w:rsidR="003960F5" w:rsidRDefault="003960F5" w:rsidP="00801072">
                <w:pPr>
                  <w:jc w:val="center"/>
                  <w:rPr>
                    <w:rFonts w:ascii="宋体" w:eastAsia="宋体" w:hAnsi="宋体" w:cs="宋体"/>
                    <w:b/>
                    <w:sz w:val="18"/>
                    <w:szCs w:val="18"/>
                  </w:rPr>
                </w:pPr>
              </w:p>
            </w:tc>
            <w:tc>
              <w:tcPr>
                <w:tcW w:w="843"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BD4351" w14:textId="77777777" w:rsidR="003960F5" w:rsidRDefault="003960F5" w:rsidP="00801072">
                <w:pPr>
                  <w:jc w:val="center"/>
                  <w:rPr>
                    <w:rFonts w:ascii="宋体" w:eastAsia="宋体" w:hAnsi="宋体" w:cs="宋体"/>
                    <w:b/>
                    <w:sz w:val="18"/>
                    <w:szCs w:val="18"/>
                  </w:rPr>
                </w:pPr>
              </w:p>
            </w:tc>
            <w:tc>
              <w:tcPr>
                <w:tcW w:w="2240" w:type="dxa"/>
                <w:gridSpan w:val="3"/>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C5AA3" w14:textId="77777777" w:rsidR="003960F5" w:rsidRDefault="003960F5" w:rsidP="00801072">
                <w:pPr>
                  <w:jc w:val="center"/>
                  <w:rPr>
                    <w:rFonts w:ascii="宋体" w:eastAsia="宋体" w:hAnsi="宋体" w:cs="宋体"/>
                    <w:b/>
                    <w:sz w:val="18"/>
                    <w:szCs w:val="18"/>
                  </w:rPr>
                </w:pPr>
              </w:p>
            </w:tc>
            <w:tc>
              <w:tcPr>
                <w:tcW w:w="4095" w:type="dxa"/>
                <w:gridSpan w:val="6"/>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DDB62" w14:textId="77777777" w:rsidR="003960F5" w:rsidRDefault="003960F5" w:rsidP="00801072">
                <w:pPr>
                  <w:jc w:val="center"/>
                  <w:rPr>
                    <w:rFonts w:ascii="宋体" w:eastAsia="宋体" w:hAnsi="宋体" w:cs="宋体"/>
                    <w:b/>
                    <w:sz w:val="18"/>
                    <w:szCs w:val="18"/>
                  </w:rPr>
                </w:pPr>
              </w:p>
            </w:tc>
            <w:tc>
              <w:tcPr>
                <w:tcW w:w="538"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612F8" w14:textId="77777777" w:rsidR="003960F5" w:rsidRDefault="003960F5" w:rsidP="00801072">
                <w:pPr>
                  <w:jc w:val="center"/>
                  <w:rPr>
                    <w:rFonts w:ascii="宋体" w:eastAsia="宋体" w:hAnsi="宋体" w:cs="宋体"/>
                    <w:b/>
                    <w:sz w:val="18"/>
                    <w:szCs w:val="18"/>
                  </w:rPr>
                </w:pPr>
              </w:p>
            </w:tc>
            <w:tc>
              <w:tcPr>
                <w:tcW w:w="520" w:type="dxa"/>
                <w:vMerge/>
                <w:tcBorders>
                  <w:top w:val="single" w:sz="8"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0562A22B" w14:textId="77777777" w:rsidR="003960F5" w:rsidRDefault="003960F5" w:rsidP="00801072">
                <w:pPr>
                  <w:jc w:val="center"/>
                  <w:rPr>
                    <w:rFonts w:ascii="宋体" w:eastAsia="宋体" w:hAnsi="宋体" w:cs="宋体"/>
                    <w:sz w:val="18"/>
                    <w:szCs w:val="18"/>
                  </w:rPr>
                </w:pPr>
              </w:p>
            </w:tc>
          </w:tr>
          <w:tr w:rsidR="003960F5" w14:paraId="2B19CB91" w14:textId="77777777" w:rsidTr="00801072">
            <w:trPr>
              <w:trHeight w:val="499"/>
            </w:trPr>
            <w:tc>
              <w:tcPr>
                <w:tcW w:w="582" w:type="dxa"/>
                <w:gridSpan w:val="2"/>
                <w:vMerge/>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1941F02" w14:textId="77777777" w:rsidR="003960F5" w:rsidRDefault="003960F5" w:rsidP="00801072">
                <w:pPr>
                  <w:rPr>
                    <w:rFonts w:ascii="宋体" w:eastAsia="宋体" w:hAnsi="宋体" w:cs="宋体"/>
                    <w:b/>
                    <w:sz w:val="18"/>
                    <w:szCs w:val="18"/>
                  </w:rPr>
                </w:pPr>
              </w:p>
            </w:tc>
            <w:tc>
              <w:tcPr>
                <w:tcW w:w="453"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765005" w14:textId="77777777" w:rsidR="003960F5" w:rsidRDefault="003960F5" w:rsidP="00801072">
                <w:pPr>
                  <w:jc w:val="center"/>
                  <w:rPr>
                    <w:rFonts w:ascii="宋体" w:eastAsia="宋体" w:hAnsi="宋体" w:cs="宋体"/>
                    <w:b/>
                    <w:sz w:val="18"/>
                    <w:szCs w:val="18"/>
                  </w:rPr>
                </w:pPr>
              </w:p>
            </w:tc>
            <w:tc>
              <w:tcPr>
                <w:tcW w:w="1334"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87D73" w14:textId="77777777" w:rsidR="003960F5" w:rsidRDefault="003960F5" w:rsidP="00801072">
                <w:pPr>
                  <w:jc w:val="center"/>
                  <w:rPr>
                    <w:rFonts w:ascii="宋体" w:eastAsia="宋体" w:hAnsi="宋体" w:cs="宋体"/>
                    <w:b/>
                    <w:sz w:val="18"/>
                    <w:szCs w:val="18"/>
                  </w:rPr>
                </w:pPr>
              </w:p>
            </w:tc>
            <w:tc>
              <w:tcPr>
                <w:tcW w:w="3095"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217001" w14:textId="77777777" w:rsidR="003960F5" w:rsidRDefault="003960F5" w:rsidP="00801072">
                <w:pPr>
                  <w:jc w:val="center"/>
                  <w:rPr>
                    <w:rFonts w:ascii="宋体" w:eastAsia="宋体" w:hAnsi="宋体" w:cs="宋体"/>
                    <w:b/>
                    <w:sz w:val="18"/>
                    <w:szCs w:val="18"/>
                  </w:rPr>
                </w:pPr>
              </w:p>
            </w:tc>
            <w:tc>
              <w:tcPr>
                <w:tcW w:w="843" w:type="dxa"/>
                <w:vMerge/>
                <w:tcBorders>
                  <w:top w:val="single" w:sz="8"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D2BE4A" w14:textId="77777777" w:rsidR="003960F5" w:rsidRDefault="003960F5" w:rsidP="00801072">
                <w:pPr>
                  <w:jc w:val="center"/>
                  <w:rPr>
                    <w:rFonts w:ascii="宋体" w:eastAsia="宋体" w:hAnsi="宋体" w:cs="宋体"/>
                    <w:b/>
                    <w:sz w:val="18"/>
                    <w:szCs w:val="18"/>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AF440"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合计</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D90D25"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理论学时</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DA32BC"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实践学时</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93E86"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一</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40678E"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二</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D19A5D"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三</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BAB37"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四</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84371F"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五</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436771"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六</w:t>
                </w: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E44951"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22DD9E97" w14:textId="77777777" w:rsidR="003960F5" w:rsidRDefault="003960F5" w:rsidP="00801072">
                <w:pPr>
                  <w:jc w:val="center"/>
                  <w:rPr>
                    <w:rFonts w:eastAsia="宋体"/>
                    <w:sz w:val="18"/>
                    <w:szCs w:val="18"/>
                  </w:rPr>
                </w:pPr>
              </w:p>
            </w:tc>
          </w:tr>
          <w:tr w:rsidR="003960F5" w14:paraId="1B9EB41B" w14:textId="77777777" w:rsidTr="00801072">
            <w:trPr>
              <w:trHeight w:val="1080"/>
            </w:trPr>
            <w:tc>
              <w:tcPr>
                <w:tcW w:w="304" w:type="dxa"/>
                <w:vMerge w:val="restart"/>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7A342CF"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公共基础课</w:t>
                </w: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6BD76"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必修课</w:t>
                </w: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DF55E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EF201D"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10B110620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AFBDEB"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15C1DA"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BAAE2D"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64</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B8AFFE"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48</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46D3A"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1F2EA1"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4C80D4"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F6EA2F"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2C42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ABBB0E"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33DE8D" w14:textId="77777777" w:rsidR="003960F5" w:rsidRDefault="003960F5" w:rsidP="00801072">
                <w:pPr>
                  <w:jc w:val="center"/>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EDB89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30CF4BE1" w14:textId="77777777" w:rsidR="003960F5" w:rsidRDefault="003960F5" w:rsidP="00801072">
                <w:pPr>
                  <w:jc w:val="center"/>
                  <w:rPr>
                    <w:rFonts w:eastAsia="宋体"/>
                    <w:sz w:val="18"/>
                    <w:szCs w:val="18"/>
                  </w:rPr>
                </w:pPr>
              </w:p>
            </w:tc>
          </w:tr>
          <w:tr w:rsidR="003960F5" w14:paraId="5EE11F20" w14:textId="77777777" w:rsidTr="00801072">
            <w:trPr>
              <w:trHeight w:val="51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2704095"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6A66A1"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EFE17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A8734E"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10B110820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5C6D92"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46C29"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6069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0769F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24</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79A997"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8</w:t>
                </w:r>
              </w:p>
            </w:tc>
            <w:tc>
              <w:tcPr>
                <w:tcW w:w="40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6BAC71" w14:textId="77777777" w:rsidR="003960F5" w:rsidRDefault="003960F5" w:rsidP="00801072">
                <w:pPr>
                  <w:widowControl/>
                  <w:ind w:firstLineChars="200" w:firstLine="360"/>
                  <w:textAlignment w:val="center"/>
                  <w:rPr>
                    <w:rFonts w:eastAsia="宋体"/>
                    <w:sz w:val="18"/>
                    <w:szCs w:val="18"/>
                  </w:rPr>
                </w:pPr>
                <w:r>
                  <w:rPr>
                    <w:rStyle w:val="font121"/>
                    <w:rFonts w:eastAsia="宋体"/>
                    <w:color w:val="auto"/>
                    <w:lang w:bidi="ar"/>
                  </w:rPr>
                  <w:t>1</w:t>
                </w:r>
                <w:r>
                  <w:rPr>
                    <w:rFonts w:ascii="宋体" w:eastAsia="宋体" w:hAnsi="宋体" w:cs="宋体" w:hint="eastAsia"/>
                    <w:kern w:val="0"/>
                    <w:sz w:val="18"/>
                    <w:szCs w:val="18"/>
                    <w:lang w:bidi="ar"/>
                  </w:rPr>
                  <w:t>到</w:t>
                </w:r>
                <w:r>
                  <w:rPr>
                    <w:rStyle w:val="font121"/>
                    <w:rFonts w:eastAsia="宋体"/>
                    <w:color w:val="auto"/>
                    <w:lang w:bidi="ar"/>
                  </w:rPr>
                  <w:t>4</w:t>
                </w:r>
                <w:r>
                  <w:rPr>
                    <w:rFonts w:ascii="宋体" w:eastAsia="宋体" w:hAnsi="宋体" w:cs="宋体" w:hint="eastAsia"/>
                    <w:kern w:val="0"/>
                    <w:sz w:val="18"/>
                    <w:szCs w:val="18"/>
                    <w:lang w:bidi="ar"/>
                  </w:rPr>
                  <w:t>学期开课，每学期</w:t>
                </w:r>
                <w:r>
                  <w:rPr>
                    <w:rStyle w:val="font121"/>
                    <w:rFonts w:eastAsia="宋体"/>
                    <w:color w:val="auto"/>
                    <w:lang w:bidi="ar"/>
                  </w:rPr>
                  <w:t>8</w:t>
                </w:r>
                <w:r>
                  <w:rPr>
                    <w:rFonts w:ascii="宋体" w:eastAsia="宋体" w:hAnsi="宋体" w:cs="宋体" w:hint="eastAsia"/>
                    <w:kern w:val="0"/>
                    <w:sz w:val="18"/>
                    <w:szCs w:val="18"/>
                    <w:lang w:bidi="ar"/>
                  </w:rPr>
                  <w:t>学时。</w:t>
                </w: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C359C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4258AC91" w14:textId="77777777" w:rsidR="003960F5" w:rsidRDefault="003960F5" w:rsidP="00801072">
                <w:pPr>
                  <w:jc w:val="center"/>
                  <w:rPr>
                    <w:rFonts w:eastAsia="宋体"/>
                    <w:sz w:val="18"/>
                    <w:szCs w:val="18"/>
                  </w:rPr>
                </w:pPr>
              </w:p>
            </w:tc>
          </w:tr>
          <w:tr w:rsidR="003960F5" w14:paraId="0A4541A2"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D73F067"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DAA131"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66C5B7"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BBF36A"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10B110520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625F6"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9B434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6FFC3E"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2C9204"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EA85D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1D292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1734C"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70FD40"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08DDD"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3F3CCF"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0CD632" w14:textId="77777777" w:rsidR="003960F5" w:rsidRDefault="003960F5" w:rsidP="00801072">
                <w:pPr>
                  <w:jc w:val="center"/>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8225E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05F45A9F" w14:textId="77777777" w:rsidR="003960F5" w:rsidRDefault="003960F5" w:rsidP="00801072">
                <w:pPr>
                  <w:jc w:val="center"/>
                  <w:rPr>
                    <w:rFonts w:eastAsia="宋体"/>
                    <w:sz w:val="18"/>
                    <w:szCs w:val="18"/>
                  </w:rPr>
                </w:pPr>
              </w:p>
            </w:tc>
          </w:tr>
          <w:tr w:rsidR="003960F5" w14:paraId="30243CC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DF39C5A"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C1DA86"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E9188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5DCDD4"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10B111320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AE0400"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DC408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359C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108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B8C52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FF4B4"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96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B9C8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8163C8"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DD969F"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E8169F" w14:textId="77777777" w:rsidR="003960F5" w:rsidRDefault="003960F5" w:rsidP="00801072">
                <w:pPr>
                  <w:rPr>
                    <w:rFonts w:ascii="宋体" w:eastAsia="宋体" w:hAnsi="宋体" w:cs="宋体"/>
                    <w:sz w:val="22"/>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B8A8D5" w14:textId="77777777" w:rsidR="003960F5" w:rsidRDefault="003960F5" w:rsidP="00801072">
                <w:pPr>
                  <w:jc w:val="left"/>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31A967" w14:textId="77777777" w:rsidR="003960F5" w:rsidRDefault="003960F5" w:rsidP="00801072">
                <w:pPr>
                  <w:jc w:val="left"/>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CACD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72BF4E1A" w14:textId="77777777" w:rsidR="003960F5" w:rsidRDefault="003960F5" w:rsidP="00801072">
                <w:pPr>
                  <w:jc w:val="center"/>
                  <w:rPr>
                    <w:rFonts w:eastAsia="宋体"/>
                    <w:sz w:val="18"/>
                    <w:szCs w:val="18"/>
                  </w:rPr>
                </w:pPr>
              </w:p>
            </w:tc>
          </w:tr>
          <w:tr w:rsidR="003960F5" w14:paraId="04172F98"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93C3F2F"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50E450"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39CD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3C9E7"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10B111221</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583CC"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AE23FD"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A79CEA"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36</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3BAE73"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36</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A04BC4"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0</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877DD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265B5"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34C617"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A04B94"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043D5"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71EC4" w14:textId="77777777" w:rsidR="003960F5" w:rsidRDefault="003960F5" w:rsidP="00801072">
                <w:pPr>
                  <w:jc w:val="center"/>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241D9F"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32911D20" w14:textId="77777777" w:rsidR="003960F5" w:rsidRDefault="003960F5" w:rsidP="00801072">
                <w:pPr>
                  <w:jc w:val="center"/>
                  <w:rPr>
                    <w:rFonts w:eastAsia="宋体"/>
                    <w:sz w:val="18"/>
                    <w:szCs w:val="18"/>
                  </w:rPr>
                </w:pPr>
              </w:p>
            </w:tc>
          </w:tr>
          <w:tr w:rsidR="003960F5" w14:paraId="7E9A351C" w14:textId="77777777" w:rsidTr="00801072">
            <w:trPr>
              <w:trHeight w:val="30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8897AF7"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F17AB"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BCEF8"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BFBD62"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10B111222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D148C5"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1843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98D80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112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A3DC3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4A7E9"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112</w:t>
                </w:r>
              </w:p>
            </w:tc>
            <w:tc>
              <w:tcPr>
                <w:tcW w:w="40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EA85BC" w14:textId="77777777" w:rsidR="003960F5" w:rsidRDefault="003960F5" w:rsidP="00801072">
                <w:pPr>
                  <w:widowControl/>
                  <w:ind w:firstLineChars="200" w:firstLine="360"/>
                  <w:jc w:val="left"/>
                  <w:textAlignment w:val="center"/>
                  <w:rPr>
                    <w:rFonts w:ascii="宋体" w:eastAsia="宋体" w:hAnsi="宋体" w:cs="宋体"/>
                    <w:sz w:val="18"/>
                    <w:szCs w:val="18"/>
                  </w:rPr>
                </w:pPr>
                <w:r>
                  <w:rPr>
                    <w:rFonts w:ascii="宋体" w:eastAsia="宋体" w:hAnsi="宋体" w:cs="宋体" w:hint="eastAsia"/>
                    <w:kern w:val="0"/>
                    <w:sz w:val="18"/>
                    <w:szCs w:val="18"/>
                    <w:lang w:bidi="ar"/>
                  </w:rPr>
                  <w:t>第</w:t>
                </w:r>
                <w:r>
                  <w:rPr>
                    <w:rStyle w:val="font121"/>
                    <w:rFonts w:eastAsia="宋体"/>
                    <w:color w:val="auto"/>
                    <w:lang w:bidi="ar"/>
                  </w:rPr>
                  <w:t>1</w:t>
                </w:r>
                <w:r>
                  <w:rPr>
                    <w:rFonts w:ascii="宋体" w:eastAsia="宋体" w:hAnsi="宋体" w:cs="宋体" w:hint="eastAsia"/>
                    <w:kern w:val="0"/>
                    <w:sz w:val="18"/>
                    <w:szCs w:val="18"/>
                    <w:lang w:bidi="ar"/>
                  </w:rPr>
                  <w:t>学期，实际训练时间不少于</w:t>
                </w:r>
                <w:r>
                  <w:rPr>
                    <w:rStyle w:val="font121"/>
                    <w:rFonts w:eastAsia="宋体"/>
                    <w:color w:val="auto"/>
                    <w:lang w:bidi="ar"/>
                  </w:rPr>
                  <w:t>2</w:t>
                </w:r>
                <w:r>
                  <w:rPr>
                    <w:rFonts w:ascii="宋体" w:eastAsia="宋体" w:hAnsi="宋体" w:cs="宋体" w:hint="eastAsia"/>
                    <w:kern w:val="0"/>
                    <w:sz w:val="18"/>
                    <w:szCs w:val="18"/>
                    <w:lang w:bidi="ar"/>
                  </w:rPr>
                  <w:t>周。</w:t>
                </w: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19735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19697AD6" w14:textId="77777777" w:rsidR="003960F5" w:rsidRDefault="003960F5" w:rsidP="00801072">
                <w:pPr>
                  <w:jc w:val="center"/>
                  <w:rPr>
                    <w:rFonts w:eastAsia="宋体"/>
                    <w:sz w:val="18"/>
                    <w:szCs w:val="18"/>
                  </w:rPr>
                </w:pPr>
              </w:p>
            </w:tc>
          </w:tr>
          <w:tr w:rsidR="003960F5" w14:paraId="0EA3B14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CF47D69"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C2A4B"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6F508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7</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1C169"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10B119820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15959E"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大学生心理健康教育</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1971EA"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A340717"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32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00D938"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9A0759"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12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18982E"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2F50D"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CFD37B" w14:textId="77777777" w:rsidR="003960F5" w:rsidRDefault="003960F5" w:rsidP="00801072">
                <w:pPr>
                  <w:jc w:val="left"/>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F0F4C5" w14:textId="77777777" w:rsidR="003960F5" w:rsidRDefault="003960F5" w:rsidP="00801072">
                <w:pPr>
                  <w:jc w:val="left"/>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EAF04C" w14:textId="77777777" w:rsidR="003960F5" w:rsidRDefault="003960F5" w:rsidP="00801072">
                <w:pPr>
                  <w:jc w:val="left"/>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117F6D" w14:textId="77777777" w:rsidR="003960F5" w:rsidRDefault="003960F5" w:rsidP="00801072">
                <w:pPr>
                  <w:jc w:val="left"/>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D52877C"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422488DF" w14:textId="77777777" w:rsidR="003960F5" w:rsidRDefault="003960F5" w:rsidP="00801072">
                <w:pPr>
                  <w:jc w:val="center"/>
                  <w:rPr>
                    <w:rFonts w:eastAsia="宋体"/>
                    <w:sz w:val="18"/>
                    <w:szCs w:val="18"/>
                  </w:rPr>
                </w:pPr>
              </w:p>
            </w:tc>
          </w:tr>
          <w:tr w:rsidR="003960F5" w14:paraId="17076DF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8D4913D"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D49D96"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E67D2"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8</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D1C571"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10B110120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07E75"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9501276"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8</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FE12F68"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144</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CE46A0B"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88</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C509DA"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56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17D294"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F63E4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BFDA58" w14:textId="77777777" w:rsidR="003960F5" w:rsidRDefault="003960F5" w:rsidP="00801072">
                <w:pPr>
                  <w:widowControl/>
                  <w:jc w:val="left"/>
                  <w:textAlignment w:val="center"/>
                  <w:rPr>
                    <w:rFonts w:eastAsia="宋体"/>
                    <w:sz w:val="18"/>
                    <w:szCs w:val="18"/>
                  </w:rPr>
                </w:pPr>
                <w:r>
                  <w:rPr>
                    <w:rFonts w:eastAsia="宋体"/>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2856C9" w14:textId="77777777" w:rsidR="003960F5" w:rsidRDefault="003960F5" w:rsidP="00801072">
                <w:pPr>
                  <w:widowControl/>
                  <w:jc w:val="left"/>
                  <w:textAlignment w:val="center"/>
                  <w:rPr>
                    <w:rFonts w:eastAsia="宋体"/>
                    <w:sz w:val="18"/>
                    <w:szCs w:val="18"/>
                  </w:rPr>
                </w:pPr>
                <w:r>
                  <w:rPr>
                    <w:rFonts w:eastAsia="宋体"/>
                    <w:kern w:val="0"/>
                    <w:sz w:val="18"/>
                    <w:szCs w:val="18"/>
                    <w:lang w:bidi="ar"/>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961751" w14:textId="77777777" w:rsidR="003960F5" w:rsidRDefault="003960F5" w:rsidP="00801072">
                <w:pPr>
                  <w:jc w:val="left"/>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93E0A" w14:textId="77777777" w:rsidR="003960F5" w:rsidRDefault="003960F5" w:rsidP="00801072">
                <w:pPr>
                  <w:jc w:val="left"/>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9DE7A3"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6BCC4888" w14:textId="77777777" w:rsidR="003960F5" w:rsidRDefault="003960F5" w:rsidP="00801072">
                <w:pPr>
                  <w:jc w:val="center"/>
                  <w:rPr>
                    <w:rFonts w:eastAsia="宋体"/>
                    <w:sz w:val="18"/>
                    <w:szCs w:val="18"/>
                  </w:rPr>
                </w:pPr>
              </w:p>
            </w:tc>
          </w:tr>
          <w:tr w:rsidR="003960F5" w14:paraId="4554319F"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3124738"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42E272"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F6049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1B9C4E"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10B111720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4828B1" w14:textId="77777777" w:rsidR="003960F5" w:rsidRDefault="003960F5" w:rsidP="00801072">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14DC54D"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96DAE4"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64</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580DF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1D418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6759C3"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EB94DC"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BAA20D"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CE7964E"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7DF00D"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6EE1AA"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D4006A"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tcPr>
              <w:p w14:paraId="0920AB31" w14:textId="77777777" w:rsidR="003960F5" w:rsidRDefault="003960F5" w:rsidP="00801072">
                <w:pPr>
                  <w:jc w:val="center"/>
                  <w:rPr>
                    <w:rFonts w:eastAsia="宋体"/>
                    <w:sz w:val="18"/>
                    <w:szCs w:val="18"/>
                  </w:rPr>
                </w:pPr>
              </w:p>
            </w:tc>
          </w:tr>
          <w:tr w:rsidR="003960F5" w14:paraId="0D1933D7"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A006ACA"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DB2E9"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1953ADB"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FFD5D3"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10B111220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BAD991" w14:textId="77777777" w:rsidR="003960F5" w:rsidRDefault="003960F5" w:rsidP="00801072">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职业发展与就业指导</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C396850"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163C0B2"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AE43B6A"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0C827AE"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9A6ED57" w14:textId="77777777" w:rsidR="003960F5" w:rsidRDefault="003960F5" w:rsidP="00801072">
                <w:pPr>
                  <w:jc w:val="left"/>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3EC061C" w14:textId="77777777" w:rsidR="003960F5" w:rsidRDefault="003960F5" w:rsidP="00801072">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0B34267" w14:textId="77777777" w:rsidR="003960F5" w:rsidRDefault="003960F5" w:rsidP="00801072">
                <w:pPr>
                  <w:jc w:val="left"/>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8074848" w14:textId="77777777" w:rsidR="003960F5" w:rsidRDefault="003960F5" w:rsidP="00801072">
                <w:pPr>
                  <w:jc w:val="left"/>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6CA3FC" w14:textId="77777777" w:rsidR="003960F5" w:rsidRDefault="003960F5" w:rsidP="00801072">
                <w:pPr>
                  <w:jc w:val="left"/>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DBCC5E" w14:textId="77777777" w:rsidR="003960F5" w:rsidRDefault="003960F5" w:rsidP="00801072">
                <w:pPr>
                  <w:jc w:val="left"/>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F3C197A"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0FAA234E" w14:textId="77777777" w:rsidR="003960F5" w:rsidRDefault="003960F5" w:rsidP="00801072">
                <w:pPr>
                  <w:rPr>
                    <w:rFonts w:ascii="宋体" w:eastAsia="宋体" w:hAnsi="宋体" w:cs="宋体"/>
                    <w:sz w:val="22"/>
                  </w:rPr>
                </w:pPr>
              </w:p>
            </w:tc>
          </w:tr>
          <w:tr w:rsidR="003960F5" w14:paraId="7F755B7F" w14:textId="77777777" w:rsidTr="00801072">
            <w:trPr>
              <w:trHeight w:val="30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AE6840B" w14:textId="77777777" w:rsidR="003960F5" w:rsidRDefault="003960F5" w:rsidP="00801072">
                <w:pPr>
                  <w:jc w:val="center"/>
                  <w:rPr>
                    <w:rFonts w:ascii="宋体" w:eastAsia="宋体" w:hAnsi="宋体" w:cs="宋体"/>
                    <w:b/>
                    <w:sz w:val="18"/>
                    <w:szCs w:val="18"/>
                  </w:rPr>
                </w:pP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6451AC"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限定选修课</w:t>
                </w: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9DE56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75DFC1"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10B111223</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15D251"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325A2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B92CD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AD19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71CE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D2A67"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C092BF" w14:textId="77777777" w:rsidR="003960F5" w:rsidRDefault="003960F5" w:rsidP="00801072">
                <w:pP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AA7B7"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90FAC3" w14:textId="77777777" w:rsidR="003960F5" w:rsidRDefault="003960F5" w:rsidP="00801072">
                <w:pP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F0D83D"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48E5A"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F5E5A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vMerge w:val="restart"/>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6377A156" w14:textId="77777777" w:rsidR="003960F5" w:rsidRDefault="003960F5" w:rsidP="00801072">
                <w:pPr>
                  <w:jc w:val="center"/>
                  <w:rPr>
                    <w:rFonts w:eastAsia="宋体"/>
                    <w:sz w:val="18"/>
                    <w:szCs w:val="18"/>
                  </w:rPr>
                </w:pPr>
              </w:p>
            </w:tc>
          </w:tr>
          <w:tr w:rsidR="003960F5" w14:paraId="438FF81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4440F9F"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82399"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1A807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E636B"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10B111230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F8B6B8"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86A03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BC2822"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5C59E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F19337"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A9638C" w14:textId="77777777" w:rsidR="003960F5" w:rsidRDefault="003960F5" w:rsidP="00801072">
                <w:pP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5CBF0A"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19998F"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24BBE5" w14:textId="77777777" w:rsidR="003960F5" w:rsidRDefault="003960F5" w:rsidP="00801072">
                <w:pP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491BD4"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BD737A"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03D28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vMerge/>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39B082A0" w14:textId="77777777" w:rsidR="003960F5" w:rsidRDefault="003960F5" w:rsidP="00801072">
                <w:pPr>
                  <w:jc w:val="center"/>
                  <w:rPr>
                    <w:rFonts w:eastAsia="宋体"/>
                    <w:sz w:val="18"/>
                    <w:szCs w:val="18"/>
                  </w:rPr>
                </w:pPr>
              </w:p>
            </w:tc>
          </w:tr>
          <w:tr w:rsidR="003960F5" w14:paraId="1854E06B"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52D342B"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3716BC"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FFE3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786E9B"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10B111225</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7F5FE"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4E845"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AF4E1F"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54D7C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E7AA7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36CB8" w14:textId="77777777" w:rsidR="003960F5" w:rsidRDefault="003960F5" w:rsidP="00801072">
                <w:pP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EED8B6"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CA059"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A05531" w14:textId="77777777" w:rsidR="003960F5" w:rsidRDefault="003960F5" w:rsidP="00801072">
                <w:pP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F110FE"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25B218"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E2A0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vMerge/>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360FD46B" w14:textId="77777777" w:rsidR="003960F5" w:rsidRDefault="003960F5" w:rsidP="00801072">
                <w:pPr>
                  <w:jc w:val="center"/>
                  <w:rPr>
                    <w:rFonts w:eastAsia="宋体"/>
                    <w:sz w:val="18"/>
                    <w:szCs w:val="18"/>
                  </w:rPr>
                </w:pPr>
              </w:p>
            </w:tc>
          </w:tr>
          <w:tr w:rsidR="003960F5" w14:paraId="215B23AA"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B3230A8"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150F5"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0B9C1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71384A"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10B111226</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893F5C"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0630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F486C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E4115F"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B2FDF"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846FE" w14:textId="77777777" w:rsidR="003960F5" w:rsidRDefault="003960F5" w:rsidP="00801072">
                <w:pP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F854F7" w14:textId="77777777" w:rsidR="003960F5" w:rsidRDefault="003960F5" w:rsidP="00801072">
                <w:pP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067A3"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F4C53C" w14:textId="77777777" w:rsidR="003960F5" w:rsidRDefault="003960F5" w:rsidP="00801072">
                <w:pP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3F73BB"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773D3"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33238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2DE766AF" w14:textId="77777777" w:rsidR="003960F5" w:rsidRDefault="003960F5" w:rsidP="00801072">
                <w:pPr>
                  <w:jc w:val="center"/>
                  <w:rPr>
                    <w:rFonts w:eastAsia="宋体"/>
                    <w:sz w:val="18"/>
                    <w:szCs w:val="18"/>
                  </w:rPr>
                </w:pPr>
              </w:p>
            </w:tc>
          </w:tr>
          <w:tr w:rsidR="003960F5" w14:paraId="4743E261"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073ED4D"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6373D2"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F18C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5794F" w14:textId="77777777" w:rsidR="003960F5" w:rsidRDefault="003960F5" w:rsidP="00801072">
                <w:pPr>
                  <w:widowControl/>
                  <w:jc w:val="center"/>
                  <w:textAlignment w:val="center"/>
                  <w:rPr>
                    <w:rFonts w:eastAsia="宋体"/>
                    <w:sz w:val="20"/>
                    <w:szCs w:val="20"/>
                  </w:rPr>
                </w:pPr>
                <w:r>
                  <w:rPr>
                    <w:rFonts w:ascii="仿宋" w:eastAsia="仿宋" w:hAnsi="仿宋" w:cs="仿宋" w:hint="eastAsia"/>
                    <w:color w:val="000000"/>
                    <w:kern w:val="0"/>
                    <w:sz w:val="18"/>
                    <w:szCs w:val="18"/>
                    <w:lang w:bidi="ar"/>
                  </w:rPr>
                  <w:t>10B111227</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4B9355"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5FF03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8FE4C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492607"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448BB2"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B00B7F" w14:textId="77777777" w:rsidR="003960F5" w:rsidRDefault="003960F5" w:rsidP="00801072">
                <w:pP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B5ED31" w14:textId="77777777" w:rsidR="003960F5" w:rsidRDefault="003960F5" w:rsidP="00801072">
                <w:pP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9336A"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62F57"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230188"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FEB1F3" w14:textId="77777777" w:rsidR="003960F5" w:rsidRDefault="003960F5" w:rsidP="00801072">
                <w:pP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FD6E3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vAlign w:val="center"/>
              </w:tcPr>
              <w:p w14:paraId="587979D6" w14:textId="77777777" w:rsidR="003960F5" w:rsidRDefault="003960F5" w:rsidP="00801072">
                <w:pPr>
                  <w:jc w:val="center"/>
                  <w:rPr>
                    <w:rFonts w:eastAsia="宋体"/>
                    <w:sz w:val="18"/>
                    <w:szCs w:val="18"/>
                  </w:rPr>
                </w:pPr>
              </w:p>
            </w:tc>
          </w:tr>
          <w:tr w:rsidR="003960F5" w14:paraId="5ED0B86A"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25082B3"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B2D03D"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EB8B6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4ECC34"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10B111228</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3FC90B3" w14:textId="77777777" w:rsidR="003960F5" w:rsidRDefault="003960F5" w:rsidP="00801072">
                <w:pPr>
                  <w:widowControl/>
                  <w:jc w:val="left"/>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B480A81"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C7CADB"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16</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BE2526"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16</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A40AB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3C7F61"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8EF5EBD" w14:textId="77777777" w:rsidR="003960F5" w:rsidRDefault="003960F5" w:rsidP="00801072">
                <w:pPr>
                  <w:widowControl/>
                  <w:jc w:val="center"/>
                  <w:textAlignment w:val="top"/>
                  <w:rPr>
                    <w:rFonts w:eastAsia="宋体"/>
                    <w:sz w:val="18"/>
                    <w:szCs w:val="18"/>
                  </w:rPr>
                </w:pPr>
                <w:r>
                  <w:rPr>
                    <w:rFonts w:eastAsia="宋体"/>
                    <w:kern w:val="0"/>
                    <w:sz w:val="18"/>
                    <w:szCs w:val="18"/>
                    <w:lang w:bidi="ar"/>
                  </w:rPr>
                  <w:t>2</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21262D5"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6666DFB"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95FF89"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79244E"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55728FA3" w14:textId="77777777" w:rsidR="003960F5" w:rsidRDefault="003960F5" w:rsidP="00801072">
                <w:pPr>
                  <w:widowControl/>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20"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right w:w="15" w:type="dxa"/>
                </w:tcMar>
              </w:tcPr>
              <w:p w14:paraId="26FD4F1C" w14:textId="77777777" w:rsidR="003960F5" w:rsidRDefault="003960F5" w:rsidP="00801072">
                <w:pPr>
                  <w:jc w:val="center"/>
                  <w:rPr>
                    <w:rFonts w:eastAsia="宋体"/>
                    <w:sz w:val="18"/>
                    <w:szCs w:val="18"/>
                  </w:rPr>
                </w:pPr>
              </w:p>
            </w:tc>
          </w:tr>
          <w:tr w:rsidR="003960F5" w14:paraId="11941E2D" w14:textId="77777777" w:rsidTr="00801072">
            <w:trPr>
              <w:trHeight w:val="642"/>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83FB325"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C856DB" w14:textId="77777777" w:rsidR="003960F5" w:rsidRDefault="003960F5" w:rsidP="00801072">
                <w:pPr>
                  <w:jc w:val="center"/>
                  <w:rPr>
                    <w:rFonts w:ascii="宋体" w:eastAsia="宋体" w:hAnsi="宋体" w:cs="宋体"/>
                    <w:b/>
                    <w:sz w:val="18"/>
                    <w:szCs w:val="18"/>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B8BCD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306CAC" w14:textId="77777777" w:rsidR="003960F5" w:rsidRDefault="003960F5" w:rsidP="00801072">
                <w:pPr>
                  <w:widowControl/>
                  <w:jc w:val="center"/>
                  <w:textAlignment w:val="center"/>
                  <w:rPr>
                    <w:rFonts w:ascii="Arial" w:eastAsia="宋体" w:hAnsi="Arial" w:cs="Arial"/>
                    <w:sz w:val="20"/>
                    <w:szCs w:val="20"/>
                  </w:rPr>
                </w:pPr>
                <w:r>
                  <w:rPr>
                    <w:rFonts w:ascii="仿宋" w:eastAsia="仿宋" w:hAnsi="仿宋" w:cs="仿宋" w:hint="eastAsia"/>
                    <w:color w:val="000000"/>
                    <w:kern w:val="0"/>
                    <w:sz w:val="18"/>
                    <w:szCs w:val="18"/>
                    <w:lang w:bidi="ar"/>
                  </w:rPr>
                  <w:t>10B111229</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5FF04"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D511F2"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E546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40</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96F1B"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48174E"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20</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2E386" w14:textId="77777777" w:rsidR="003960F5" w:rsidRDefault="003960F5" w:rsidP="00801072">
                <w:pP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F83DE" w14:textId="77777777" w:rsidR="003960F5" w:rsidRDefault="003960F5" w:rsidP="00801072">
                <w:pP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029C9D" w14:textId="77777777" w:rsidR="003960F5" w:rsidRDefault="003960F5" w:rsidP="00801072">
                <w:pP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EF905" w14:textId="77777777" w:rsidR="003960F5" w:rsidRDefault="003960F5" w:rsidP="00801072">
                <w:pP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40152" w14:textId="77777777" w:rsidR="003960F5" w:rsidRDefault="003960F5" w:rsidP="00801072">
                <w:pPr>
                  <w:widowControl/>
                  <w:jc w:val="right"/>
                  <w:textAlignment w:val="center"/>
                  <w:rPr>
                    <w:rFonts w:eastAsia="宋体"/>
                    <w:sz w:val="18"/>
                    <w:szCs w:val="18"/>
                  </w:rPr>
                </w:pPr>
                <w:r>
                  <w:rPr>
                    <w:rFonts w:eastAsia="宋体"/>
                    <w:kern w:val="0"/>
                    <w:sz w:val="18"/>
                    <w:szCs w:val="18"/>
                    <w:lang w:bidi="ar"/>
                  </w:rPr>
                  <w:t>8</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136BB9" w14:textId="77777777" w:rsidR="003960F5" w:rsidRDefault="003960F5" w:rsidP="00801072">
                <w:pPr>
                  <w:rPr>
                    <w:rFonts w:eastAsia="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8763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0" w:type="auto"/>
                <w:vMerge w:val="restart"/>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777D00C9" w14:textId="77777777" w:rsidR="003960F5" w:rsidRDefault="003960F5" w:rsidP="00801072">
                <w:pPr>
                  <w:rPr>
                    <w:rFonts w:ascii="宋体" w:eastAsia="宋体" w:hAnsi="宋体" w:cs="宋体"/>
                    <w:sz w:val="22"/>
                  </w:rPr>
                </w:pPr>
              </w:p>
            </w:tc>
          </w:tr>
          <w:tr w:rsidR="003960F5" w14:paraId="4844B85B" w14:textId="77777777" w:rsidTr="00801072">
            <w:trPr>
              <w:trHeight w:val="150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A566143" w14:textId="77777777" w:rsidR="003960F5" w:rsidRDefault="003960F5" w:rsidP="00801072">
                <w:pPr>
                  <w:jc w:val="center"/>
                  <w:rPr>
                    <w:rFonts w:ascii="宋体" w:eastAsia="宋体" w:hAnsi="宋体" w:cs="宋体"/>
                    <w:b/>
                    <w:sz w:val="18"/>
                    <w:szCs w:val="18"/>
                  </w:rPr>
                </w:pP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E3B07"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任选课</w:t>
                </w:r>
              </w:p>
            </w:tc>
            <w:tc>
              <w:tcPr>
                <w:tcW w:w="488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8B66C5" w14:textId="77777777" w:rsidR="003960F5" w:rsidRDefault="003960F5" w:rsidP="00801072">
                <w:pPr>
                  <w:widowControl/>
                  <w:jc w:val="left"/>
                  <w:textAlignment w:val="center"/>
                  <w:rPr>
                    <w:rFonts w:eastAsia="宋体"/>
                    <w:sz w:val="18"/>
                    <w:szCs w:val="18"/>
                  </w:rPr>
                </w:pPr>
                <w:r>
                  <w:rPr>
                    <w:rFonts w:eastAsia="宋体"/>
                    <w:kern w:val="0"/>
                    <w:sz w:val="18"/>
                    <w:szCs w:val="18"/>
                    <w:lang w:bidi="ar"/>
                  </w:rPr>
                  <w:t xml:space="preserve">1. </w:t>
                </w:r>
                <w:r>
                  <w:rPr>
                    <w:rStyle w:val="font51"/>
                    <w:rFonts w:hint="default"/>
                    <w:color w:val="auto"/>
                    <w:lang w:bidi="ar"/>
                  </w:rPr>
                  <w:t>鼓励各二级学院、各部门根据教学和师资情况，开设其他新的公共选修课；</w:t>
                </w:r>
                <w:r>
                  <w:rPr>
                    <w:rFonts w:eastAsia="宋体"/>
                    <w:kern w:val="0"/>
                    <w:sz w:val="18"/>
                    <w:szCs w:val="18"/>
                    <w:lang w:bidi="ar"/>
                  </w:rPr>
                  <w:br/>
                  <w:t xml:space="preserve">2. </w:t>
                </w:r>
                <w:r>
                  <w:rPr>
                    <w:rStyle w:val="font51"/>
                    <w:rFonts w:hint="default"/>
                    <w:color w:val="auto"/>
                    <w:lang w:bidi="ar"/>
                  </w:rPr>
                  <w:t>从教务处公布的全校性公共选修课目录中选修。</w:t>
                </w:r>
                <w:r>
                  <w:rPr>
                    <w:rFonts w:eastAsia="宋体"/>
                    <w:kern w:val="0"/>
                    <w:sz w:val="18"/>
                    <w:szCs w:val="18"/>
                    <w:lang w:bidi="ar"/>
                  </w:rPr>
                  <w:br/>
                  <w:t>3.</w:t>
                </w:r>
                <w:r>
                  <w:rPr>
                    <w:rStyle w:val="font51"/>
                    <w:rFonts w:hint="default"/>
                    <w:color w:val="auto"/>
                    <w:lang w:bidi="ar"/>
                  </w:rPr>
                  <w:t>这里写总学分学时。</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2444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31E774"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96</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9258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96</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29F5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0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569B1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一般安排在第二至四学期开设；</w:t>
                </w: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890285" w14:textId="77777777" w:rsidR="003960F5" w:rsidRDefault="003960F5" w:rsidP="00801072">
                <w:pPr>
                  <w:widowControl/>
                  <w:jc w:val="center"/>
                  <w:textAlignment w:val="center"/>
                  <w:rPr>
                    <w:rFonts w:ascii="宋体" w:eastAsia="宋体" w:hAnsi="宋体" w:cs="宋体"/>
                    <w:sz w:val="16"/>
                    <w:szCs w:val="16"/>
                  </w:rPr>
                </w:pPr>
                <w:r>
                  <w:rPr>
                    <w:rFonts w:ascii="宋体" w:eastAsia="宋体" w:hAnsi="宋体" w:cs="宋体" w:hint="eastAsia"/>
                    <w:kern w:val="0"/>
                    <w:sz w:val="16"/>
                    <w:szCs w:val="16"/>
                    <w:lang w:bidi="ar"/>
                  </w:rPr>
                  <w:t>考查</w:t>
                </w:r>
              </w:p>
            </w:tc>
            <w:tc>
              <w:tcPr>
                <w:tcW w:w="0" w:type="auto"/>
                <w:vMerge/>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2328C7E" w14:textId="77777777" w:rsidR="003960F5" w:rsidRDefault="003960F5" w:rsidP="00801072">
                <w:pPr>
                  <w:rPr>
                    <w:rFonts w:ascii="宋体" w:eastAsia="宋体" w:hAnsi="宋体" w:cs="宋体"/>
                    <w:sz w:val="22"/>
                  </w:rPr>
                </w:pPr>
              </w:p>
            </w:tc>
          </w:tr>
          <w:tr w:rsidR="003960F5" w14:paraId="511668A8" w14:textId="77777777" w:rsidTr="00801072">
            <w:trPr>
              <w:trHeight w:val="259"/>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F615B32"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4425D" w14:textId="77777777" w:rsidR="003960F5" w:rsidRDefault="003960F5" w:rsidP="00801072">
                <w:pPr>
                  <w:jc w:val="center"/>
                  <w:rPr>
                    <w:rFonts w:ascii="宋体" w:eastAsia="宋体" w:hAnsi="宋体" w:cs="宋体"/>
                    <w:b/>
                    <w:sz w:val="18"/>
                    <w:szCs w:val="18"/>
                  </w:rPr>
                </w:pPr>
              </w:p>
            </w:tc>
            <w:tc>
              <w:tcPr>
                <w:tcW w:w="488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2C246"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第二课堂</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03E521" w14:textId="77777777" w:rsidR="003960F5" w:rsidRDefault="003960F5" w:rsidP="00801072">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9D378" w14:textId="77777777" w:rsidR="003960F5" w:rsidRDefault="003960F5" w:rsidP="00801072">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B26A13" w14:textId="77777777" w:rsidR="003960F5" w:rsidRDefault="003960F5" w:rsidP="00801072">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9C3FAF" w14:textId="77777777" w:rsidR="003960F5" w:rsidRDefault="003960F5" w:rsidP="00801072">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64</w:t>
                </w:r>
              </w:p>
            </w:tc>
            <w:tc>
              <w:tcPr>
                <w:tcW w:w="771"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1043DBE4"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16577FF7"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35D4DACE"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41DAF3E4"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07CB509E"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1DE06843" w14:textId="77777777" w:rsidR="003960F5" w:rsidRDefault="003960F5" w:rsidP="00801072">
                <w:pPr>
                  <w:jc w:val="center"/>
                  <w:rPr>
                    <w:rFonts w:ascii="宋体" w:eastAsia="宋体" w:hAnsi="宋体" w:cs="宋体"/>
                    <w:sz w:val="18"/>
                    <w:szCs w:val="18"/>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0C81EB" w14:textId="77777777" w:rsidR="003960F5" w:rsidRDefault="003960F5" w:rsidP="00801072">
                <w:pPr>
                  <w:jc w:val="center"/>
                  <w:rPr>
                    <w:rFonts w:ascii="宋体" w:eastAsia="宋体" w:hAnsi="宋体" w:cs="宋体"/>
                    <w:sz w:val="16"/>
                    <w:szCs w:val="16"/>
                  </w:rPr>
                </w:pPr>
              </w:p>
            </w:tc>
            <w:tc>
              <w:tcPr>
                <w:tcW w:w="0" w:type="auto"/>
                <w:vMerge/>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0BE0FB53" w14:textId="77777777" w:rsidR="003960F5" w:rsidRDefault="003960F5" w:rsidP="00801072">
                <w:pPr>
                  <w:rPr>
                    <w:rFonts w:ascii="宋体" w:eastAsia="宋体" w:hAnsi="宋体" w:cs="宋体"/>
                    <w:sz w:val="22"/>
                  </w:rPr>
                </w:pPr>
              </w:p>
            </w:tc>
          </w:tr>
          <w:tr w:rsidR="003960F5" w14:paraId="7B4603EC"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63B9D623"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58E623"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公共必修课程学分、学时小计</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81BC5C"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34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23E1C7"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658</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99464B"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302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2A6B29"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356</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DDB69"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B72AFB"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89EE0"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3B9FC"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32E4BE" w14:textId="77777777" w:rsidR="003960F5" w:rsidRDefault="003960F5" w:rsidP="00801072">
                <w:pPr>
                  <w:jc w:val="center"/>
                  <w:rPr>
                    <w:rFonts w:eastAsia="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E31F4"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4F2AD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42A7136" w14:textId="77777777" w:rsidR="003960F5" w:rsidRDefault="003960F5" w:rsidP="00801072">
                <w:pPr>
                  <w:rPr>
                    <w:rFonts w:ascii="宋体" w:eastAsia="宋体" w:hAnsi="宋体" w:cs="宋体"/>
                    <w:sz w:val="22"/>
                  </w:rPr>
                </w:pPr>
              </w:p>
            </w:tc>
          </w:tr>
          <w:tr w:rsidR="003960F5" w14:paraId="474C34FE"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81176BC"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04E9D4"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公共必修课程学分、学时占比</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8B5A90"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22.2%</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DF30C"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20.4%</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01D7B2"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30.8%</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BC9451"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15.9%</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2BA4C"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01CB68"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5076F"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AFF12"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F835E5" w14:textId="77777777" w:rsidR="003960F5" w:rsidRDefault="003960F5" w:rsidP="00801072">
                <w:pPr>
                  <w:jc w:val="center"/>
                  <w:rPr>
                    <w:rFonts w:eastAsia="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3882A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F9598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73EC3222" w14:textId="77777777" w:rsidR="003960F5" w:rsidRDefault="003960F5" w:rsidP="00801072">
                <w:pPr>
                  <w:rPr>
                    <w:rFonts w:ascii="宋体" w:eastAsia="宋体" w:hAnsi="宋体" w:cs="宋体"/>
                    <w:sz w:val="22"/>
                  </w:rPr>
                </w:pPr>
              </w:p>
            </w:tc>
          </w:tr>
          <w:tr w:rsidR="003960F5" w14:paraId="36D40099"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199CAD1"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0685E6"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公共选修课程学分、学时小计</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B9774"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18.5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FE213F"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306</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4E3B24"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192</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3F91F8"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114</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FB249"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F7502B"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B5D90"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D10BEC" w14:textId="77777777" w:rsidR="003960F5" w:rsidRDefault="003960F5" w:rsidP="00801072">
                <w:pPr>
                  <w:jc w:val="center"/>
                  <w:rPr>
                    <w:rFonts w:eastAsia="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C30F77" w14:textId="77777777" w:rsidR="003960F5" w:rsidRDefault="003960F5" w:rsidP="00801072">
                <w:pPr>
                  <w:jc w:val="center"/>
                  <w:rPr>
                    <w:rFonts w:eastAsia="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350617"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373E84"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B6618D9" w14:textId="77777777" w:rsidR="003960F5" w:rsidRDefault="003960F5" w:rsidP="00801072">
                <w:pPr>
                  <w:rPr>
                    <w:rFonts w:ascii="宋体" w:eastAsia="宋体" w:hAnsi="宋体" w:cs="宋体"/>
                    <w:sz w:val="22"/>
                  </w:rPr>
                </w:pPr>
              </w:p>
            </w:tc>
          </w:tr>
          <w:tr w:rsidR="003960F5" w14:paraId="5F6A6BE0" w14:textId="77777777" w:rsidTr="00801072">
            <w:trPr>
              <w:trHeight w:val="285"/>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E27B044"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213DE"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公共选修课程学分、学时占比</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10C89"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12.1%</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A91ED"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9.5%</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AD06BD"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19.6%</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E87219" w14:textId="77777777" w:rsidR="003960F5" w:rsidRDefault="003960F5" w:rsidP="00801072">
                <w:pPr>
                  <w:widowControl/>
                  <w:jc w:val="center"/>
                  <w:textAlignment w:val="center"/>
                  <w:rPr>
                    <w:rFonts w:eastAsia="宋体"/>
                    <w:sz w:val="20"/>
                    <w:szCs w:val="20"/>
                  </w:rPr>
                </w:pPr>
                <w:r>
                  <w:rPr>
                    <w:rFonts w:eastAsia="宋体"/>
                    <w:kern w:val="0"/>
                    <w:sz w:val="20"/>
                    <w:szCs w:val="20"/>
                    <w:lang w:bidi="ar"/>
                  </w:rPr>
                  <w:t>5.1%</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6E296E" w14:textId="77777777" w:rsidR="003960F5" w:rsidRDefault="003960F5" w:rsidP="00801072">
                <w:pPr>
                  <w:jc w:val="center"/>
                  <w:rPr>
                    <w:rFonts w:eastAsia="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386702" w14:textId="77777777" w:rsidR="003960F5" w:rsidRDefault="003960F5" w:rsidP="00801072">
                <w:pPr>
                  <w:jc w:val="center"/>
                  <w:rPr>
                    <w:rFonts w:eastAsia="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48FEB" w14:textId="77777777" w:rsidR="003960F5" w:rsidRDefault="003960F5" w:rsidP="00801072">
                <w:pPr>
                  <w:jc w:val="center"/>
                  <w:rPr>
                    <w:rFonts w:eastAsia="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A1FC32" w14:textId="77777777" w:rsidR="003960F5" w:rsidRDefault="003960F5" w:rsidP="00801072">
                <w:pPr>
                  <w:jc w:val="center"/>
                  <w:rPr>
                    <w:rFonts w:eastAsia="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54CB21"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0176F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3DFAF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5D17460" w14:textId="77777777" w:rsidR="003960F5" w:rsidRDefault="003960F5" w:rsidP="00801072">
                <w:pPr>
                  <w:rPr>
                    <w:rFonts w:ascii="宋体" w:eastAsia="宋体" w:hAnsi="宋体" w:cs="宋体"/>
                    <w:sz w:val="22"/>
                  </w:rPr>
                </w:pPr>
              </w:p>
            </w:tc>
          </w:tr>
          <w:tr w:rsidR="003960F5" w14:paraId="62593540" w14:textId="77777777" w:rsidTr="00801072">
            <w:trPr>
              <w:trHeight w:val="270"/>
            </w:trPr>
            <w:tc>
              <w:tcPr>
                <w:tcW w:w="304" w:type="dxa"/>
                <w:vMerge w:val="restart"/>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0B96AE3"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专业课</w:t>
                </w: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463944"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 xml:space="preserve">  专业基础课</w:t>
                </w: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050FC564"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143F1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02201B2222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C4D37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设计素描</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F2012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223AF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3CBF6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8738D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9D78D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08713"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AB0A1"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16EA53"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286A3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7E8CFB"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32EFB"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485E3D0F" w14:textId="77777777" w:rsidR="003960F5" w:rsidRDefault="003960F5" w:rsidP="00801072">
                <w:pPr>
                  <w:rPr>
                    <w:rFonts w:ascii="宋体" w:eastAsia="宋体" w:hAnsi="宋体" w:cs="宋体"/>
                    <w:sz w:val="22"/>
                  </w:rPr>
                </w:pPr>
              </w:p>
            </w:tc>
          </w:tr>
          <w:tr w:rsidR="003960F5" w14:paraId="1FDD9C77"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35CB90F"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3441FF"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AD4D3C3"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CCD0E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02201B2230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7731C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平面构成</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BE069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FEAD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1B42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58A82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3819F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49EABC"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EF063"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8C161"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BFA80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D6C01"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455861"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4F5C3803" w14:textId="77777777" w:rsidR="003960F5" w:rsidRDefault="003960F5" w:rsidP="00801072">
                <w:pPr>
                  <w:rPr>
                    <w:rFonts w:ascii="宋体" w:eastAsia="宋体" w:hAnsi="宋体" w:cs="宋体"/>
                    <w:sz w:val="22"/>
                  </w:rPr>
                </w:pPr>
              </w:p>
            </w:tc>
          </w:tr>
          <w:tr w:rsidR="003960F5" w14:paraId="79F6A3FB"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3C83EC0"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1C041A"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1D5FD56"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64A64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02201B2231</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4CE4E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色彩构成</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F6B20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18D29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54DEF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F9EB2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BF90C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214EE6"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DCA107"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A4A5C"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A3637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2BC757"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8B18CB"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D42E276" w14:textId="77777777" w:rsidR="003960F5" w:rsidRDefault="003960F5" w:rsidP="00801072">
                <w:pPr>
                  <w:rPr>
                    <w:rFonts w:ascii="宋体" w:eastAsia="宋体" w:hAnsi="宋体" w:cs="宋体"/>
                    <w:sz w:val="22"/>
                  </w:rPr>
                </w:pPr>
              </w:p>
            </w:tc>
          </w:tr>
          <w:tr w:rsidR="003960F5" w14:paraId="448BDB60"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5FDC03C"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C46E93"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74D2E0C1"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0546E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02201B2232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7E9A7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立体构成</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F95D3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79DC7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BF17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3B1E1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E83F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188CBE"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DC26D9"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B13CB"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33F1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584838"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D777A3"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7215AC9C" w14:textId="77777777" w:rsidR="003960F5" w:rsidRDefault="003960F5" w:rsidP="00801072">
                <w:pPr>
                  <w:rPr>
                    <w:rFonts w:ascii="宋体" w:eastAsia="宋体" w:hAnsi="宋体" w:cs="宋体"/>
                    <w:sz w:val="22"/>
                  </w:rPr>
                </w:pPr>
              </w:p>
            </w:tc>
          </w:tr>
          <w:tr w:rsidR="003960F5" w14:paraId="3EF33063"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46BD1B5"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8F2CE"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A67B1D0"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671D3E78" w14:textId="77777777" w:rsidR="003960F5" w:rsidRDefault="003960F5" w:rsidP="00801072">
                <w:pPr>
                  <w:widowControl/>
                  <w:jc w:val="left"/>
                  <w:textAlignment w:val="bottom"/>
                  <w:rPr>
                    <w:rFonts w:ascii="宋体" w:eastAsia="宋体" w:hAnsi="宋体" w:cs="宋体"/>
                    <w:sz w:val="18"/>
                    <w:szCs w:val="18"/>
                  </w:rPr>
                </w:pPr>
                <w:r>
                  <w:rPr>
                    <w:rFonts w:ascii="宋体" w:eastAsia="宋体" w:hAnsi="宋体" w:cs="宋体" w:hint="eastAsia"/>
                    <w:kern w:val="0"/>
                    <w:sz w:val="18"/>
                    <w:szCs w:val="18"/>
                    <w:lang w:bidi="ar"/>
                  </w:rPr>
                  <w:t>02205A2277</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F26D7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工艺美术史</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F43D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B9F9A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AC3DA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C55D3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71B3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FC0B50"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4AB8FA"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74282"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AF607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13F2EC"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5B04BB"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3CD127DD" w14:textId="77777777" w:rsidR="003960F5" w:rsidRDefault="003960F5" w:rsidP="00801072">
                <w:pPr>
                  <w:rPr>
                    <w:rFonts w:ascii="宋体" w:eastAsia="宋体" w:hAnsi="宋体" w:cs="宋体"/>
                    <w:sz w:val="22"/>
                  </w:rPr>
                </w:pPr>
              </w:p>
            </w:tc>
          </w:tr>
          <w:tr w:rsidR="003960F5" w14:paraId="40EEE13C" w14:textId="77777777" w:rsidTr="00801072">
            <w:trPr>
              <w:trHeight w:val="45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2941D69"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8F7A5"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3F815F1D"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2AC42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02205B2264</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B33C1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产品设计表现（Coreldraw软件）</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451B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8F7E6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1BDC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09DB7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349D0C"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79C02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CABFA"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E3E35"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D54D6C"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080931"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557849"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AF48067" w14:textId="77777777" w:rsidR="003960F5" w:rsidRDefault="003960F5" w:rsidP="00801072">
                <w:pPr>
                  <w:rPr>
                    <w:rFonts w:ascii="宋体" w:eastAsia="宋体" w:hAnsi="宋体" w:cs="宋体"/>
                    <w:sz w:val="22"/>
                  </w:rPr>
                </w:pPr>
              </w:p>
            </w:tc>
          </w:tr>
          <w:tr w:rsidR="003960F5" w14:paraId="426DFAF8"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27439157"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2B8893"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F2364AB"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9B1D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10B222622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89388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产品造型工程制图CAD</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4AC41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51D53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6E5D0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F4980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962B7"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CF15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52FE41"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0DC41"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3E7EE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9672B4"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B2B9E"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1855080" w14:textId="77777777" w:rsidR="003960F5" w:rsidRDefault="003960F5" w:rsidP="00801072">
                <w:pPr>
                  <w:rPr>
                    <w:rFonts w:ascii="宋体" w:eastAsia="宋体" w:hAnsi="宋体" w:cs="宋体"/>
                    <w:sz w:val="22"/>
                  </w:rPr>
                </w:pPr>
              </w:p>
            </w:tc>
          </w:tr>
          <w:tr w:rsidR="003960F5" w14:paraId="09F03999" w14:textId="77777777" w:rsidTr="00801072">
            <w:trPr>
              <w:trHeight w:val="45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041C5FA"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54BF0B"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3C31DDD1"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17661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10B222822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B3EE3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产品平面设计表（Photoshop软件）</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C6DC3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A3BC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37A4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62EB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39E151"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85AFE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BAE639"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EEB5A"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37C2F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3EA34A"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B44DF"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015DE393" w14:textId="77777777" w:rsidR="003960F5" w:rsidRDefault="003960F5" w:rsidP="00801072">
                <w:pPr>
                  <w:rPr>
                    <w:rFonts w:ascii="宋体" w:eastAsia="宋体" w:hAnsi="宋体" w:cs="宋体"/>
                    <w:sz w:val="22"/>
                  </w:rPr>
                </w:pPr>
              </w:p>
            </w:tc>
          </w:tr>
          <w:tr w:rsidR="003960F5" w14:paraId="6CFFE56F"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FDE6917"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279C5"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CB67DFE"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0C43D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02205B2278</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92EB9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产品设计手绘表现技法</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64D61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76598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608E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F825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8454E"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67AB4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2E337"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38AB4"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CC714"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8DF9C4"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B3DA8C"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8D420ED" w14:textId="77777777" w:rsidR="003960F5" w:rsidRDefault="003960F5" w:rsidP="00801072">
                <w:pPr>
                  <w:rPr>
                    <w:rFonts w:ascii="宋体" w:eastAsia="宋体" w:hAnsi="宋体" w:cs="宋体"/>
                    <w:sz w:val="22"/>
                  </w:rPr>
                </w:pPr>
              </w:p>
            </w:tc>
          </w:tr>
          <w:tr w:rsidR="003960F5" w14:paraId="634F914E"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011BC26" w14:textId="77777777" w:rsidR="003960F5" w:rsidRDefault="003960F5" w:rsidP="00801072">
                <w:pPr>
                  <w:jc w:val="center"/>
                  <w:rPr>
                    <w:rFonts w:ascii="宋体" w:eastAsia="宋体" w:hAnsi="宋体" w:cs="宋体"/>
                    <w:b/>
                    <w:sz w:val="18"/>
                    <w:szCs w:val="18"/>
                  </w:rPr>
                </w:pP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6BDC24"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专业核</w:t>
                </w:r>
                <w:r>
                  <w:rPr>
                    <w:rFonts w:ascii="宋体" w:eastAsia="宋体" w:hAnsi="宋体" w:cs="宋体" w:hint="eastAsia"/>
                    <w:b/>
                    <w:kern w:val="0"/>
                    <w:sz w:val="18"/>
                    <w:szCs w:val="18"/>
                    <w:lang w:bidi="ar"/>
                  </w:rPr>
                  <w:lastRenderedPageBreak/>
                  <w:t>心课</w:t>
                </w: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BE91EDA"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lastRenderedPageBreak/>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517FDD"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02205B2480</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A325FD"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产品三维效果图表现(C4D)</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F5398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AD732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2730A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81505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F37710"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B84C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913907"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45BC0E"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C17F7"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401F04"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F2D6D0"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927B4CA" w14:textId="77777777" w:rsidR="003960F5" w:rsidRDefault="003960F5" w:rsidP="00801072">
                <w:pPr>
                  <w:rPr>
                    <w:rFonts w:ascii="宋体" w:eastAsia="宋体" w:hAnsi="宋体" w:cs="宋体"/>
                    <w:sz w:val="22"/>
                  </w:rPr>
                </w:pPr>
              </w:p>
            </w:tc>
          </w:tr>
          <w:tr w:rsidR="003960F5" w14:paraId="37638984"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E865B10"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606D14"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54539E9"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CB687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02205B2479</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73D91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产品形态设计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5B962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9B3CF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7DB20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22C31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A2B3A0" w14:textId="77777777" w:rsidR="003960F5" w:rsidRDefault="003960F5" w:rsidP="00801072">
                <w:pP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D1E76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731EF"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337DA8"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687C15"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6D1A9C"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27224"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701B403" w14:textId="77777777" w:rsidR="003960F5" w:rsidRDefault="003960F5" w:rsidP="00801072">
                <w:pPr>
                  <w:rPr>
                    <w:rFonts w:ascii="宋体" w:eastAsia="宋体" w:hAnsi="宋体" w:cs="宋体"/>
                    <w:sz w:val="22"/>
                  </w:rPr>
                </w:pPr>
              </w:p>
            </w:tc>
          </w:tr>
          <w:tr w:rsidR="003960F5" w14:paraId="45D3D450"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09F702A"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E9B40"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02B6D599"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2D0A7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02205B2484</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F6BCA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产品品牌与包装设计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AFA86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DC8CE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163BB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FD54A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A5DA4B"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B45599"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4AD1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2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6DB040E3"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B62AE5"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98525A"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9C4B9F"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D0DCF3A" w14:textId="77777777" w:rsidR="003960F5" w:rsidRDefault="003960F5" w:rsidP="00801072">
                <w:pPr>
                  <w:rPr>
                    <w:rFonts w:ascii="宋体" w:eastAsia="宋体" w:hAnsi="宋体" w:cs="宋体"/>
                    <w:sz w:val="22"/>
                  </w:rPr>
                </w:pPr>
              </w:p>
            </w:tc>
          </w:tr>
          <w:tr w:rsidR="003960F5" w14:paraId="749AEEEE"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6A84DECC"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41ADE"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967798F"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F44A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02205B2485</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E9B57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产品改良设计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3D7F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E220D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128B5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79053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8E830"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806CE7"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DEB03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nil"/>
                  <w:left w:val="nil"/>
                  <w:bottom w:val="nil"/>
                  <w:right w:val="nil"/>
                </w:tcBorders>
                <w:shd w:val="clear" w:color="auto" w:fill="auto"/>
                <w:noWrap/>
                <w:tcMar>
                  <w:top w:w="15" w:type="dxa"/>
                  <w:left w:w="15" w:type="dxa"/>
                  <w:right w:w="15" w:type="dxa"/>
                </w:tcMar>
                <w:vAlign w:val="center"/>
              </w:tcPr>
              <w:p w14:paraId="101BD13B"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36795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D994DC"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093BD"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2A08F01" w14:textId="77777777" w:rsidR="003960F5" w:rsidRDefault="003960F5" w:rsidP="00801072">
                <w:pPr>
                  <w:rPr>
                    <w:rFonts w:ascii="宋体" w:eastAsia="宋体" w:hAnsi="宋体" w:cs="宋体"/>
                    <w:sz w:val="22"/>
                  </w:rPr>
                </w:pPr>
              </w:p>
            </w:tc>
          </w:tr>
          <w:tr w:rsidR="003960F5" w14:paraId="58ECF7E0" w14:textId="77777777" w:rsidTr="00801072">
            <w:trPr>
              <w:trHeight w:val="45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6CD0AEE"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295103"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315A001"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A81DE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02205B2488</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8F209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计算机辅助产品动态设计表现（C4D）</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E1672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3FA64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DABA7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30952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6501C"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C0754"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42147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nil"/>
                  <w:left w:val="nil"/>
                  <w:bottom w:val="nil"/>
                  <w:right w:val="nil"/>
                </w:tcBorders>
                <w:shd w:val="clear" w:color="auto" w:fill="auto"/>
                <w:noWrap/>
                <w:tcMar>
                  <w:top w:w="15" w:type="dxa"/>
                  <w:left w:w="15" w:type="dxa"/>
                  <w:right w:w="15" w:type="dxa"/>
                </w:tcMar>
                <w:vAlign w:val="center"/>
              </w:tcPr>
              <w:p w14:paraId="62179868"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3EA7B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B4304F"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ADF59C"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FB409E9" w14:textId="77777777" w:rsidR="003960F5" w:rsidRDefault="003960F5" w:rsidP="00801072">
                <w:pPr>
                  <w:rPr>
                    <w:rFonts w:ascii="宋体" w:eastAsia="宋体" w:hAnsi="宋体" w:cs="宋体"/>
                    <w:sz w:val="22"/>
                  </w:rPr>
                </w:pPr>
              </w:p>
            </w:tc>
          </w:tr>
          <w:tr w:rsidR="003960F5" w14:paraId="05DDB24B"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5EE2A1D"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D256ED"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C5DAB5F"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843D4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02205B2486</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3041A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产品模型设计与制作</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53BAF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37CBD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94404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73256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6EF9E0"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4B9DA"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0AB1DE"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68566B0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552CDB"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A6BFAD"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141BD3"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27C4E89" w14:textId="77777777" w:rsidR="003960F5" w:rsidRDefault="003960F5" w:rsidP="00801072">
                <w:pPr>
                  <w:rPr>
                    <w:rFonts w:ascii="宋体" w:eastAsia="宋体" w:hAnsi="宋体" w:cs="宋体"/>
                    <w:sz w:val="22"/>
                  </w:rPr>
                </w:pPr>
              </w:p>
            </w:tc>
          </w:tr>
          <w:tr w:rsidR="003960F5" w14:paraId="73EA9E30" w14:textId="77777777" w:rsidTr="00801072">
            <w:trPr>
              <w:trHeight w:val="45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250D9687"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48420"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665D7340"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1B3DDC"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02205B2492</w:t>
                </w:r>
              </w:p>
            </w:tc>
            <w:tc>
              <w:tcPr>
                <w:tcW w:w="3095" w:type="dxa"/>
                <w:tcBorders>
                  <w:top w:val="nil"/>
                  <w:left w:val="nil"/>
                  <w:bottom w:val="nil"/>
                  <w:right w:val="nil"/>
                </w:tcBorders>
                <w:shd w:val="clear" w:color="auto" w:fill="auto"/>
                <w:noWrap/>
                <w:tcMar>
                  <w:top w:w="15" w:type="dxa"/>
                  <w:left w:w="15" w:type="dxa"/>
                  <w:right w:w="15" w:type="dxa"/>
                </w:tcMar>
                <w:vAlign w:val="center"/>
              </w:tcPr>
              <w:p w14:paraId="7220F211" w14:textId="77777777" w:rsidR="003960F5" w:rsidRDefault="003960F5" w:rsidP="00801072">
                <w:pPr>
                  <w:widowControl/>
                  <w:textAlignment w:val="center"/>
                  <w:rPr>
                    <w:rFonts w:ascii="宋体" w:eastAsia="宋体" w:hAnsi="宋体" w:cs="宋体"/>
                    <w:sz w:val="18"/>
                    <w:szCs w:val="18"/>
                  </w:rPr>
                </w:pPr>
                <w:r>
                  <w:rPr>
                    <w:rFonts w:ascii="宋体" w:eastAsia="宋体" w:hAnsi="宋体" w:cs="宋体" w:hint="eastAsia"/>
                    <w:kern w:val="0"/>
                    <w:sz w:val="18"/>
                    <w:szCs w:val="18"/>
                    <w:lang w:bidi="ar"/>
                  </w:rPr>
                  <w:t>产品设计后期合成制作（AE+C4D）</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F36B8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9706BD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14:paraId="28E4E1B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14:paraId="6FB399B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581E08AE"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133FE264" w14:textId="77777777" w:rsidR="003960F5" w:rsidRDefault="003960F5" w:rsidP="00801072">
                <w:pPr>
                  <w:jc w:val="center"/>
                  <w:rPr>
                    <w:rFonts w:ascii="宋体" w:eastAsia="宋体" w:hAnsi="宋体" w:cs="宋体"/>
                    <w:sz w:val="18"/>
                    <w:szCs w:val="18"/>
                  </w:rPr>
                </w:pPr>
              </w:p>
            </w:tc>
            <w:tc>
              <w:tcPr>
                <w:tcW w:w="0" w:type="auto"/>
                <w:tcBorders>
                  <w:top w:val="nil"/>
                  <w:left w:val="nil"/>
                  <w:bottom w:val="nil"/>
                  <w:right w:val="nil"/>
                </w:tcBorders>
                <w:shd w:val="clear" w:color="auto" w:fill="auto"/>
                <w:noWrap/>
                <w:tcMar>
                  <w:top w:w="15" w:type="dxa"/>
                  <w:left w:w="15" w:type="dxa"/>
                  <w:right w:w="15" w:type="dxa"/>
                </w:tcMar>
                <w:vAlign w:val="center"/>
              </w:tcPr>
              <w:p w14:paraId="14DCCE61"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75E60D9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A550F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1F3925"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E00322"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6E4D5CA" w14:textId="77777777" w:rsidR="003960F5" w:rsidRDefault="003960F5" w:rsidP="00801072">
                <w:pPr>
                  <w:rPr>
                    <w:rFonts w:ascii="宋体" w:eastAsia="宋体" w:hAnsi="宋体" w:cs="宋体"/>
                    <w:sz w:val="22"/>
                  </w:rPr>
                </w:pPr>
              </w:p>
            </w:tc>
          </w:tr>
          <w:tr w:rsidR="003960F5" w14:paraId="68732E1A"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AC37AA5"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4D24E"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3449CF4"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46135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02205B2487</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6083C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产品识别系统（Pi)设计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ACA30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F79B7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14D09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941EC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EA3C6"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8D9BCC"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9EDC24"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7034D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6B9F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957F5"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F00507"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4FDD222" w14:textId="77777777" w:rsidR="003960F5" w:rsidRDefault="003960F5" w:rsidP="00801072">
                <w:pPr>
                  <w:rPr>
                    <w:rFonts w:ascii="宋体" w:eastAsia="宋体" w:hAnsi="宋体" w:cs="宋体"/>
                    <w:sz w:val="22"/>
                  </w:rPr>
                </w:pPr>
              </w:p>
            </w:tc>
          </w:tr>
          <w:tr w:rsidR="003960F5" w14:paraId="3ECF1FEA" w14:textId="77777777" w:rsidTr="00801072">
            <w:trPr>
              <w:trHeight w:val="45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25BC8DCA" w14:textId="77777777" w:rsidR="003960F5" w:rsidRDefault="003960F5" w:rsidP="00801072">
                <w:pPr>
                  <w:jc w:val="center"/>
                  <w:rPr>
                    <w:rFonts w:ascii="宋体" w:eastAsia="宋体" w:hAnsi="宋体" w:cs="宋体"/>
                    <w:b/>
                    <w:sz w:val="18"/>
                    <w:szCs w:val="18"/>
                  </w:rPr>
                </w:pPr>
              </w:p>
            </w:tc>
            <w:tc>
              <w:tcPr>
                <w:tcW w:w="27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4D9838E7"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专业实践教学环节</w:t>
                </w: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63CBCA6F"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22005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02205B2493</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387F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（铝）产品设计3D打印技术</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39BF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F43EE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1D354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90A73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6C20C8" w14:textId="77777777" w:rsidR="003960F5" w:rsidRDefault="003960F5" w:rsidP="00801072">
                <w:pPr>
                  <w:jc w:val="center"/>
                  <w:rPr>
                    <w:rFonts w:ascii="宋体" w:eastAsia="宋体" w:hAnsi="宋体" w:cs="宋体"/>
                    <w:sz w:val="18"/>
                    <w:szCs w:val="18"/>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261CA" w14:textId="77777777" w:rsidR="003960F5" w:rsidRDefault="003960F5" w:rsidP="00801072">
                <w:pPr>
                  <w:jc w:val="cente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DE40A5"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62F7F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FD30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DF05EA"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F2A419"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28E0E81" w14:textId="77777777" w:rsidR="003960F5" w:rsidRDefault="003960F5" w:rsidP="00801072">
                <w:pPr>
                  <w:rPr>
                    <w:rFonts w:ascii="宋体" w:eastAsia="宋体" w:hAnsi="宋体" w:cs="宋体"/>
                    <w:sz w:val="22"/>
                  </w:rPr>
                </w:pPr>
              </w:p>
            </w:tc>
          </w:tr>
          <w:tr w:rsidR="003960F5" w14:paraId="1C9A9BB9"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2B081E90"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718949E2"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3AE45F8F"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32BF8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02205B2490</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EB4C7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工艺产品设计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E0DBE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60032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64F24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AED60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65ECE"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7FD396" w14:textId="77777777" w:rsidR="003960F5" w:rsidRDefault="003960F5" w:rsidP="00801072">
                <w:pP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4F7A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DE3E3"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1C5EF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43252"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BB7903"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4D1E406E" w14:textId="77777777" w:rsidR="003960F5" w:rsidRDefault="003960F5" w:rsidP="00801072">
                <w:pPr>
                  <w:rPr>
                    <w:rFonts w:ascii="宋体" w:eastAsia="宋体" w:hAnsi="宋体" w:cs="宋体"/>
                    <w:sz w:val="22"/>
                  </w:rPr>
                </w:pPr>
              </w:p>
            </w:tc>
          </w:tr>
          <w:tr w:rsidR="003960F5" w14:paraId="1329677D"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254C0ED"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87A3132"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2BE109F"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08C37" w14:textId="77777777" w:rsidR="003960F5" w:rsidRDefault="003960F5" w:rsidP="00801072">
                <w:pPr>
                  <w:widowControl/>
                  <w:jc w:val="left"/>
                  <w:textAlignment w:val="center"/>
                  <w:rPr>
                    <w:rFonts w:ascii="宋体" w:eastAsia="宋体" w:hAnsi="宋体" w:cs="宋体"/>
                    <w:sz w:val="18"/>
                    <w:szCs w:val="18"/>
                  </w:rPr>
                </w:pPr>
                <w:r>
                  <w:rPr>
                    <w:rFonts w:ascii="宋体" w:eastAsia="宋体" w:hAnsi="宋体" w:cs="宋体" w:hint="eastAsia"/>
                    <w:kern w:val="0"/>
                    <w:sz w:val="18"/>
                    <w:szCs w:val="18"/>
                    <w:lang w:bidi="ar"/>
                  </w:rPr>
                  <w:t>02205B2481</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FD56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产品摄影与修图</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8A857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2F172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97DC61"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EE4B5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CCCA67"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7DB90B" w14:textId="77777777" w:rsidR="003960F5" w:rsidRDefault="003960F5" w:rsidP="00801072">
                <w:pPr>
                  <w:rPr>
                    <w:rFonts w:ascii="宋体" w:eastAsia="宋体" w:hAnsi="宋体" w:cs="宋体"/>
                    <w:sz w:val="18"/>
                    <w:szCs w:val="18"/>
                  </w:rPr>
                </w:pPr>
              </w:p>
            </w:tc>
            <w:tc>
              <w:tcPr>
                <w:tcW w:w="7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0BCD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C9D9BA"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288F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3C4D41"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CB04D"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58B42CD9" w14:textId="77777777" w:rsidR="003960F5" w:rsidRDefault="003960F5" w:rsidP="00801072">
                <w:pPr>
                  <w:rPr>
                    <w:rFonts w:ascii="宋体" w:eastAsia="宋体" w:hAnsi="宋体" w:cs="宋体"/>
                    <w:sz w:val="22"/>
                  </w:rPr>
                </w:pPr>
              </w:p>
            </w:tc>
          </w:tr>
          <w:tr w:rsidR="003960F5" w14:paraId="6179B96F"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673D40B"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149A753A"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048FF3A3"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82653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02200B4196</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71E73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展示设计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C0FD7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C8335E"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676A05"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5B4FF5"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73381"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1FE355"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611D4D" w14:textId="77777777" w:rsidR="003960F5" w:rsidRDefault="003960F5" w:rsidP="00801072">
                <w:pP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E029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A7339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736A72"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7669D"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7FB86EA5" w14:textId="77777777" w:rsidR="003960F5" w:rsidRDefault="003960F5" w:rsidP="00801072">
                <w:pPr>
                  <w:rPr>
                    <w:rFonts w:ascii="宋体" w:eastAsia="宋体" w:hAnsi="宋体" w:cs="宋体"/>
                    <w:sz w:val="22"/>
                  </w:rPr>
                </w:pPr>
              </w:p>
            </w:tc>
          </w:tr>
          <w:tr w:rsidR="003960F5" w14:paraId="7C30186C" w14:textId="77777777" w:rsidTr="00801072">
            <w:trPr>
              <w:trHeight w:val="38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15CBBD28"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4424553D"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0E6D75B"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E0A1D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10B110022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AE730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7FA1F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766DE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4299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9C4F6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A03D66"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0576F"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070DF3"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AEE7D6"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00DE4D"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5CF67A"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68A399"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33591965" w14:textId="77777777" w:rsidR="003960F5" w:rsidRDefault="003960F5" w:rsidP="00801072">
                <w:pPr>
                  <w:rPr>
                    <w:rFonts w:ascii="宋体" w:eastAsia="宋体" w:hAnsi="宋体" w:cs="宋体"/>
                    <w:sz w:val="22"/>
                  </w:rPr>
                </w:pPr>
              </w:p>
            </w:tc>
          </w:tr>
          <w:tr w:rsidR="003960F5" w14:paraId="10430368" w14:textId="77777777" w:rsidTr="00801072">
            <w:trPr>
              <w:trHeight w:val="50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C25D42E"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249C6BF"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35A65A7"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FA907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10C112122</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84BBB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21FB7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B9404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E4A0A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479B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EF3BA6"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D03009"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CFB637" w14:textId="77777777" w:rsidR="003960F5" w:rsidRDefault="003960F5" w:rsidP="00801072">
                <w:pP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8E3A03"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483B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4E02C8"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CDA3CB"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1B11ADBE" w14:textId="77777777" w:rsidR="003960F5" w:rsidRDefault="003960F5" w:rsidP="00801072">
                <w:pPr>
                  <w:rPr>
                    <w:rFonts w:ascii="宋体" w:eastAsia="宋体" w:hAnsi="宋体" w:cs="宋体"/>
                    <w:sz w:val="22"/>
                  </w:rPr>
                </w:pPr>
              </w:p>
            </w:tc>
          </w:tr>
          <w:tr w:rsidR="003960F5" w14:paraId="5CC8D8DB"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75E654CA" w14:textId="77777777" w:rsidR="003960F5" w:rsidRDefault="003960F5" w:rsidP="00801072">
                <w:pPr>
                  <w:jc w:val="center"/>
                  <w:rPr>
                    <w:rFonts w:ascii="宋体" w:eastAsia="宋体" w:hAnsi="宋体" w:cs="宋体"/>
                    <w:b/>
                    <w:sz w:val="18"/>
                    <w:szCs w:val="18"/>
                  </w:rPr>
                </w:pPr>
              </w:p>
            </w:tc>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FC970"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EF9180"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4AD9DBD"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02200B4194</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9250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20"/>
                    <w:szCs w:val="20"/>
                    <w:lang w:bidi="ar"/>
                  </w:rPr>
                  <w:t>摄影与摄像</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5DDDA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0C0E6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925A7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A6670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CAFD1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5C1FC3"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3B75E7"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6CE45"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C4257A"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DE8F44"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2AE44A"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D84DAC1" w14:textId="77777777" w:rsidR="003960F5" w:rsidRDefault="003960F5" w:rsidP="00801072">
                <w:pPr>
                  <w:rPr>
                    <w:rFonts w:ascii="宋体" w:eastAsia="宋体" w:hAnsi="宋体" w:cs="宋体"/>
                    <w:sz w:val="22"/>
                  </w:rPr>
                </w:pPr>
              </w:p>
            </w:tc>
          </w:tr>
          <w:tr w:rsidR="003960F5" w14:paraId="4ED14437"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203432FC"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94B6D5"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36AF38"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5ECC6C4"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02200B4195</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923BB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20"/>
                    <w:szCs w:val="20"/>
                    <w:lang w:bidi="ar"/>
                  </w:rPr>
                  <w:t>中外名画欣赏</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09FEF9"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77D7B"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E5CE8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30A14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A8F0C5"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9A1B0"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CBAE7"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0ADADB"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ABA1A"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280A4"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4DDD88"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02388EF7" w14:textId="77777777" w:rsidR="003960F5" w:rsidRDefault="003960F5" w:rsidP="00801072">
                <w:pPr>
                  <w:rPr>
                    <w:rFonts w:ascii="宋体" w:eastAsia="宋体" w:hAnsi="宋体" w:cs="宋体"/>
                    <w:sz w:val="22"/>
                  </w:rPr>
                </w:pPr>
              </w:p>
            </w:tc>
          </w:tr>
          <w:tr w:rsidR="003960F5" w14:paraId="7A5C5C92"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D32CB72"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B3C09D"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F10599"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B70B220"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02200B4196</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6E2CB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20"/>
                    <w:szCs w:val="20"/>
                    <w:lang w:bidi="ar"/>
                  </w:rPr>
                  <w:t>书法</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B595EA"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44DF3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3229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C2889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FE05BC"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2EB5B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FE2512"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0D31E"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100CDA"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C9D0B3"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584423"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F3AB5C7" w14:textId="77777777" w:rsidR="003960F5" w:rsidRDefault="003960F5" w:rsidP="00801072">
                <w:pPr>
                  <w:rPr>
                    <w:rFonts w:ascii="宋体" w:eastAsia="宋体" w:hAnsi="宋体" w:cs="宋体"/>
                    <w:sz w:val="22"/>
                  </w:rPr>
                </w:pPr>
              </w:p>
            </w:tc>
          </w:tr>
          <w:tr w:rsidR="003960F5" w14:paraId="74C60E68"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4583F9B"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CECD0"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659053"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505E92CC"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02200B4197</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32835C"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20"/>
                    <w:szCs w:val="20"/>
                    <w:lang w:bidi="ar"/>
                  </w:rPr>
                  <w:t>模型制作</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E645CD"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09A1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475A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51F62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5C6339"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5758A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FC092" w14:textId="77777777" w:rsidR="003960F5" w:rsidRDefault="003960F5" w:rsidP="00801072">
                <w:pPr>
                  <w:jc w:val="center"/>
                  <w:rPr>
                    <w:rFonts w:ascii="宋体" w:eastAsia="宋体" w:hAnsi="宋体" w:cs="宋体"/>
                    <w:sz w:val="18"/>
                    <w:szCs w:val="18"/>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BBA80F"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2B2D93"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805059"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72831"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EEDD30B" w14:textId="77777777" w:rsidR="003960F5" w:rsidRDefault="003960F5" w:rsidP="00801072">
                <w:pPr>
                  <w:rPr>
                    <w:rFonts w:ascii="宋体" w:eastAsia="宋体" w:hAnsi="宋体" w:cs="宋体"/>
                    <w:sz w:val="22"/>
                  </w:rPr>
                </w:pPr>
              </w:p>
            </w:tc>
          </w:tr>
          <w:tr w:rsidR="003960F5" w14:paraId="34A08728"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6D239B92"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4308B"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970BC1"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14AABAFD"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02202A2245</w:t>
                </w:r>
              </w:p>
            </w:tc>
            <w:tc>
              <w:tcPr>
                <w:tcW w:w="3095" w:type="dxa"/>
                <w:tcBorders>
                  <w:top w:val="nil"/>
                  <w:left w:val="nil"/>
                  <w:bottom w:val="nil"/>
                  <w:right w:val="nil"/>
                </w:tcBorders>
                <w:shd w:val="clear" w:color="auto" w:fill="auto"/>
                <w:noWrap/>
                <w:tcMar>
                  <w:top w:w="15" w:type="dxa"/>
                  <w:left w:w="15" w:type="dxa"/>
                  <w:right w:w="15" w:type="dxa"/>
                </w:tcMar>
                <w:vAlign w:val="bottom"/>
              </w:tcPr>
              <w:p w14:paraId="74D44783" w14:textId="77777777" w:rsidR="003960F5" w:rsidRDefault="003960F5" w:rsidP="00801072">
                <w:pPr>
                  <w:widowControl/>
                  <w:jc w:val="center"/>
                  <w:textAlignment w:val="bottom"/>
                  <w:rPr>
                    <w:rFonts w:ascii="宋体" w:eastAsia="宋体" w:hAnsi="宋体" w:cs="宋体"/>
                    <w:sz w:val="18"/>
                    <w:szCs w:val="18"/>
                  </w:rPr>
                </w:pPr>
                <w:r>
                  <w:rPr>
                    <w:rFonts w:ascii="宋体" w:eastAsia="宋体" w:hAnsi="宋体" w:cs="宋体" w:hint="eastAsia"/>
                    <w:color w:val="000000"/>
                    <w:kern w:val="0"/>
                    <w:sz w:val="20"/>
                    <w:szCs w:val="20"/>
                    <w:lang w:bidi="ar"/>
                  </w:rPr>
                  <w:t>建筑美学基础</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C850F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D80966"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ED61D3"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CEB857"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82AF88"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94CAA6"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2F1EC4"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C2497"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47118"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03A76B"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3A9DE6" w14:textId="77777777" w:rsidR="003960F5" w:rsidRDefault="003960F5" w:rsidP="00801072">
                <w:pPr>
                  <w:widowControl/>
                  <w:jc w:val="center"/>
                  <w:textAlignment w:val="center"/>
                  <w:rPr>
                    <w:rFonts w:ascii="宋体" w:eastAsia="宋体" w:hAnsi="宋体" w:cs="宋体"/>
                    <w:sz w:val="21"/>
                    <w:szCs w:val="21"/>
                  </w:rPr>
                </w:pPr>
                <w:r>
                  <w:rPr>
                    <w:rFonts w:ascii="宋体" w:eastAsia="宋体" w:hAnsi="宋体" w:cs="宋体" w:hint="eastAsia"/>
                    <w:kern w:val="0"/>
                    <w:sz w:val="21"/>
                    <w:szCs w:val="21"/>
                    <w:lang w:bidi="ar"/>
                  </w:rPr>
                  <w:t>考查</w:t>
                </w: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DC834DA" w14:textId="77777777" w:rsidR="003960F5" w:rsidRDefault="003960F5" w:rsidP="00801072">
                <w:pPr>
                  <w:rPr>
                    <w:rFonts w:ascii="宋体" w:eastAsia="宋体" w:hAnsi="宋体" w:cs="宋体"/>
                    <w:sz w:val="22"/>
                  </w:rPr>
                </w:pPr>
              </w:p>
            </w:tc>
          </w:tr>
          <w:tr w:rsidR="003960F5" w14:paraId="5173197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0D6DDC08" w14:textId="77777777" w:rsidR="003960F5" w:rsidRDefault="003960F5" w:rsidP="00801072">
                <w:pPr>
                  <w:jc w:val="center"/>
                  <w:rPr>
                    <w:rFonts w:ascii="宋体" w:eastAsia="宋体" w:hAnsi="宋体" w:cs="宋体"/>
                    <w:b/>
                    <w:sz w:val="18"/>
                    <w:szCs w:val="18"/>
                  </w:rPr>
                </w:pPr>
              </w:p>
            </w:tc>
            <w:tc>
              <w:tcPr>
                <w:tcW w:w="2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9ED1DB" w14:textId="77777777" w:rsidR="003960F5" w:rsidRDefault="003960F5" w:rsidP="00801072">
                <w:pPr>
                  <w:jc w:val="center"/>
                  <w:rPr>
                    <w:rFonts w:ascii="宋体" w:eastAsia="宋体" w:hAnsi="宋体" w:cs="宋体"/>
                    <w:b/>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5AC2E" w14:textId="77777777" w:rsidR="003960F5" w:rsidRDefault="003960F5" w:rsidP="00801072">
                <w:pPr>
                  <w:widowControl/>
                  <w:jc w:val="right"/>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14:paraId="0B0B3097" w14:textId="77777777" w:rsidR="003960F5" w:rsidRDefault="003960F5" w:rsidP="00801072">
                <w:pPr>
                  <w:widowControl/>
                  <w:jc w:val="center"/>
                  <w:textAlignment w:val="bottom"/>
                  <w:rPr>
                    <w:rFonts w:ascii="宋体" w:eastAsia="宋体" w:hAnsi="宋体" w:cs="宋体"/>
                    <w:sz w:val="18"/>
                    <w:szCs w:val="18"/>
                  </w:rPr>
                </w:pPr>
                <w:r>
                  <w:rPr>
                    <w:rFonts w:ascii="Arial" w:eastAsia="宋体" w:hAnsi="Arial" w:cs="Arial"/>
                    <w:color w:val="000000"/>
                    <w:kern w:val="0"/>
                    <w:sz w:val="20"/>
                    <w:szCs w:val="20"/>
                    <w:lang w:bidi="ar"/>
                  </w:rPr>
                  <w:t>02200B4199</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53B618"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color w:val="000000"/>
                    <w:kern w:val="0"/>
                    <w:sz w:val="20"/>
                    <w:szCs w:val="20"/>
                    <w:lang w:bidi="ar"/>
                  </w:rPr>
                  <w:t>设计采风</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7D9B1F"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B4DD62"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9DF2D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78D2EE"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40C53C"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DB614C" w14:textId="77777777" w:rsidR="003960F5" w:rsidRDefault="003960F5" w:rsidP="00801072">
                <w:pPr>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305390" w14:textId="77777777" w:rsidR="003960F5" w:rsidRDefault="003960F5" w:rsidP="00801072">
                <w:pPr>
                  <w:widowControl/>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028292" w14:textId="77777777" w:rsidR="003960F5" w:rsidRDefault="003960F5" w:rsidP="00801072">
                <w:pPr>
                  <w:jc w:val="center"/>
                  <w:rPr>
                    <w:rFonts w:ascii="宋体" w:eastAsia="宋体" w:hAnsi="宋体" w:cs="宋体"/>
                    <w:sz w:val="18"/>
                    <w:szCs w:val="18"/>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57EAEB"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DBDE9D" w14:textId="77777777" w:rsidR="003960F5" w:rsidRDefault="003960F5" w:rsidP="00801072">
                <w:pPr>
                  <w:rPr>
                    <w:rFonts w:ascii="宋体" w:eastAsia="宋体" w:hAnsi="宋体" w:cs="宋体"/>
                    <w:sz w:val="22"/>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F7EB14" w14:textId="77777777" w:rsidR="003960F5" w:rsidRDefault="003960F5" w:rsidP="00801072">
                <w:pPr>
                  <w:jc w:val="center"/>
                  <w:rPr>
                    <w:rFonts w:ascii="宋体" w:eastAsia="宋体" w:hAnsi="宋体" w:cs="宋体"/>
                    <w:sz w:val="21"/>
                    <w:szCs w:val="21"/>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3F022C87" w14:textId="77777777" w:rsidR="003960F5" w:rsidRDefault="003960F5" w:rsidP="00801072">
                <w:pPr>
                  <w:rPr>
                    <w:rFonts w:ascii="宋体" w:eastAsia="宋体" w:hAnsi="宋体" w:cs="宋体"/>
                    <w:sz w:val="22"/>
                  </w:rPr>
                </w:pPr>
              </w:p>
            </w:tc>
          </w:tr>
          <w:tr w:rsidR="003960F5" w14:paraId="79F18876"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7A4A0EE"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BE94DE"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专业必修课程学分、学时小计</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61CA49"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92.5</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9A30DA"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2132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510F55"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440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C61E8C"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1692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8EC5A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40E3D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70AE75"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E176C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67395"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DCD2F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959A7A"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3554313C" w14:textId="77777777" w:rsidR="003960F5" w:rsidRDefault="003960F5" w:rsidP="00801072">
                <w:pPr>
                  <w:rPr>
                    <w:rFonts w:ascii="宋体" w:eastAsia="宋体" w:hAnsi="宋体" w:cs="宋体"/>
                    <w:sz w:val="22"/>
                  </w:rPr>
                </w:pPr>
              </w:p>
            </w:tc>
          </w:tr>
          <w:tr w:rsidR="003960F5" w14:paraId="49616125"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420D0383"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CA11E"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专业必修课程学分、学时占比</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CDBE48"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60.46%</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09CDD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66.13%</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96F9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44.81%</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A9E0B3"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75.47%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1DF065"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9C2377"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095EB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83DEE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0A71B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9962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C24F1A"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2F6178BB" w14:textId="77777777" w:rsidR="003960F5" w:rsidRDefault="003960F5" w:rsidP="00801072">
                <w:pPr>
                  <w:rPr>
                    <w:rFonts w:ascii="宋体" w:eastAsia="宋体" w:hAnsi="宋体" w:cs="宋体"/>
                    <w:sz w:val="22"/>
                  </w:rPr>
                </w:pPr>
              </w:p>
            </w:tc>
          </w:tr>
          <w:tr w:rsidR="003960F5" w14:paraId="0B5F093D"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37D89FA9"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71DA5C"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专业选修课程学分、学时小计</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D2A53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8</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9AFE9"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128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7E5191"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0BEBEF"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671BDE"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A51101"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8A28DC"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E3D1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89710B"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C291DA"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6256C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30A6D5A6" w14:textId="77777777" w:rsidR="003960F5" w:rsidRDefault="003960F5" w:rsidP="00801072">
                <w:pPr>
                  <w:rPr>
                    <w:rFonts w:ascii="宋体" w:eastAsia="宋体" w:hAnsi="宋体" w:cs="宋体"/>
                    <w:sz w:val="22"/>
                  </w:rPr>
                </w:pPr>
              </w:p>
            </w:tc>
          </w:tr>
          <w:tr w:rsidR="003960F5" w14:paraId="46D25CF2" w14:textId="77777777" w:rsidTr="00801072">
            <w:trPr>
              <w:trHeight w:val="270"/>
            </w:trPr>
            <w:tc>
              <w:tcPr>
                <w:tcW w:w="304" w:type="dxa"/>
                <w:vMerge/>
                <w:tcBorders>
                  <w:top w:val="single" w:sz="4" w:space="0" w:color="000000"/>
                  <w:left w:val="single" w:sz="8" w:space="0" w:color="000000"/>
                  <w:bottom w:val="single" w:sz="4" w:space="0" w:color="000000"/>
                  <w:right w:val="single" w:sz="4" w:space="0" w:color="000000"/>
                </w:tcBorders>
                <w:shd w:val="clear" w:color="auto" w:fill="auto"/>
                <w:tcMar>
                  <w:top w:w="15" w:type="dxa"/>
                  <w:left w:w="15" w:type="dxa"/>
                  <w:right w:w="15" w:type="dxa"/>
                </w:tcMar>
                <w:vAlign w:val="center"/>
              </w:tcPr>
              <w:p w14:paraId="57F22B05" w14:textId="77777777" w:rsidR="003960F5" w:rsidRDefault="003960F5" w:rsidP="00801072">
                <w:pPr>
                  <w:jc w:val="center"/>
                  <w:rPr>
                    <w:rFonts w:ascii="宋体" w:eastAsia="宋体" w:hAnsi="宋体" w:cs="宋体"/>
                    <w:b/>
                    <w:sz w:val="18"/>
                    <w:szCs w:val="18"/>
                  </w:rPr>
                </w:pPr>
              </w:p>
            </w:tc>
            <w:tc>
              <w:tcPr>
                <w:tcW w:w="51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69520F"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专业选修课程学分、学时占比</w:t>
                </w: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7DCADC"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5.23%</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DC49B7"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3.97%</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04DA01"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4.89%</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2C4130" w14:textId="77777777" w:rsidR="003960F5" w:rsidRDefault="003960F5" w:rsidP="00801072">
                <w:pPr>
                  <w:widowControl/>
                  <w:jc w:val="center"/>
                  <w:textAlignment w:val="center"/>
                  <w:rPr>
                    <w:rFonts w:eastAsia="宋体"/>
                    <w:sz w:val="18"/>
                    <w:szCs w:val="18"/>
                  </w:rPr>
                </w:pPr>
                <w:r>
                  <w:rPr>
                    <w:rFonts w:eastAsia="宋体"/>
                    <w:kern w:val="0"/>
                    <w:sz w:val="18"/>
                    <w:szCs w:val="18"/>
                    <w:lang w:bidi="ar"/>
                  </w:rPr>
                  <w:t>3.57%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CDACC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69F5B4"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03E90F"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10C92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01BBCD"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8E9120"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623073"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14:paraId="65E96B9D" w14:textId="77777777" w:rsidR="003960F5" w:rsidRDefault="003960F5" w:rsidP="00801072">
                <w:pPr>
                  <w:rPr>
                    <w:rFonts w:ascii="宋体" w:eastAsia="宋体" w:hAnsi="宋体" w:cs="宋体"/>
                    <w:sz w:val="22"/>
                  </w:rPr>
                </w:pPr>
              </w:p>
            </w:tc>
          </w:tr>
          <w:tr w:rsidR="003960F5" w14:paraId="30B45482" w14:textId="77777777" w:rsidTr="00801072">
            <w:trPr>
              <w:trHeight w:val="270"/>
            </w:trPr>
            <w:tc>
              <w:tcPr>
                <w:tcW w:w="0" w:type="auto"/>
                <w:tcBorders>
                  <w:top w:val="single" w:sz="4" w:space="0" w:color="000000"/>
                  <w:left w:val="single" w:sz="8" w:space="0" w:color="000000"/>
                  <w:bottom w:val="single" w:sz="8" w:space="0" w:color="000000"/>
                  <w:right w:val="single" w:sz="4" w:space="0" w:color="000000"/>
                </w:tcBorders>
                <w:shd w:val="clear" w:color="auto" w:fill="auto"/>
                <w:noWrap/>
                <w:tcMar>
                  <w:top w:w="15" w:type="dxa"/>
                  <w:left w:w="15" w:type="dxa"/>
                  <w:right w:w="15" w:type="dxa"/>
                </w:tcMar>
                <w:vAlign w:val="center"/>
              </w:tcPr>
              <w:p w14:paraId="0F4493DF" w14:textId="77777777" w:rsidR="003960F5" w:rsidRDefault="003960F5" w:rsidP="00801072">
                <w:pPr>
                  <w:rPr>
                    <w:rFonts w:ascii="宋体" w:eastAsia="宋体" w:hAnsi="宋体" w:cs="宋体"/>
                    <w:sz w:val="22"/>
                  </w:rPr>
                </w:pPr>
              </w:p>
            </w:tc>
            <w:tc>
              <w:tcPr>
                <w:tcW w:w="5160" w:type="dxa"/>
                <w:gridSpan w:val="4"/>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right w:w="15" w:type="dxa"/>
                </w:tcMar>
                <w:vAlign w:val="center"/>
              </w:tcPr>
              <w:p w14:paraId="54E99153" w14:textId="77777777" w:rsidR="003960F5" w:rsidRDefault="003960F5" w:rsidP="00801072">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lang w:bidi="ar"/>
                  </w:rPr>
                  <w:t>总学分、学时合计</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7909A7"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3FFBF"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3224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26FF14"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982</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2514810E" w14:textId="77777777" w:rsidR="003960F5" w:rsidRDefault="003960F5" w:rsidP="00801072">
                <w:pPr>
                  <w:widowControl/>
                  <w:jc w:val="center"/>
                  <w:textAlignment w:val="center"/>
                  <w:rPr>
                    <w:rFonts w:ascii="宋体" w:eastAsia="宋体" w:hAnsi="宋体" w:cs="宋体"/>
                    <w:sz w:val="22"/>
                  </w:rPr>
                </w:pPr>
                <w:r>
                  <w:rPr>
                    <w:rFonts w:ascii="宋体" w:eastAsia="宋体" w:hAnsi="宋体" w:cs="宋体" w:hint="eastAsia"/>
                    <w:kern w:val="0"/>
                    <w:sz w:val="22"/>
                    <w:lang w:bidi="ar"/>
                  </w:rPr>
                  <w:t>2242</w:t>
                </w: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1EA7AC6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218E0612"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608BB6C8"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6AEFF31E"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124EA549"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6E279DD6"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14:paraId="00DEFD0D" w14:textId="77777777" w:rsidR="003960F5" w:rsidRDefault="003960F5" w:rsidP="00801072">
                <w:pPr>
                  <w:rPr>
                    <w:rFonts w:ascii="宋体" w:eastAsia="宋体" w:hAnsi="宋体" w:cs="宋体"/>
                    <w:sz w:val="22"/>
                  </w:rPr>
                </w:pPr>
              </w:p>
            </w:tc>
            <w:tc>
              <w:tcPr>
                <w:tcW w:w="0" w:type="auto"/>
                <w:tcBorders>
                  <w:top w:val="single" w:sz="4" w:space="0" w:color="000000"/>
                  <w:left w:val="single" w:sz="4" w:space="0" w:color="000000"/>
                  <w:bottom w:val="single" w:sz="8" w:space="0" w:color="000000"/>
                  <w:right w:val="single" w:sz="8" w:space="0" w:color="000000"/>
                </w:tcBorders>
                <w:shd w:val="clear" w:color="auto" w:fill="auto"/>
                <w:noWrap/>
                <w:tcMar>
                  <w:top w:w="15" w:type="dxa"/>
                  <w:left w:w="15" w:type="dxa"/>
                  <w:right w:w="15" w:type="dxa"/>
                </w:tcMar>
                <w:vAlign w:val="center"/>
              </w:tcPr>
              <w:p w14:paraId="059E9B31" w14:textId="77777777" w:rsidR="003960F5" w:rsidRDefault="003960F5" w:rsidP="00801072">
                <w:pPr>
                  <w:rPr>
                    <w:rFonts w:ascii="宋体" w:eastAsia="宋体" w:hAnsi="宋体" w:cs="宋体"/>
                    <w:sz w:val="22"/>
                  </w:rPr>
                </w:pPr>
              </w:p>
            </w:tc>
          </w:tr>
        </w:tbl>
        <w:p w14:paraId="111ADCEC" w14:textId="77777777" w:rsidR="003960F5" w:rsidRDefault="003960F5" w:rsidP="003960F5">
          <w:pPr>
            <w:overflowPunct w:val="0"/>
            <w:adjustRightInd w:val="0"/>
            <w:outlineLvl w:val="0"/>
            <w:rPr>
              <w:rFonts w:ascii="黑体" w:eastAsia="黑体" w:hAnsi="黑体"/>
              <w:sz w:val="36"/>
              <w:szCs w:val="36"/>
            </w:rPr>
            <w:sectPr w:rsidR="003960F5">
              <w:pgSz w:w="16838" w:h="11906" w:orient="landscape"/>
              <w:pgMar w:top="1800" w:right="1440" w:bottom="1800" w:left="1440" w:header="851" w:footer="992" w:gutter="0"/>
              <w:cols w:space="425"/>
              <w:docGrid w:type="lines" w:linePitch="312"/>
            </w:sectPr>
          </w:pPr>
        </w:p>
        <w:p w14:paraId="4E9A0E2E" w14:textId="77777777" w:rsidR="003960F5" w:rsidRDefault="003960F5" w:rsidP="003960F5">
          <w:pPr>
            <w:overflowPunct w:val="0"/>
            <w:adjustRightInd w:val="0"/>
            <w:ind w:firstLineChars="100" w:firstLine="321"/>
            <w:outlineLvl w:val="0"/>
            <w:rPr>
              <w:rFonts w:ascii="仿宋" w:eastAsia="仿宋" w:hAnsi="仿宋" w:cs="仿宋"/>
              <w:b/>
              <w:bCs/>
              <w:szCs w:val="32"/>
            </w:rPr>
          </w:pPr>
          <w:bookmarkStart w:id="65" w:name="_Toc12444"/>
          <w:r>
            <w:rPr>
              <w:rFonts w:ascii="仿宋" w:eastAsia="仿宋" w:hAnsi="仿宋" w:cs="仿宋" w:hint="eastAsia"/>
              <w:b/>
              <w:bCs/>
              <w:szCs w:val="32"/>
            </w:rPr>
            <w:lastRenderedPageBreak/>
            <w:t>八、实施保障</w:t>
          </w:r>
          <w:bookmarkEnd w:id="65"/>
        </w:p>
        <w:p w14:paraId="071EE500" w14:textId="77777777" w:rsidR="003960F5" w:rsidRDefault="003960F5" w:rsidP="003960F5">
          <w:pPr>
            <w:overflowPunct w:val="0"/>
            <w:adjustRightInd w:val="0"/>
            <w:ind w:firstLineChars="200" w:firstLine="482"/>
            <w:rPr>
              <w:rFonts w:ascii="仿宋" w:eastAsia="仿宋" w:hAnsi="仿宋" w:cs="仿宋"/>
              <w:sz w:val="24"/>
              <w:szCs w:val="24"/>
            </w:rPr>
          </w:pPr>
          <w:r>
            <w:rPr>
              <w:rFonts w:ascii="仿宋" w:eastAsia="仿宋" w:hAnsi="仿宋" w:cs="仿宋" w:hint="eastAsia"/>
              <w:b/>
              <w:bCs/>
              <w:sz w:val="24"/>
              <w:szCs w:val="24"/>
            </w:rPr>
            <w:t>（一）教学基本条件</w:t>
          </w:r>
        </w:p>
        <w:p w14:paraId="4743EA8B"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1、师资队伍</w:t>
          </w:r>
        </w:p>
        <w:p w14:paraId="1389C385"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本专业的教学团队拥有专任教师总数14人，具有副高级职称专任专业教师5人，具有中级职称专业教师1人，具有初级职称专业教师5人，初步形成一支以高职称高学历专任专业教师为主导，结构合理的教学团队。</w:t>
          </w:r>
        </w:p>
        <w:p w14:paraId="271E83CF" w14:textId="77777777" w:rsidR="003960F5" w:rsidRPr="00026BDB" w:rsidRDefault="003960F5" w:rsidP="003960F5">
          <w:pPr>
            <w:overflowPunct w:val="0"/>
            <w:adjustRightInd w:val="0"/>
            <w:ind w:firstLineChars="300" w:firstLine="840"/>
            <w:rPr>
              <w:rFonts w:ascii="仿宋" w:eastAsia="仿宋" w:hAnsi="仿宋" w:cs="仿宋"/>
              <w:sz w:val="28"/>
              <w:szCs w:val="28"/>
            </w:rPr>
          </w:pPr>
          <w:r w:rsidRPr="00026BDB">
            <w:rPr>
              <w:rFonts w:ascii="仿宋" w:eastAsia="仿宋" w:hAnsi="仿宋" w:cs="仿宋" w:hint="eastAsia"/>
              <w:sz w:val="28"/>
              <w:szCs w:val="28"/>
            </w:rPr>
            <w:t>2、教学设施</w:t>
          </w:r>
        </w:p>
        <w:p w14:paraId="58B36268"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1.校内实习实训基地建设情况</w:t>
          </w:r>
        </w:p>
        <w:p w14:paraId="74D3112F"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该专业现建有设计工作室、计算机辅助设计室、手绘工作室、3D打印实训室、激光雕刻实训室、产品分析实训室、装饰材料实训室、画室、艺术作品分析观摩室、模型制作室、室内设计实训楼等校内实训室，基本能满足校内实训教学的需求。</w:t>
          </w:r>
        </w:p>
        <w:p w14:paraId="60473D5F"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2.校外实训基地建设情况</w:t>
          </w:r>
        </w:p>
        <w:p w14:paraId="280A44BF"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该专业现与多家企业进行校企合作，在制定人才培养方案、开发课程和教材、安排学生实习实训、聘请企业技术人员担任顾问和兼职教师等方面，不断加深合作。通过校企合作的不断深化，提升了专业人才培养的整体水平。</w:t>
          </w:r>
        </w:p>
        <w:p w14:paraId="2CFC280F" w14:textId="77777777" w:rsidR="003960F5" w:rsidRDefault="003960F5" w:rsidP="003960F5">
          <w:pPr>
            <w:overflowPunct w:val="0"/>
            <w:adjustRightInd w:val="0"/>
            <w:ind w:firstLineChars="200" w:firstLine="560"/>
            <w:rPr>
              <w:rFonts w:ascii="仿宋" w:eastAsia="仿宋" w:hAnsi="仿宋" w:cs="仿宋"/>
              <w:sz w:val="28"/>
              <w:szCs w:val="28"/>
            </w:rPr>
          </w:pPr>
          <w:r>
            <w:rPr>
              <w:rFonts w:ascii="仿宋" w:eastAsia="仿宋" w:hAnsi="仿宋" w:cs="仿宋" w:hint="eastAsia"/>
              <w:sz w:val="28"/>
              <w:szCs w:val="28"/>
            </w:rPr>
            <w:t>3、教学资源</w:t>
          </w:r>
        </w:p>
        <w:p w14:paraId="609984AA" w14:textId="77777777" w:rsidR="003960F5" w:rsidRDefault="003960F5" w:rsidP="003960F5">
          <w:pPr>
            <w:overflowPunct w:val="0"/>
            <w:adjustRightInd w:val="0"/>
            <w:ind w:firstLineChars="200" w:firstLine="560"/>
            <w:outlineLvl w:val="0"/>
            <w:rPr>
              <w:rFonts w:ascii="仿宋" w:eastAsia="仿宋" w:hAnsi="仿宋" w:cs="仿宋"/>
              <w:color w:val="FF0000"/>
              <w:sz w:val="28"/>
              <w:szCs w:val="28"/>
            </w:rPr>
          </w:pPr>
          <w:bookmarkStart w:id="66" w:name="_Toc28517"/>
          <w:r>
            <w:rPr>
              <w:rFonts w:ascii="仿宋" w:eastAsia="仿宋" w:hAnsi="仿宋" w:cs="仿宋" w:hint="eastAsia"/>
              <w:sz w:val="28"/>
              <w:szCs w:val="28"/>
            </w:rPr>
            <w:t>在资源建设方面，整合教学资源素材模块，行业企业资源模块，专家答疑专栏模块等，通过这些模块的资源建设, 尽可能整合企业资源, 使工学结合人才培养模式落到实处,使学生真实地感受到企业职业要求与能力标准, 明确学习方向与目标, 提高学生毕业后的创业</w:t>
          </w:r>
          <w:r>
            <w:rPr>
              <w:rFonts w:ascii="仿宋" w:eastAsia="仿宋" w:hAnsi="仿宋" w:cs="仿宋" w:hint="eastAsia"/>
              <w:sz w:val="28"/>
              <w:szCs w:val="28"/>
            </w:rPr>
            <w:lastRenderedPageBreak/>
            <w:t>能力。</w:t>
          </w:r>
          <w:bookmarkEnd w:id="66"/>
        </w:p>
        <w:p w14:paraId="7C8356F4" w14:textId="77777777" w:rsidR="003960F5" w:rsidRDefault="003960F5" w:rsidP="003960F5">
          <w:pPr>
            <w:overflowPunct w:val="0"/>
            <w:adjustRightInd w:val="0"/>
            <w:ind w:firstLineChars="200" w:firstLine="562"/>
            <w:rPr>
              <w:rFonts w:ascii="仿宋" w:eastAsia="仿宋" w:hAnsi="仿宋" w:cs="仿宋"/>
              <w:b/>
              <w:bCs/>
              <w:sz w:val="28"/>
              <w:szCs w:val="28"/>
            </w:rPr>
          </w:pPr>
          <w:r>
            <w:rPr>
              <w:rFonts w:ascii="仿宋" w:eastAsia="仿宋" w:hAnsi="仿宋" w:cs="仿宋" w:hint="eastAsia"/>
              <w:b/>
              <w:bCs/>
              <w:sz w:val="28"/>
              <w:szCs w:val="28"/>
            </w:rPr>
            <w:t>（二）质量保障</w:t>
          </w:r>
        </w:p>
        <w:p w14:paraId="55ABCFBE" w14:textId="77777777" w:rsidR="003960F5" w:rsidRPr="00E62898" w:rsidRDefault="003960F5" w:rsidP="003960F5">
          <w:pPr>
            <w:overflowPunct w:val="0"/>
            <w:adjustRightInd w:val="0"/>
            <w:ind w:firstLineChars="200" w:firstLine="640"/>
            <w:rPr>
              <w:rFonts w:ascii="仿宋" w:eastAsia="仿宋" w:hAnsi="仿宋"/>
              <w:szCs w:val="32"/>
            </w:rPr>
          </w:pPr>
          <w:bookmarkStart w:id="67" w:name="_Toc32130"/>
          <w:bookmarkStart w:id="68" w:name="_Toc4696"/>
          <w:r w:rsidRPr="00E62898">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E62898">
            <w:rPr>
              <w:rFonts w:ascii="仿宋" w:eastAsia="仿宋" w:hAnsi="仿宋" w:hint="eastAsia"/>
              <w:szCs w:val="32"/>
            </w:rPr>
            <w:br/>
            <w:t xml:space="preserve">    （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r w:rsidRPr="00E62898">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E62898">
            <w:rPr>
              <w:rFonts w:ascii="仿宋" w:eastAsia="仿宋" w:hAnsi="仿宋" w:hint="eastAsia"/>
              <w:szCs w:val="32"/>
            </w:rPr>
            <w:br/>
            <w:t xml:space="preserve">    （4）.专业教研组织应充分利用评价分析结果有效改进专业教学持续提高人才培养质量</w:t>
          </w:r>
          <w:bookmarkEnd w:id="67"/>
          <w:r w:rsidRPr="00E62898">
            <w:rPr>
              <w:rFonts w:ascii="仿宋" w:eastAsia="仿宋" w:hAnsi="仿宋" w:hint="eastAsia"/>
              <w:szCs w:val="32"/>
            </w:rPr>
            <w:t>。</w:t>
          </w:r>
        </w:p>
        <w:p w14:paraId="3B4D84AA" w14:textId="77777777" w:rsidR="003960F5" w:rsidRDefault="003960F5" w:rsidP="003960F5">
          <w:pPr>
            <w:overflowPunct w:val="0"/>
            <w:adjustRightInd w:val="0"/>
            <w:ind w:firstLineChars="200" w:firstLine="643"/>
            <w:outlineLvl w:val="0"/>
            <w:rPr>
              <w:rFonts w:ascii="仿宋" w:eastAsia="仿宋" w:hAnsi="仿宋" w:cs="仿宋"/>
              <w:b/>
              <w:bCs/>
              <w:szCs w:val="32"/>
            </w:rPr>
          </w:pPr>
          <w:r>
            <w:rPr>
              <w:rFonts w:ascii="仿宋" w:eastAsia="仿宋" w:hAnsi="仿宋" w:cs="仿宋" w:hint="eastAsia"/>
              <w:b/>
              <w:bCs/>
              <w:szCs w:val="32"/>
            </w:rPr>
            <w:t>九、毕业要求</w:t>
          </w:r>
          <w:bookmarkEnd w:id="68"/>
        </w:p>
        <w:p w14:paraId="27E74307" w14:textId="77777777" w:rsidR="003960F5" w:rsidRPr="00E62898" w:rsidRDefault="003960F5" w:rsidP="003960F5">
          <w:pPr>
            <w:spacing w:line="500" w:lineRule="exact"/>
            <w:ind w:firstLineChars="200" w:firstLine="640"/>
            <w:rPr>
              <w:rFonts w:ascii="仿宋" w:eastAsia="仿宋" w:hAnsi="仿宋"/>
              <w:szCs w:val="32"/>
            </w:rPr>
          </w:pPr>
          <w:r w:rsidRPr="00E62898">
            <w:rPr>
              <w:rFonts w:ascii="仿宋" w:eastAsia="仿宋" w:hAnsi="仿宋" w:hint="eastAsia"/>
              <w:szCs w:val="32"/>
            </w:rPr>
            <w:t>学生在规定年限内修足规定学分,且思想品德考核合格方准予毕业。毕业学分包括课程学习学分与毕业资格学分两部分,三年制总学分为1</w:t>
          </w:r>
          <w:r>
            <w:rPr>
              <w:rFonts w:ascii="仿宋" w:eastAsia="仿宋" w:hAnsi="仿宋" w:hint="eastAsia"/>
              <w:szCs w:val="32"/>
            </w:rPr>
            <w:t>53</w:t>
          </w:r>
          <w:r w:rsidRPr="00E62898">
            <w:rPr>
              <w:rFonts w:ascii="仿宋" w:eastAsia="仿宋" w:hAnsi="仿宋" w:hint="eastAsia"/>
              <w:szCs w:val="32"/>
            </w:rPr>
            <w:t>学分,其中课程学习学分1</w:t>
          </w:r>
          <w:r>
            <w:rPr>
              <w:rFonts w:ascii="仿宋" w:eastAsia="仿宋" w:hAnsi="仿宋" w:hint="eastAsia"/>
              <w:szCs w:val="32"/>
            </w:rPr>
            <w:t>49</w:t>
          </w:r>
          <w:r w:rsidRPr="00E62898">
            <w:rPr>
              <w:rFonts w:ascii="仿宋" w:eastAsia="仿宋" w:hAnsi="仿宋" w:hint="eastAsia"/>
              <w:szCs w:val="32"/>
            </w:rPr>
            <w:t>学分,毕业资格学分为4学分,包括创新研发与应用项目、劳动素养课程、职业资格证书专业技能竞赛、创新创业实践、劳动</w:t>
          </w:r>
          <w:r w:rsidRPr="00E62898">
            <w:rPr>
              <w:rFonts w:ascii="仿宋" w:eastAsia="仿宋" w:hAnsi="仿宋" w:hint="eastAsia"/>
              <w:szCs w:val="32"/>
            </w:rPr>
            <w:lastRenderedPageBreak/>
            <w:t>素养、阅读素养等“第二课堂成绩单”。</w:t>
          </w:r>
        </w:p>
        <w:p w14:paraId="6E033224" w14:textId="77777777" w:rsidR="003960F5" w:rsidRPr="003D376E" w:rsidRDefault="003960F5" w:rsidP="003960F5">
          <w:pPr>
            <w:overflowPunct w:val="0"/>
            <w:adjustRightInd w:val="0"/>
            <w:outlineLvl w:val="0"/>
            <w:rPr>
              <w:rFonts w:ascii="黑体" w:eastAsia="黑体" w:hAnsi="黑体"/>
              <w:szCs w:val="32"/>
            </w:rPr>
          </w:pPr>
        </w:p>
        <w:p w14:paraId="0BA77DAD" w14:textId="77777777" w:rsidR="003960F5" w:rsidRDefault="003960F5" w:rsidP="003960F5">
          <w:pPr>
            <w:overflowPunct w:val="0"/>
            <w:adjustRightInd w:val="0"/>
            <w:outlineLvl w:val="0"/>
            <w:rPr>
              <w:rFonts w:ascii="黑体" w:eastAsia="黑体" w:hAnsi="黑体" w:cs="黑体"/>
              <w:szCs w:val="32"/>
            </w:rPr>
          </w:pPr>
          <w:r>
            <w:rPr>
              <w:rFonts w:ascii="黑体" w:eastAsia="黑体" w:hAnsi="黑体" w:hint="eastAsia"/>
              <w:szCs w:val="32"/>
            </w:rPr>
            <w:t>十、</w:t>
          </w:r>
          <w:r>
            <w:rPr>
              <w:rFonts w:ascii="黑体" w:eastAsia="黑体" w:hAnsi="黑体"/>
              <w:sz w:val="36"/>
              <w:szCs w:val="36"/>
            </w:rPr>
            <w:t>附录</w:t>
          </w:r>
        </w:p>
        <w:p w14:paraId="338D0D39" w14:textId="77777777" w:rsidR="003960F5" w:rsidRDefault="003960F5" w:rsidP="003960F5">
          <w:pPr>
            <w:overflowPunct w:val="0"/>
            <w:adjustRightInd w:val="0"/>
            <w:outlineLvl w:val="0"/>
            <w:rPr>
              <w:rFonts w:ascii="黑体" w:eastAsia="黑体" w:hAnsi="黑体" w:cs="黑体"/>
              <w:szCs w:val="32"/>
            </w:rPr>
          </w:pPr>
          <w:r>
            <w:rPr>
              <w:rFonts w:ascii="仿宋" w:eastAsia="仿宋" w:hAnsi="仿宋"/>
              <w:szCs w:val="32"/>
            </w:rPr>
            <w:t>变更审批表</w:t>
          </w:r>
        </w:p>
        <w:p w14:paraId="45410019" w14:textId="77777777" w:rsidR="003960F5" w:rsidRDefault="003960F5" w:rsidP="003960F5">
          <w:pPr>
            <w:jc w:val="center"/>
            <w:rPr>
              <w:rFonts w:ascii="宋体" w:hAnsi="宋体"/>
              <w:b/>
              <w:bCs/>
              <w:sz w:val="36"/>
            </w:rPr>
          </w:pPr>
        </w:p>
        <w:p w14:paraId="1755571D" w14:textId="694B5FB1" w:rsidR="003960F5" w:rsidRDefault="003960F5" w:rsidP="003960F5">
          <w:pPr>
            <w:rPr>
              <w:rFonts w:ascii="宋体" w:hAnsi="宋体"/>
              <w:b/>
              <w:bCs/>
              <w:sz w:val="36"/>
            </w:rPr>
          </w:pPr>
          <w:r>
            <w:rPr>
              <w:rFonts w:ascii="宋体" w:hAnsi="宋体" w:hint="eastAsia"/>
              <w:b/>
              <w:bCs/>
              <w:sz w:val="36"/>
            </w:rPr>
            <w:t>广西工程职业学院人才培养方案调整申请表</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3960F5" w14:paraId="04B0A9D9" w14:textId="77777777" w:rsidTr="00801072">
            <w:trPr>
              <w:cantSplit/>
              <w:trHeight w:hRule="exact" w:val="749"/>
              <w:jc w:val="center"/>
            </w:trPr>
            <w:tc>
              <w:tcPr>
                <w:tcW w:w="1654" w:type="dxa"/>
                <w:gridSpan w:val="2"/>
                <w:tcBorders>
                  <w:top w:val="single" w:sz="4" w:space="0" w:color="auto"/>
                </w:tcBorders>
                <w:vAlign w:val="center"/>
              </w:tcPr>
              <w:p w14:paraId="3FFBB2ED"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60BFB33" w14:textId="77777777" w:rsidR="003960F5" w:rsidRDefault="003960F5" w:rsidP="00801072">
                <w:pPr>
                  <w:jc w:val="center"/>
                  <w:rPr>
                    <w:rFonts w:ascii="仿宋" w:eastAsia="仿宋" w:hAnsi="仿宋" w:cs="仿宋"/>
                    <w:sz w:val="28"/>
                    <w:szCs w:val="28"/>
                  </w:rPr>
                </w:pPr>
              </w:p>
            </w:tc>
          </w:tr>
          <w:tr w:rsidR="003960F5" w14:paraId="5D5B346D" w14:textId="77777777" w:rsidTr="00801072">
            <w:trPr>
              <w:cantSplit/>
              <w:trHeight w:hRule="exact" w:val="734"/>
              <w:jc w:val="center"/>
            </w:trPr>
            <w:tc>
              <w:tcPr>
                <w:tcW w:w="1654" w:type="dxa"/>
                <w:gridSpan w:val="2"/>
                <w:vAlign w:val="center"/>
              </w:tcPr>
              <w:p w14:paraId="0870A6E7"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64BFA0D1" w14:textId="77777777" w:rsidR="003960F5" w:rsidRDefault="003960F5" w:rsidP="00801072">
                <w:pPr>
                  <w:jc w:val="center"/>
                  <w:rPr>
                    <w:rFonts w:ascii="仿宋" w:eastAsia="仿宋" w:hAnsi="仿宋" w:cs="仿宋"/>
                    <w:sz w:val="28"/>
                    <w:szCs w:val="28"/>
                  </w:rPr>
                </w:pPr>
              </w:p>
            </w:tc>
            <w:tc>
              <w:tcPr>
                <w:tcW w:w="1556" w:type="dxa"/>
                <w:gridSpan w:val="2"/>
                <w:vAlign w:val="center"/>
              </w:tcPr>
              <w:p w14:paraId="268954E8"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7D8B2018" w14:textId="77777777" w:rsidR="003960F5" w:rsidRDefault="003960F5" w:rsidP="00801072">
                <w:pPr>
                  <w:jc w:val="center"/>
                  <w:rPr>
                    <w:rFonts w:ascii="仿宋" w:eastAsia="仿宋" w:hAnsi="仿宋" w:cs="仿宋"/>
                    <w:sz w:val="28"/>
                    <w:szCs w:val="28"/>
                  </w:rPr>
                </w:pPr>
              </w:p>
            </w:tc>
          </w:tr>
          <w:tr w:rsidR="003960F5" w14:paraId="2A01ECD6" w14:textId="77777777" w:rsidTr="00801072">
            <w:trPr>
              <w:cantSplit/>
              <w:trHeight w:hRule="exact" w:val="980"/>
              <w:jc w:val="center"/>
            </w:trPr>
            <w:tc>
              <w:tcPr>
                <w:tcW w:w="1654" w:type="dxa"/>
                <w:gridSpan w:val="2"/>
                <w:tcBorders>
                  <w:top w:val="single" w:sz="4" w:space="0" w:color="auto"/>
                </w:tcBorders>
                <w:vAlign w:val="center"/>
              </w:tcPr>
              <w:p w14:paraId="0EF70F3E"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710889A"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105555F0"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4CE916F"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3AE2078"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7A2090EE" w14:textId="77777777" w:rsidR="003960F5" w:rsidRDefault="003960F5" w:rsidP="00801072">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E64E5AF" w14:textId="77777777" w:rsidR="003960F5" w:rsidRDefault="003960F5" w:rsidP="00801072">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0FCC41B8"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授课单位</w:t>
                </w:r>
              </w:p>
            </w:tc>
          </w:tr>
          <w:tr w:rsidR="003960F5" w14:paraId="03388BBA" w14:textId="77777777" w:rsidTr="00801072">
            <w:trPr>
              <w:cantSplit/>
              <w:trHeight w:hRule="exact" w:val="680"/>
              <w:jc w:val="center"/>
            </w:trPr>
            <w:tc>
              <w:tcPr>
                <w:tcW w:w="1654" w:type="dxa"/>
                <w:gridSpan w:val="2"/>
                <w:vMerge w:val="restart"/>
                <w:tcBorders>
                  <w:top w:val="single" w:sz="4" w:space="0" w:color="auto"/>
                </w:tcBorders>
                <w:vAlign w:val="center"/>
              </w:tcPr>
              <w:p w14:paraId="26E7A20A"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1F401A60"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94085F3"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B5FBA82"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282D12F"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F9FEE9C"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91BE26" w14:textId="77777777" w:rsidR="003960F5" w:rsidRDefault="003960F5" w:rsidP="00801072">
                <w:pPr>
                  <w:jc w:val="center"/>
                  <w:rPr>
                    <w:rFonts w:ascii="仿宋" w:eastAsia="仿宋" w:hAnsi="仿宋" w:cs="仿宋"/>
                    <w:sz w:val="28"/>
                    <w:szCs w:val="28"/>
                  </w:rPr>
                </w:pPr>
              </w:p>
            </w:tc>
          </w:tr>
          <w:tr w:rsidR="003960F5" w14:paraId="7762BB39" w14:textId="77777777" w:rsidTr="00801072">
            <w:trPr>
              <w:cantSplit/>
              <w:trHeight w:hRule="exact" w:val="680"/>
              <w:jc w:val="center"/>
            </w:trPr>
            <w:tc>
              <w:tcPr>
                <w:tcW w:w="1654" w:type="dxa"/>
                <w:gridSpan w:val="2"/>
                <w:vMerge/>
                <w:tcBorders>
                  <w:top w:val="single" w:sz="4" w:space="0" w:color="auto"/>
                </w:tcBorders>
                <w:vAlign w:val="center"/>
              </w:tcPr>
              <w:p w14:paraId="2B5522D5" w14:textId="77777777" w:rsidR="003960F5" w:rsidRDefault="003960F5" w:rsidP="00801072">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7C260B10"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A8352CE"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B0C9B8C"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DB84D96"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285338F"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B17B40B" w14:textId="77777777" w:rsidR="003960F5" w:rsidRDefault="003960F5" w:rsidP="00801072">
                <w:pPr>
                  <w:jc w:val="center"/>
                  <w:rPr>
                    <w:rFonts w:ascii="仿宋" w:eastAsia="仿宋" w:hAnsi="仿宋" w:cs="仿宋"/>
                    <w:sz w:val="28"/>
                    <w:szCs w:val="28"/>
                  </w:rPr>
                </w:pPr>
              </w:p>
            </w:tc>
          </w:tr>
          <w:tr w:rsidR="003960F5" w14:paraId="7E32F787" w14:textId="77777777" w:rsidTr="00801072">
            <w:trPr>
              <w:cantSplit/>
              <w:trHeight w:hRule="exact" w:val="680"/>
              <w:jc w:val="center"/>
            </w:trPr>
            <w:tc>
              <w:tcPr>
                <w:tcW w:w="1654" w:type="dxa"/>
                <w:gridSpan w:val="2"/>
                <w:vMerge w:val="restart"/>
                <w:tcBorders>
                  <w:top w:val="single" w:sz="4" w:space="0" w:color="auto"/>
                </w:tcBorders>
                <w:vAlign w:val="center"/>
              </w:tcPr>
              <w:p w14:paraId="21B56083"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46443D28"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2EB10E1"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F3706A"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2C62D4"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DD8546D"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F2BCBB6" w14:textId="77777777" w:rsidR="003960F5" w:rsidRDefault="003960F5" w:rsidP="00801072">
                <w:pPr>
                  <w:jc w:val="center"/>
                  <w:rPr>
                    <w:rFonts w:ascii="仿宋" w:eastAsia="仿宋" w:hAnsi="仿宋" w:cs="仿宋"/>
                    <w:sz w:val="28"/>
                    <w:szCs w:val="28"/>
                  </w:rPr>
                </w:pPr>
              </w:p>
            </w:tc>
          </w:tr>
          <w:tr w:rsidR="003960F5" w14:paraId="66CBDF79" w14:textId="77777777" w:rsidTr="00801072">
            <w:trPr>
              <w:cantSplit/>
              <w:trHeight w:hRule="exact" w:val="680"/>
              <w:jc w:val="center"/>
            </w:trPr>
            <w:tc>
              <w:tcPr>
                <w:tcW w:w="1654" w:type="dxa"/>
                <w:gridSpan w:val="2"/>
                <w:vMerge/>
                <w:tcBorders>
                  <w:top w:val="single" w:sz="4" w:space="0" w:color="auto"/>
                </w:tcBorders>
                <w:vAlign w:val="center"/>
              </w:tcPr>
              <w:p w14:paraId="044F0456" w14:textId="77777777" w:rsidR="003960F5" w:rsidRDefault="003960F5" w:rsidP="00801072">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6660851"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5A0AA7"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5792D7"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AA92AC8"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6DB0AFA"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C410E3B" w14:textId="77777777" w:rsidR="003960F5" w:rsidRDefault="003960F5" w:rsidP="00801072">
                <w:pPr>
                  <w:jc w:val="center"/>
                  <w:rPr>
                    <w:rFonts w:ascii="仿宋" w:eastAsia="仿宋" w:hAnsi="仿宋" w:cs="仿宋"/>
                    <w:sz w:val="28"/>
                    <w:szCs w:val="28"/>
                  </w:rPr>
                </w:pPr>
              </w:p>
            </w:tc>
          </w:tr>
          <w:tr w:rsidR="003960F5" w14:paraId="6781DAE1" w14:textId="77777777" w:rsidTr="00801072">
            <w:trPr>
              <w:cantSplit/>
              <w:trHeight w:hRule="exact" w:val="680"/>
              <w:jc w:val="center"/>
            </w:trPr>
            <w:tc>
              <w:tcPr>
                <w:tcW w:w="814" w:type="dxa"/>
                <w:vMerge w:val="restart"/>
                <w:textDirection w:val="tbLrV"/>
                <w:vAlign w:val="center"/>
              </w:tcPr>
              <w:p w14:paraId="3649107B"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2C0A0B43"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85ED53F" w14:textId="77777777" w:rsidR="003960F5" w:rsidRDefault="003960F5" w:rsidP="00801072">
                <w:pPr>
                  <w:jc w:val="center"/>
                  <w:rPr>
                    <w:rFonts w:ascii="仿宋" w:eastAsia="仿宋" w:hAnsi="仿宋" w:cs="仿宋"/>
                    <w:sz w:val="28"/>
                    <w:szCs w:val="28"/>
                  </w:rPr>
                </w:pPr>
              </w:p>
            </w:tc>
            <w:tc>
              <w:tcPr>
                <w:tcW w:w="1432" w:type="dxa"/>
                <w:gridSpan w:val="2"/>
                <w:tcBorders>
                  <w:bottom w:val="single" w:sz="4" w:space="0" w:color="auto"/>
                </w:tcBorders>
                <w:vAlign w:val="center"/>
              </w:tcPr>
              <w:p w14:paraId="09278571"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4C36F254"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72FB55C8"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2F16CE9F" w14:textId="77777777" w:rsidR="003960F5" w:rsidRDefault="003960F5" w:rsidP="00801072">
                <w:pPr>
                  <w:jc w:val="center"/>
                  <w:rPr>
                    <w:rFonts w:ascii="仿宋" w:eastAsia="仿宋" w:hAnsi="仿宋" w:cs="仿宋"/>
                    <w:sz w:val="28"/>
                    <w:szCs w:val="28"/>
                  </w:rPr>
                </w:pPr>
              </w:p>
            </w:tc>
            <w:tc>
              <w:tcPr>
                <w:tcW w:w="1755" w:type="dxa"/>
                <w:tcBorders>
                  <w:bottom w:val="single" w:sz="4" w:space="0" w:color="auto"/>
                </w:tcBorders>
                <w:vAlign w:val="center"/>
              </w:tcPr>
              <w:p w14:paraId="19017212" w14:textId="77777777" w:rsidR="003960F5" w:rsidRDefault="003960F5" w:rsidP="00801072">
                <w:pPr>
                  <w:jc w:val="center"/>
                  <w:rPr>
                    <w:rFonts w:ascii="仿宋" w:eastAsia="仿宋" w:hAnsi="仿宋" w:cs="仿宋"/>
                    <w:sz w:val="28"/>
                    <w:szCs w:val="28"/>
                  </w:rPr>
                </w:pPr>
              </w:p>
            </w:tc>
          </w:tr>
          <w:tr w:rsidR="003960F5" w14:paraId="6C23E813" w14:textId="77777777" w:rsidTr="00801072">
            <w:trPr>
              <w:cantSplit/>
              <w:trHeight w:hRule="exact" w:val="680"/>
              <w:jc w:val="center"/>
            </w:trPr>
            <w:tc>
              <w:tcPr>
                <w:tcW w:w="814" w:type="dxa"/>
                <w:vMerge/>
                <w:vAlign w:val="center"/>
              </w:tcPr>
              <w:p w14:paraId="7BB6C85F" w14:textId="77777777" w:rsidR="003960F5" w:rsidRDefault="003960F5" w:rsidP="00801072">
                <w:pPr>
                  <w:jc w:val="center"/>
                  <w:rPr>
                    <w:rFonts w:ascii="仿宋" w:eastAsia="仿宋" w:hAnsi="仿宋" w:cs="仿宋"/>
                    <w:sz w:val="28"/>
                    <w:szCs w:val="28"/>
                  </w:rPr>
                </w:pPr>
              </w:p>
            </w:tc>
            <w:tc>
              <w:tcPr>
                <w:tcW w:w="840" w:type="dxa"/>
                <w:vMerge/>
                <w:vAlign w:val="center"/>
              </w:tcPr>
              <w:p w14:paraId="2E31CE29" w14:textId="77777777" w:rsidR="003960F5" w:rsidRDefault="003960F5" w:rsidP="00801072">
                <w:pPr>
                  <w:jc w:val="center"/>
                  <w:rPr>
                    <w:rFonts w:ascii="仿宋" w:eastAsia="仿宋" w:hAnsi="仿宋" w:cs="仿宋"/>
                    <w:sz w:val="28"/>
                    <w:szCs w:val="28"/>
                  </w:rPr>
                </w:pPr>
              </w:p>
            </w:tc>
            <w:tc>
              <w:tcPr>
                <w:tcW w:w="2010" w:type="dxa"/>
                <w:tcBorders>
                  <w:bottom w:val="single" w:sz="4" w:space="0" w:color="auto"/>
                </w:tcBorders>
                <w:vAlign w:val="center"/>
              </w:tcPr>
              <w:p w14:paraId="47BED93B" w14:textId="77777777" w:rsidR="003960F5" w:rsidRDefault="003960F5" w:rsidP="00801072">
                <w:pPr>
                  <w:jc w:val="center"/>
                  <w:rPr>
                    <w:rFonts w:ascii="仿宋" w:eastAsia="仿宋" w:hAnsi="仿宋" w:cs="仿宋"/>
                    <w:sz w:val="28"/>
                    <w:szCs w:val="28"/>
                  </w:rPr>
                </w:pPr>
              </w:p>
            </w:tc>
            <w:tc>
              <w:tcPr>
                <w:tcW w:w="1432" w:type="dxa"/>
                <w:gridSpan w:val="2"/>
                <w:tcBorders>
                  <w:bottom w:val="single" w:sz="4" w:space="0" w:color="auto"/>
                </w:tcBorders>
                <w:vAlign w:val="center"/>
              </w:tcPr>
              <w:p w14:paraId="7FA07A35"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4A7D31EC"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3FF10F83"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1DECFA32" w14:textId="77777777" w:rsidR="003960F5" w:rsidRDefault="003960F5" w:rsidP="00801072">
                <w:pPr>
                  <w:jc w:val="center"/>
                  <w:rPr>
                    <w:rFonts w:ascii="仿宋" w:eastAsia="仿宋" w:hAnsi="仿宋" w:cs="仿宋"/>
                    <w:sz w:val="28"/>
                    <w:szCs w:val="28"/>
                  </w:rPr>
                </w:pPr>
              </w:p>
            </w:tc>
            <w:tc>
              <w:tcPr>
                <w:tcW w:w="1755" w:type="dxa"/>
                <w:tcBorders>
                  <w:bottom w:val="single" w:sz="4" w:space="0" w:color="auto"/>
                </w:tcBorders>
                <w:vAlign w:val="center"/>
              </w:tcPr>
              <w:p w14:paraId="27470F55" w14:textId="77777777" w:rsidR="003960F5" w:rsidRDefault="003960F5" w:rsidP="00801072">
                <w:pPr>
                  <w:jc w:val="center"/>
                  <w:rPr>
                    <w:rFonts w:ascii="仿宋" w:eastAsia="仿宋" w:hAnsi="仿宋" w:cs="仿宋"/>
                    <w:sz w:val="28"/>
                    <w:szCs w:val="28"/>
                  </w:rPr>
                </w:pPr>
              </w:p>
            </w:tc>
          </w:tr>
          <w:tr w:rsidR="003960F5" w14:paraId="7B933659" w14:textId="77777777" w:rsidTr="00801072">
            <w:trPr>
              <w:cantSplit/>
              <w:trHeight w:hRule="exact" w:val="680"/>
              <w:jc w:val="center"/>
            </w:trPr>
            <w:tc>
              <w:tcPr>
                <w:tcW w:w="814" w:type="dxa"/>
                <w:vMerge/>
                <w:vAlign w:val="center"/>
              </w:tcPr>
              <w:p w14:paraId="388B0395" w14:textId="77777777" w:rsidR="003960F5" w:rsidRDefault="003960F5" w:rsidP="00801072">
                <w:pPr>
                  <w:jc w:val="center"/>
                  <w:rPr>
                    <w:rFonts w:ascii="仿宋" w:eastAsia="仿宋" w:hAnsi="仿宋" w:cs="仿宋"/>
                    <w:sz w:val="28"/>
                    <w:szCs w:val="28"/>
                  </w:rPr>
                </w:pPr>
              </w:p>
            </w:tc>
            <w:tc>
              <w:tcPr>
                <w:tcW w:w="840" w:type="dxa"/>
                <w:vMerge/>
                <w:vAlign w:val="center"/>
              </w:tcPr>
              <w:p w14:paraId="48154D82" w14:textId="77777777" w:rsidR="003960F5" w:rsidRDefault="003960F5" w:rsidP="00801072">
                <w:pPr>
                  <w:jc w:val="center"/>
                  <w:rPr>
                    <w:rFonts w:ascii="仿宋" w:eastAsia="仿宋" w:hAnsi="仿宋" w:cs="仿宋"/>
                    <w:sz w:val="28"/>
                    <w:szCs w:val="28"/>
                  </w:rPr>
                </w:pPr>
              </w:p>
            </w:tc>
            <w:tc>
              <w:tcPr>
                <w:tcW w:w="2010" w:type="dxa"/>
                <w:tcBorders>
                  <w:bottom w:val="single" w:sz="4" w:space="0" w:color="auto"/>
                </w:tcBorders>
                <w:vAlign w:val="center"/>
              </w:tcPr>
              <w:p w14:paraId="744B6105" w14:textId="77777777" w:rsidR="003960F5" w:rsidRDefault="003960F5" w:rsidP="00801072">
                <w:pPr>
                  <w:jc w:val="center"/>
                  <w:rPr>
                    <w:rFonts w:ascii="仿宋" w:eastAsia="仿宋" w:hAnsi="仿宋" w:cs="仿宋"/>
                    <w:sz w:val="28"/>
                    <w:szCs w:val="28"/>
                  </w:rPr>
                </w:pPr>
              </w:p>
            </w:tc>
            <w:tc>
              <w:tcPr>
                <w:tcW w:w="1432" w:type="dxa"/>
                <w:gridSpan w:val="2"/>
                <w:tcBorders>
                  <w:bottom w:val="single" w:sz="4" w:space="0" w:color="auto"/>
                </w:tcBorders>
                <w:vAlign w:val="center"/>
              </w:tcPr>
              <w:p w14:paraId="0AD5F322"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4CDD0BA2"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57142D1A"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3C1323D3" w14:textId="77777777" w:rsidR="003960F5" w:rsidRDefault="003960F5" w:rsidP="00801072">
                <w:pPr>
                  <w:jc w:val="center"/>
                  <w:rPr>
                    <w:rFonts w:ascii="仿宋" w:eastAsia="仿宋" w:hAnsi="仿宋" w:cs="仿宋"/>
                    <w:sz w:val="28"/>
                    <w:szCs w:val="28"/>
                  </w:rPr>
                </w:pPr>
              </w:p>
            </w:tc>
            <w:tc>
              <w:tcPr>
                <w:tcW w:w="1755" w:type="dxa"/>
                <w:tcBorders>
                  <w:bottom w:val="single" w:sz="4" w:space="0" w:color="auto"/>
                </w:tcBorders>
                <w:vAlign w:val="center"/>
              </w:tcPr>
              <w:p w14:paraId="45522646" w14:textId="77777777" w:rsidR="003960F5" w:rsidRDefault="003960F5" w:rsidP="00801072">
                <w:pPr>
                  <w:jc w:val="center"/>
                  <w:rPr>
                    <w:rFonts w:ascii="仿宋" w:eastAsia="仿宋" w:hAnsi="仿宋" w:cs="仿宋"/>
                    <w:sz w:val="28"/>
                    <w:szCs w:val="28"/>
                  </w:rPr>
                </w:pPr>
              </w:p>
            </w:tc>
          </w:tr>
          <w:tr w:rsidR="003960F5" w14:paraId="53B0F5AE" w14:textId="77777777" w:rsidTr="00801072">
            <w:trPr>
              <w:cantSplit/>
              <w:trHeight w:hRule="exact" w:val="680"/>
              <w:jc w:val="center"/>
            </w:trPr>
            <w:tc>
              <w:tcPr>
                <w:tcW w:w="814" w:type="dxa"/>
                <w:vMerge/>
                <w:tcBorders>
                  <w:top w:val="single" w:sz="4" w:space="0" w:color="auto"/>
                </w:tcBorders>
                <w:vAlign w:val="center"/>
              </w:tcPr>
              <w:p w14:paraId="5998FC40" w14:textId="77777777" w:rsidR="003960F5" w:rsidRDefault="003960F5" w:rsidP="00801072">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5D121045"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9070BEC"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E6122F1"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F8658F5"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00F8DF0"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C50F58"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EA9708" w14:textId="77777777" w:rsidR="003960F5" w:rsidRDefault="003960F5" w:rsidP="00801072">
                <w:pPr>
                  <w:jc w:val="center"/>
                  <w:rPr>
                    <w:rFonts w:ascii="仿宋" w:eastAsia="仿宋" w:hAnsi="仿宋" w:cs="仿宋"/>
                    <w:sz w:val="28"/>
                    <w:szCs w:val="28"/>
                  </w:rPr>
                </w:pPr>
              </w:p>
            </w:tc>
          </w:tr>
          <w:tr w:rsidR="003960F5" w14:paraId="6E40755D" w14:textId="77777777" w:rsidTr="00801072">
            <w:trPr>
              <w:cantSplit/>
              <w:trHeight w:hRule="exact" w:val="680"/>
              <w:jc w:val="center"/>
            </w:trPr>
            <w:tc>
              <w:tcPr>
                <w:tcW w:w="814" w:type="dxa"/>
                <w:vMerge/>
                <w:tcBorders>
                  <w:top w:val="single" w:sz="4" w:space="0" w:color="auto"/>
                </w:tcBorders>
                <w:vAlign w:val="center"/>
              </w:tcPr>
              <w:p w14:paraId="46CE0401" w14:textId="77777777" w:rsidR="003960F5" w:rsidRDefault="003960F5" w:rsidP="00801072">
                <w:pPr>
                  <w:jc w:val="center"/>
                  <w:rPr>
                    <w:rFonts w:ascii="仿宋" w:eastAsia="仿宋" w:hAnsi="仿宋" w:cs="仿宋"/>
                    <w:sz w:val="28"/>
                    <w:szCs w:val="28"/>
                  </w:rPr>
                </w:pPr>
              </w:p>
            </w:tc>
            <w:tc>
              <w:tcPr>
                <w:tcW w:w="840" w:type="dxa"/>
                <w:vMerge/>
                <w:tcBorders>
                  <w:top w:val="single" w:sz="4" w:space="0" w:color="auto"/>
                </w:tcBorders>
                <w:vAlign w:val="center"/>
              </w:tcPr>
              <w:p w14:paraId="687C7480" w14:textId="77777777" w:rsidR="003960F5" w:rsidRDefault="003960F5" w:rsidP="00801072">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98E400C"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13BD544"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F71616D"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B376A1"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DAC4C5"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9BBA1F1" w14:textId="77777777" w:rsidR="003960F5" w:rsidRDefault="003960F5" w:rsidP="00801072">
                <w:pPr>
                  <w:jc w:val="center"/>
                  <w:rPr>
                    <w:rFonts w:ascii="仿宋" w:eastAsia="仿宋" w:hAnsi="仿宋" w:cs="仿宋"/>
                    <w:sz w:val="28"/>
                    <w:szCs w:val="28"/>
                  </w:rPr>
                </w:pPr>
              </w:p>
            </w:tc>
          </w:tr>
          <w:tr w:rsidR="003960F5" w14:paraId="637E027F" w14:textId="77777777" w:rsidTr="00801072">
            <w:trPr>
              <w:cantSplit/>
              <w:trHeight w:hRule="exact" w:val="680"/>
              <w:jc w:val="center"/>
            </w:trPr>
            <w:tc>
              <w:tcPr>
                <w:tcW w:w="814" w:type="dxa"/>
                <w:vMerge/>
                <w:vAlign w:val="center"/>
              </w:tcPr>
              <w:p w14:paraId="39E35052" w14:textId="77777777" w:rsidR="003960F5" w:rsidRDefault="003960F5" w:rsidP="00801072">
                <w:pPr>
                  <w:jc w:val="center"/>
                  <w:rPr>
                    <w:rFonts w:ascii="仿宋" w:eastAsia="仿宋" w:hAnsi="仿宋" w:cs="仿宋"/>
                    <w:sz w:val="28"/>
                    <w:szCs w:val="28"/>
                  </w:rPr>
                </w:pPr>
              </w:p>
            </w:tc>
            <w:tc>
              <w:tcPr>
                <w:tcW w:w="840" w:type="dxa"/>
                <w:vMerge/>
                <w:vAlign w:val="center"/>
              </w:tcPr>
              <w:p w14:paraId="608D240B" w14:textId="77777777" w:rsidR="003960F5" w:rsidRDefault="003960F5" w:rsidP="00801072">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1AC9410" w14:textId="77777777" w:rsidR="003960F5" w:rsidRDefault="003960F5" w:rsidP="00801072">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4B8EA06"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4F6DB91"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523F63" w14:textId="77777777" w:rsidR="003960F5" w:rsidRDefault="003960F5" w:rsidP="00801072">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756A098" w14:textId="77777777" w:rsidR="003960F5" w:rsidRDefault="003960F5" w:rsidP="00801072">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15BA2B6" w14:textId="77777777" w:rsidR="003960F5" w:rsidRDefault="003960F5" w:rsidP="00801072">
                <w:pPr>
                  <w:jc w:val="center"/>
                  <w:rPr>
                    <w:rFonts w:ascii="仿宋" w:eastAsia="仿宋" w:hAnsi="仿宋" w:cs="仿宋"/>
                    <w:sz w:val="28"/>
                    <w:szCs w:val="28"/>
                  </w:rPr>
                </w:pPr>
              </w:p>
            </w:tc>
          </w:tr>
          <w:tr w:rsidR="003960F5" w14:paraId="00C6B176" w14:textId="77777777" w:rsidTr="00801072">
            <w:trPr>
              <w:cantSplit/>
              <w:trHeight w:hRule="exact" w:val="680"/>
              <w:jc w:val="center"/>
            </w:trPr>
            <w:tc>
              <w:tcPr>
                <w:tcW w:w="1654" w:type="dxa"/>
                <w:gridSpan w:val="2"/>
                <w:vMerge w:val="restart"/>
                <w:vAlign w:val="center"/>
              </w:tcPr>
              <w:p w14:paraId="7432AF01"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5770B6A4" w14:textId="77777777" w:rsidR="003960F5" w:rsidRDefault="003960F5" w:rsidP="00801072">
                <w:pPr>
                  <w:jc w:val="center"/>
                  <w:rPr>
                    <w:rFonts w:ascii="仿宋" w:eastAsia="仿宋" w:hAnsi="仿宋" w:cs="仿宋"/>
                    <w:sz w:val="28"/>
                    <w:szCs w:val="28"/>
                  </w:rPr>
                </w:pPr>
              </w:p>
            </w:tc>
            <w:tc>
              <w:tcPr>
                <w:tcW w:w="1432" w:type="dxa"/>
                <w:gridSpan w:val="2"/>
                <w:tcBorders>
                  <w:bottom w:val="single" w:sz="4" w:space="0" w:color="auto"/>
                </w:tcBorders>
                <w:vAlign w:val="center"/>
              </w:tcPr>
              <w:p w14:paraId="1A1BA665"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31CB2AFD"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5A3CEB86"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6E2455AF" w14:textId="77777777" w:rsidR="003960F5" w:rsidRDefault="003960F5" w:rsidP="00801072">
                <w:pPr>
                  <w:jc w:val="center"/>
                  <w:rPr>
                    <w:rFonts w:ascii="仿宋" w:eastAsia="仿宋" w:hAnsi="仿宋" w:cs="仿宋"/>
                    <w:sz w:val="28"/>
                    <w:szCs w:val="28"/>
                  </w:rPr>
                </w:pPr>
              </w:p>
            </w:tc>
            <w:tc>
              <w:tcPr>
                <w:tcW w:w="1755" w:type="dxa"/>
                <w:tcBorders>
                  <w:bottom w:val="single" w:sz="4" w:space="0" w:color="auto"/>
                </w:tcBorders>
                <w:vAlign w:val="center"/>
              </w:tcPr>
              <w:p w14:paraId="02F80AE5" w14:textId="77777777" w:rsidR="003960F5" w:rsidRDefault="003960F5" w:rsidP="00801072">
                <w:pPr>
                  <w:jc w:val="center"/>
                  <w:rPr>
                    <w:rFonts w:ascii="仿宋" w:eastAsia="仿宋" w:hAnsi="仿宋" w:cs="仿宋"/>
                    <w:sz w:val="28"/>
                    <w:szCs w:val="28"/>
                  </w:rPr>
                </w:pPr>
              </w:p>
            </w:tc>
          </w:tr>
          <w:tr w:rsidR="003960F5" w14:paraId="11D0FAE8" w14:textId="77777777" w:rsidTr="00801072">
            <w:trPr>
              <w:cantSplit/>
              <w:trHeight w:hRule="exact" w:val="680"/>
              <w:jc w:val="center"/>
            </w:trPr>
            <w:tc>
              <w:tcPr>
                <w:tcW w:w="1654" w:type="dxa"/>
                <w:gridSpan w:val="2"/>
                <w:vMerge/>
                <w:tcBorders>
                  <w:bottom w:val="single" w:sz="4" w:space="0" w:color="auto"/>
                </w:tcBorders>
                <w:vAlign w:val="center"/>
              </w:tcPr>
              <w:p w14:paraId="6192AD2C" w14:textId="77777777" w:rsidR="003960F5" w:rsidRDefault="003960F5" w:rsidP="00801072">
                <w:pPr>
                  <w:jc w:val="center"/>
                  <w:rPr>
                    <w:rFonts w:ascii="仿宋" w:eastAsia="仿宋" w:hAnsi="仿宋" w:cs="仿宋"/>
                    <w:sz w:val="28"/>
                    <w:szCs w:val="28"/>
                  </w:rPr>
                </w:pPr>
              </w:p>
            </w:tc>
            <w:tc>
              <w:tcPr>
                <w:tcW w:w="2010" w:type="dxa"/>
                <w:tcBorders>
                  <w:bottom w:val="single" w:sz="4" w:space="0" w:color="auto"/>
                </w:tcBorders>
                <w:vAlign w:val="center"/>
              </w:tcPr>
              <w:p w14:paraId="530A4F63" w14:textId="77777777" w:rsidR="003960F5" w:rsidRDefault="003960F5" w:rsidP="00801072">
                <w:pPr>
                  <w:jc w:val="center"/>
                  <w:rPr>
                    <w:rFonts w:ascii="仿宋" w:eastAsia="仿宋" w:hAnsi="仿宋" w:cs="仿宋"/>
                    <w:sz w:val="28"/>
                    <w:szCs w:val="28"/>
                  </w:rPr>
                </w:pPr>
              </w:p>
            </w:tc>
            <w:tc>
              <w:tcPr>
                <w:tcW w:w="1432" w:type="dxa"/>
                <w:gridSpan w:val="2"/>
                <w:tcBorders>
                  <w:bottom w:val="single" w:sz="4" w:space="0" w:color="auto"/>
                </w:tcBorders>
                <w:vAlign w:val="center"/>
              </w:tcPr>
              <w:p w14:paraId="4D9470F7"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52BE9210"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73F663F3" w14:textId="77777777" w:rsidR="003960F5" w:rsidRDefault="003960F5" w:rsidP="00801072">
                <w:pPr>
                  <w:jc w:val="center"/>
                  <w:rPr>
                    <w:rFonts w:ascii="仿宋" w:eastAsia="仿宋" w:hAnsi="仿宋" w:cs="仿宋"/>
                    <w:sz w:val="28"/>
                    <w:szCs w:val="28"/>
                  </w:rPr>
                </w:pPr>
              </w:p>
            </w:tc>
            <w:tc>
              <w:tcPr>
                <w:tcW w:w="778" w:type="dxa"/>
                <w:tcBorders>
                  <w:bottom w:val="single" w:sz="4" w:space="0" w:color="auto"/>
                </w:tcBorders>
                <w:vAlign w:val="center"/>
              </w:tcPr>
              <w:p w14:paraId="4E654FF2" w14:textId="77777777" w:rsidR="003960F5" w:rsidRDefault="003960F5" w:rsidP="00801072">
                <w:pPr>
                  <w:jc w:val="center"/>
                  <w:rPr>
                    <w:rFonts w:ascii="仿宋" w:eastAsia="仿宋" w:hAnsi="仿宋" w:cs="仿宋"/>
                    <w:sz w:val="28"/>
                    <w:szCs w:val="28"/>
                  </w:rPr>
                </w:pPr>
              </w:p>
            </w:tc>
            <w:tc>
              <w:tcPr>
                <w:tcW w:w="1755" w:type="dxa"/>
                <w:tcBorders>
                  <w:bottom w:val="single" w:sz="4" w:space="0" w:color="auto"/>
                </w:tcBorders>
                <w:vAlign w:val="center"/>
              </w:tcPr>
              <w:p w14:paraId="1FB8DBB2" w14:textId="77777777" w:rsidR="003960F5" w:rsidRDefault="003960F5" w:rsidP="00801072">
                <w:pPr>
                  <w:jc w:val="center"/>
                  <w:rPr>
                    <w:rFonts w:ascii="仿宋" w:eastAsia="仿宋" w:hAnsi="仿宋" w:cs="仿宋"/>
                    <w:sz w:val="28"/>
                    <w:szCs w:val="28"/>
                  </w:rPr>
                </w:pPr>
              </w:p>
            </w:tc>
          </w:tr>
          <w:tr w:rsidR="003960F5" w14:paraId="287CF44A" w14:textId="77777777" w:rsidTr="00801072">
            <w:trPr>
              <w:cantSplit/>
              <w:trHeight w:hRule="exact" w:val="680"/>
              <w:jc w:val="center"/>
            </w:trPr>
            <w:tc>
              <w:tcPr>
                <w:tcW w:w="1654" w:type="dxa"/>
                <w:gridSpan w:val="2"/>
                <w:vMerge w:val="restart"/>
                <w:vAlign w:val="center"/>
              </w:tcPr>
              <w:p w14:paraId="19365573"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总学分、</w:t>
                </w:r>
              </w:p>
              <w:p w14:paraId="5478D4F9"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3A8F3723"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23431C06" w14:textId="77777777" w:rsidR="003960F5" w:rsidRDefault="003960F5" w:rsidP="00801072">
                <w:pPr>
                  <w:jc w:val="center"/>
                  <w:rPr>
                    <w:rFonts w:ascii="仿宋" w:eastAsia="仿宋" w:hAnsi="仿宋" w:cs="仿宋"/>
                    <w:sz w:val="28"/>
                    <w:szCs w:val="28"/>
                  </w:rPr>
                </w:pPr>
              </w:p>
            </w:tc>
            <w:tc>
              <w:tcPr>
                <w:tcW w:w="2334" w:type="dxa"/>
                <w:gridSpan w:val="3"/>
                <w:tcBorders>
                  <w:bottom w:val="single" w:sz="4" w:space="0" w:color="auto"/>
                </w:tcBorders>
                <w:vAlign w:val="center"/>
              </w:tcPr>
              <w:p w14:paraId="6096D1A4"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14F57B04" w14:textId="77777777" w:rsidR="003960F5" w:rsidRDefault="003960F5" w:rsidP="00801072">
                <w:pPr>
                  <w:jc w:val="center"/>
                  <w:rPr>
                    <w:rFonts w:ascii="仿宋" w:eastAsia="仿宋" w:hAnsi="仿宋" w:cs="仿宋"/>
                    <w:sz w:val="28"/>
                    <w:szCs w:val="28"/>
                  </w:rPr>
                </w:pPr>
              </w:p>
            </w:tc>
          </w:tr>
          <w:tr w:rsidR="003960F5" w14:paraId="2D1A72BC" w14:textId="77777777" w:rsidTr="00801072">
            <w:trPr>
              <w:cantSplit/>
              <w:trHeight w:hRule="exact" w:val="680"/>
              <w:jc w:val="center"/>
            </w:trPr>
            <w:tc>
              <w:tcPr>
                <w:tcW w:w="1654" w:type="dxa"/>
                <w:gridSpan w:val="2"/>
                <w:vMerge/>
                <w:tcBorders>
                  <w:bottom w:val="single" w:sz="4" w:space="0" w:color="auto"/>
                </w:tcBorders>
                <w:vAlign w:val="center"/>
              </w:tcPr>
              <w:p w14:paraId="5CB47853" w14:textId="77777777" w:rsidR="003960F5" w:rsidRDefault="003960F5" w:rsidP="00801072">
                <w:pPr>
                  <w:jc w:val="center"/>
                  <w:rPr>
                    <w:rFonts w:ascii="仿宋" w:eastAsia="仿宋" w:hAnsi="仿宋" w:cs="仿宋"/>
                    <w:sz w:val="28"/>
                    <w:szCs w:val="28"/>
                  </w:rPr>
                </w:pPr>
              </w:p>
            </w:tc>
            <w:tc>
              <w:tcPr>
                <w:tcW w:w="2010" w:type="dxa"/>
                <w:tcBorders>
                  <w:bottom w:val="single" w:sz="4" w:space="0" w:color="auto"/>
                </w:tcBorders>
                <w:vAlign w:val="center"/>
              </w:tcPr>
              <w:p w14:paraId="1278DFE5"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42322291" w14:textId="77777777" w:rsidR="003960F5" w:rsidRDefault="003960F5" w:rsidP="00801072">
                <w:pPr>
                  <w:jc w:val="center"/>
                  <w:rPr>
                    <w:rFonts w:ascii="仿宋" w:eastAsia="仿宋" w:hAnsi="仿宋" w:cs="仿宋"/>
                    <w:sz w:val="28"/>
                    <w:szCs w:val="28"/>
                  </w:rPr>
                </w:pPr>
              </w:p>
            </w:tc>
            <w:tc>
              <w:tcPr>
                <w:tcW w:w="2334" w:type="dxa"/>
                <w:gridSpan w:val="3"/>
                <w:tcBorders>
                  <w:bottom w:val="single" w:sz="4" w:space="0" w:color="auto"/>
                </w:tcBorders>
                <w:vAlign w:val="center"/>
              </w:tcPr>
              <w:p w14:paraId="1864EE5E"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73194FE1" w14:textId="77777777" w:rsidR="003960F5" w:rsidRDefault="003960F5" w:rsidP="00801072">
                <w:pPr>
                  <w:jc w:val="center"/>
                  <w:rPr>
                    <w:rFonts w:ascii="仿宋" w:eastAsia="仿宋" w:hAnsi="仿宋" w:cs="仿宋"/>
                    <w:sz w:val="28"/>
                    <w:szCs w:val="28"/>
                  </w:rPr>
                </w:pPr>
              </w:p>
            </w:tc>
          </w:tr>
          <w:tr w:rsidR="003960F5" w14:paraId="03497B78" w14:textId="77777777" w:rsidTr="00801072">
            <w:trPr>
              <w:cantSplit/>
              <w:trHeight w:val="618"/>
              <w:jc w:val="center"/>
            </w:trPr>
            <w:tc>
              <w:tcPr>
                <w:tcW w:w="1654" w:type="dxa"/>
                <w:gridSpan w:val="2"/>
                <w:tcBorders>
                  <w:bottom w:val="single" w:sz="4" w:space="0" w:color="auto"/>
                </w:tcBorders>
                <w:vAlign w:val="center"/>
              </w:tcPr>
              <w:p w14:paraId="6AB063D8"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调整</w:t>
                </w:r>
              </w:p>
              <w:p w14:paraId="0BF3559A"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1127994A" w14:textId="77777777" w:rsidR="003960F5" w:rsidRDefault="003960F5" w:rsidP="00801072">
                <w:pPr>
                  <w:jc w:val="center"/>
                  <w:rPr>
                    <w:rFonts w:ascii="仿宋" w:eastAsia="仿宋" w:hAnsi="仿宋" w:cs="仿宋"/>
                    <w:sz w:val="28"/>
                    <w:szCs w:val="28"/>
                  </w:rPr>
                </w:pPr>
              </w:p>
              <w:p w14:paraId="37306308" w14:textId="77777777" w:rsidR="003960F5" w:rsidRDefault="003960F5" w:rsidP="00801072">
                <w:pPr>
                  <w:jc w:val="center"/>
                  <w:rPr>
                    <w:rFonts w:ascii="仿宋" w:eastAsia="仿宋" w:hAnsi="仿宋" w:cs="仿宋"/>
                    <w:sz w:val="28"/>
                    <w:szCs w:val="28"/>
                  </w:rPr>
                </w:pPr>
              </w:p>
              <w:p w14:paraId="5653F7C1" w14:textId="77777777" w:rsidR="003960F5" w:rsidRDefault="003960F5" w:rsidP="00801072">
                <w:pPr>
                  <w:jc w:val="center"/>
                  <w:rPr>
                    <w:rFonts w:ascii="仿宋" w:eastAsia="仿宋" w:hAnsi="仿宋" w:cs="仿宋"/>
                    <w:sz w:val="28"/>
                    <w:szCs w:val="28"/>
                  </w:rPr>
                </w:pPr>
              </w:p>
              <w:p w14:paraId="6E549CC0" w14:textId="77777777" w:rsidR="003960F5" w:rsidRDefault="003960F5" w:rsidP="00801072">
                <w:pPr>
                  <w:jc w:val="center"/>
                  <w:rPr>
                    <w:rFonts w:ascii="仿宋" w:eastAsia="仿宋" w:hAnsi="仿宋" w:cs="仿宋"/>
                    <w:sz w:val="28"/>
                    <w:szCs w:val="28"/>
                  </w:rPr>
                </w:pPr>
              </w:p>
              <w:p w14:paraId="3F0E5255" w14:textId="77777777" w:rsidR="003960F5" w:rsidRDefault="003960F5" w:rsidP="00801072">
                <w:pPr>
                  <w:jc w:val="center"/>
                  <w:rPr>
                    <w:rFonts w:ascii="仿宋" w:eastAsia="仿宋" w:hAnsi="仿宋" w:cs="仿宋"/>
                    <w:sz w:val="28"/>
                    <w:szCs w:val="28"/>
                  </w:rPr>
                </w:pPr>
              </w:p>
              <w:p w14:paraId="237965F7" w14:textId="77777777" w:rsidR="003960F5" w:rsidRDefault="003960F5" w:rsidP="00801072">
                <w:pPr>
                  <w:jc w:val="center"/>
                  <w:rPr>
                    <w:rFonts w:ascii="仿宋" w:eastAsia="仿宋" w:hAnsi="仿宋" w:cs="仿宋"/>
                    <w:sz w:val="28"/>
                    <w:szCs w:val="28"/>
                  </w:rPr>
                </w:pPr>
              </w:p>
            </w:tc>
          </w:tr>
          <w:tr w:rsidR="003960F5" w14:paraId="5514B8C9" w14:textId="77777777" w:rsidTr="00801072">
            <w:trPr>
              <w:cantSplit/>
              <w:trHeight w:val="618"/>
              <w:jc w:val="center"/>
            </w:trPr>
            <w:tc>
              <w:tcPr>
                <w:tcW w:w="4484" w:type="dxa"/>
                <w:gridSpan w:val="4"/>
                <w:tcBorders>
                  <w:bottom w:val="single" w:sz="4" w:space="0" w:color="auto"/>
                </w:tcBorders>
                <w:vAlign w:val="center"/>
              </w:tcPr>
              <w:p w14:paraId="351249B1" w14:textId="77777777" w:rsidR="003960F5" w:rsidRDefault="003960F5" w:rsidP="00801072">
                <w:pPr>
                  <w:rPr>
                    <w:rFonts w:ascii="仿宋" w:eastAsia="仿宋" w:hAnsi="仿宋" w:cs="仿宋"/>
                    <w:b/>
                    <w:bCs/>
                    <w:sz w:val="28"/>
                    <w:szCs w:val="28"/>
                  </w:rPr>
                </w:pPr>
                <w:r>
                  <w:rPr>
                    <w:rFonts w:ascii="仿宋" w:eastAsia="仿宋" w:hAnsi="仿宋" w:cs="仿宋" w:hint="eastAsia"/>
                    <w:b/>
                    <w:bCs/>
                    <w:sz w:val="28"/>
                    <w:szCs w:val="28"/>
                  </w:rPr>
                  <w:t>申请学院意见：</w:t>
                </w:r>
              </w:p>
              <w:p w14:paraId="19A1CD64" w14:textId="77777777" w:rsidR="003960F5" w:rsidRDefault="003960F5" w:rsidP="00801072">
                <w:pPr>
                  <w:jc w:val="center"/>
                  <w:rPr>
                    <w:rFonts w:ascii="仿宋" w:eastAsia="仿宋" w:hAnsi="仿宋" w:cs="仿宋"/>
                    <w:sz w:val="28"/>
                    <w:szCs w:val="28"/>
                  </w:rPr>
                </w:pPr>
              </w:p>
              <w:p w14:paraId="6F5147BF"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负责人签字：</w:t>
                </w:r>
              </w:p>
              <w:p w14:paraId="1C3A6319"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（公章）</w:t>
                </w:r>
              </w:p>
              <w:p w14:paraId="06F8818A"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068E3B3E" w14:textId="77777777" w:rsidR="003960F5" w:rsidRDefault="003960F5" w:rsidP="00801072">
                <w:pPr>
                  <w:rPr>
                    <w:rFonts w:ascii="仿宋" w:eastAsia="仿宋" w:hAnsi="仿宋" w:cs="仿宋"/>
                    <w:b/>
                    <w:bCs/>
                    <w:sz w:val="28"/>
                    <w:szCs w:val="28"/>
                  </w:rPr>
                </w:pPr>
                <w:r>
                  <w:rPr>
                    <w:rFonts w:ascii="仿宋" w:eastAsia="仿宋" w:hAnsi="仿宋" w:cs="仿宋" w:hint="eastAsia"/>
                    <w:b/>
                    <w:bCs/>
                    <w:sz w:val="28"/>
                    <w:szCs w:val="28"/>
                  </w:rPr>
                  <w:t>授课单位意见：</w:t>
                </w:r>
              </w:p>
              <w:p w14:paraId="19835E2B" w14:textId="77777777" w:rsidR="003960F5" w:rsidRDefault="003960F5" w:rsidP="00801072">
                <w:pPr>
                  <w:jc w:val="center"/>
                  <w:rPr>
                    <w:rFonts w:ascii="仿宋" w:eastAsia="仿宋" w:hAnsi="仿宋" w:cs="仿宋"/>
                    <w:sz w:val="28"/>
                    <w:szCs w:val="28"/>
                  </w:rPr>
                </w:pPr>
              </w:p>
              <w:p w14:paraId="5FC04447"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负责人签字：</w:t>
                </w:r>
              </w:p>
              <w:p w14:paraId="6E083B85"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（公章）</w:t>
                </w:r>
              </w:p>
              <w:p w14:paraId="4CE05474"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3960F5" w14:paraId="707788DF" w14:textId="77777777" w:rsidTr="00801072">
            <w:trPr>
              <w:cantSplit/>
              <w:trHeight w:val="618"/>
              <w:jc w:val="center"/>
            </w:trPr>
            <w:tc>
              <w:tcPr>
                <w:tcW w:w="9185" w:type="dxa"/>
                <w:gridSpan w:val="9"/>
                <w:tcBorders>
                  <w:bottom w:val="single" w:sz="4" w:space="0" w:color="auto"/>
                </w:tcBorders>
                <w:vAlign w:val="center"/>
              </w:tcPr>
              <w:p w14:paraId="1701DE46" w14:textId="77777777" w:rsidR="003960F5" w:rsidRDefault="003960F5" w:rsidP="00801072">
                <w:pPr>
                  <w:rPr>
                    <w:rFonts w:ascii="仿宋" w:eastAsia="仿宋" w:hAnsi="仿宋" w:cs="仿宋"/>
                    <w:b/>
                    <w:bCs/>
                    <w:sz w:val="28"/>
                    <w:szCs w:val="28"/>
                  </w:rPr>
                </w:pPr>
                <w:r>
                  <w:rPr>
                    <w:rFonts w:ascii="仿宋" w:eastAsia="仿宋" w:hAnsi="仿宋" w:cs="仿宋" w:hint="eastAsia"/>
                    <w:b/>
                    <w:bCs/>
                    <w:sz w:val="28"/>
                    <w:szCs w:val="28"/>
                  </w:rPr>
                  <w:t>教务处意见：</w:t>
                </w:r>
              </w:p>
              <w:p w14:paraId="3DB8E272" w14:textId="77777777" w:rsidR="003960F5" w:rsidRDefault="003960F5" w:rsidP="00801072">
                <w:pPr>
                  <w:jc w:val="center"/>
                  <w:rPr>
                    <w:rFonts w:ascii="仿宋" w:eastAsia="仿宋" w:hAnsi="仿宋" w:cs="仿宋"/>
                    <w:sz w:val="28"/>
                    <w:szCs w:val="28"/>
                  </w:rPr>
                </w:pPr>
              </w:p>
              <w:p w14:paraId="78D40009"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78124430"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（公章）</w:t>
                </w:r>
              </w:p>
              <w:p w14:paraId="6FCEED6E"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3960F5" w14:paraId="02922FCF" w14:textId="77777777" w:rsidTr="00801072">
            <w:trPr>
              <w:cantSplit/>
              <w:trHeight w:val="618"/>
              <w:jc w:val="center"/>
            </w:trPr>
            <w:tc>
              <w:tcPr>
                <w:tcW w:w="9185" w:type="dxa"/>
                <w:gridSpan w:val="9"/>
                <w:tcBorders>
                  <w:bottom w:val="single" w:sz="4" w:space="0" w:color="auto"/>
                </w:tcBorders>
                <w:vAlign w:val="center"/>
              </w:tcPr>
              <w:p w14:paraId="34CAD337" w14:textId="77777777" w:rsidR="003960F5" w:rsidRDefault="003960F5" w:rsidP="00801072">
                <w:pPr>
                  <w:rPr>
                    <w:rFonts w:ascii="仿宋" w:eastAsia="仿宋" w:hAnsi="仿宋" w:cs="仿宋"/>
                    <w:b/>
                    <w:bCs/>
                    <w:sz w:val="28"/>
                    <w:szCs w:val="28"/>
                  </w:rPr>
                </w:pPr>
                <w:r>
                  <w:rPr>
                    <w:rFonts w:ascii="仿宋" w:eastAsia="仿宋" w:hAnsi="仿宋" w:cs="仿宋" w:hint="eastAsia"/>
                    <w:b/>
                    <w:bCs/>
                    <w:sz w:val="28"/>
                    <w:szCs w:val="28"/>
                  </w:rPr>
                  <w:lastRenderedPageBreak/>
                  <w:t>主管校长审批意见：</w:t>
                </w:r>
              </w:p>
              <w:p w14:paraId="6415B6BA" w14:textId="77777777" w:rsidR="003960F5" w:rsidRDefault="003960F5" w:rsidP="00801072">
                <w:pPr>
                  <w:jc w:val="center"/>
                  <w:rPr>
                    <w:rFonts w:ascii="仿宋" w:eastAsia="仿宋" w:hAnsi="仿宋" w:cs="仿宋"/>
                    <w:sz w:val="28"/>
                    <w:szCs w:val="28"/>
                  </w:rPr>
                </w:pPr>
              </w:p>
              <w:p w14:paraId="300FDDEE"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BC1BD90" w14:textId="77777777" w:rsidR="003960F5" w:rsidRDefault="003960F5" w:rsidP="00801072">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3D40BA4B" w14:textId="77777777" w:rsidR="003960F5" w:rsidRDefault="003960F5" w:rsidP="003960F5">
          <w:pPr>
            <w:ind w:right="360"/>
          </w:pPr>
          <w:r>
            <w:rPr>
              <w:rFonts w:ascii="宋体" w:eastAsia="宋体" w:hAnsi="宋体" w:cs="宋体" w:hint="eastAsia"/>
              <w:sz w:val="24"/>
              <w:szCs w:val="24"/>
            </w:rPr>
            <w:t>注：此表正反面打印，一式一份。</w:t>
          </w:r>
        </w:p>
        <w:p w14:paraId="77379B86" w14:textId="77777777" w:rsidR="003960F5" w:rsidRDefault="003960F5" w:rsidP="003960F5">
          <w:pPr>
            <w:overflowPunct w:val="0"/>
            <w:adjustRightInd w:val="0"/>
            <w:rPr>
              <w:rFonts w:ascii="仿宋" w:eastAsia="仿宋" w:hAnsi="仿宋"/>
              <w:szCs w:val="32"/>
            </w:rPr>
          </w:pPr>
        </w:p>
        <w:p w14:paraId="2B565114" w14:textId="77777777" w:rsidR="003960F5" w:rsidRPr="003D376E" w:rsidRDefault="003960F5" w:rsidP="003960F5">
          <w:pPr>
            <w:overflowPunct w:val="0"/>
            <w:adjustRightInd w:val="0"/>
            <w:ind w:firstLineChars="100" w:firstLine="320"/>
            <w:outlineLvl w:val="0"/>
            <w:rPr>
              <w:rFonts w:ascii="黑体" w:eastAsia="黑体" w:hAnsi="黑体"/>
              <w:szCs w:val="32"/>
            </w:rPr>
          </w:pPr>
        </w:p>
        <w:p w14:paraId="2971273C" w14:textId="77777777" w:rsidR="003960F5" w:rsidRDefault="003960F5" w:rsidP="003960F5">
          <w:pPr>
            <w:overflowPunct w:val="0"/>
            <w:adjustRightInd w:val="0"/>
            <w:outlineLvl w:val="0"/>
            <w:rPr>
              <w:rFonts w:ascii="黑体" w:eastAsia="黑体" w:hAnsi="黑体"/>
              <w:szCs w:val="32"/>
            </w:rPr>
          </w:pPr>
        </w:p>
        <w:p w14:paraId="74FB00C3" w14:textId="77777777" w:rsidR="003960F5" w:rsidRDefault="003960F5" w:rsidP="003960F5">
          <w:pPr>
            <w:overflowPunct w:val="0"/>
            <w:adjustRightInd w:val="0"/>
            <w:outlineLvl w:val="0"/>
            <w:rPr>
              <w:rFonts w:ascii="黑体" w:eastAsia="黑体" w:hAnsi="黑体"/>
              <w:szCs w:val="32"/>
            </w:rPr>
          </w:pPr>
        </w:p>
        <w:p w14:paraId="5C591C1E" w14:textId="77777777" w:rsidR="003960F5" w:rsidRDefault="003960F5" w:rsidP="003960F5">
          <w:pPr>
            <w:overflowPunct w:val="0"/>
            <w:adjustRightInd w:val="0"/>
            <w:rPr>
              <w:rFonts w:ascii="仿宋" w:eastAsia="仿宋" w:hAnsi="仿宋"/>
              <w:szCs w:val="32"/>
            </w:rPr>
          </w:pPr>
          <w:r>
            <w:rPr>
              <w:rFonts w:ascii="仿宋" w:eastAsia="仿宋" w:hAnsi="仿宋"/>
              <w:sz w:val="28"/>
              <w:szCs w:val="28"/>
            </w:rPr>
            <w:t>一</w:t>
          </w:r>
        </w:p>
        <w:p w14:paraId="5AF38182" w14:textId="61989EA9" w:rsidR="00AD3CDA" w:rsidRDefault="00A75DF4">
          <w:pPr>
            <w:overflowPunct w:val="0"/>
            <w:adjustRightInd w:val="0"/>
            <w:snapToGrid w:val="0"/>
            <w:jc w:val="center"/>
            <w:rPr>
              <w:rFonts w:ascii="黑体" w:eastAsia="黑体" w:hAnsi="黑体"/>
              <w:color w:val="000000" w:themeColor="text1"/>
              <w:szCs w:val="44"/>
            </w:rPr>
            <w:sectPr w:rsidR="00AD3CDA">
              <w:footerReference w:type="default" r:id="rId10"/>
              <w:pgSz w:w="11906" w:h="16838"/>
              <w:pgMar w:top="1440" w:right="1800" w:bottom="1440" w:left="1800" w:header="851" w:footer="992" w:gutter="0"/>
              <w:pgNumType w:start="1"/>
              <w:cols w:space="425"/>
              <w:docGrid w:type="lines" w:linePitch="312"/>
            </w:sectPr>
          </w:pPr>
          <w:r>
            <w:rPr>
              <w:rFonts w:ascii="黑体" w:eastAsia="黑体" w:hAnsi="黑体" w:hint="eastAsia"/>
              <w:color w:val="000000" w:themeColor="text1"/>
              <w:szCs w:val="96"/>
            </w:rPr>
            <w:t xml:space="preserve">       </w:t>
          </w:r>
        </w:p>
      </w:sdtContent>
    </w:sdt>
    <w:p w14:paraId="748EC2B5" w14:textId="11962221" w:rsidR="00AD3CDA" w:rsidRDefault="00AD3CDA" w:rsidP="003960F5">
      <w:pPr>
        <w:overflowPunct w:val="0"/>
        <w:adjustRightInd w:val="0"/>
        <w:snapToGrid w:val="0"/>
        <w:ind w:firstLineChars="300" w:firstLine="960"/>
        <w:outlineLvl w:val="0"/>
        <w:rPr>
          <w:rFonts w:ascii="仿宋" w:eastAsia="仿宋" w:hAnsi="仿宋"/>
          <w:szCs w:val="32"/>
        </w:rPr>
      </w:pPr>
    </w:p>
    <w:sectPr w:rsidR="00AD3CDA" w:rsidSect="003960F5">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2C7B" w14:textId="77777777" w:rsidR="008054C2" w:rsidRDefault="008054C2">
      <w:r>
        <w:separator/>
      </w:r>
    </w:p>
  </w:endnote>
  <w:endnote w:type="continuationSeparator" w:id="0">
    <w:p w14:paraId="29D86691" w14:textId="77777777" w:rsidR="008054C2" w:rsidRDefault="00805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E173" w14:textId="77777777" w:rsidR="003960F5" w:rsidRDefault="003960F5">
    <w:pPr>
      <w:pStyle w:val="a6"/>
    </w:pPr>
    <w:r>
      <w:rPr>
        <w:noProof/>
      </w:rPr>
      <mc:AlternateContent>
        <mc:Choice Requires="wps">
          <w:drawing>
            <wp:anchor distT="0" distB="0" distL="114300" distR="114300" simplePos="0" relativeHeight="251661312" behindDoc="0" locked="0" layoutInCell="1" allowOverlap="1" wp14:anchorId="48B6119B" wp14:editId="0BCE442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70BAB96" w14:textId="77777777" w:rsidR="003960F5" w:rsidRDefault="003960F5">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B6119B" id="_x0000_t202" coordsize="21600,21600" o:spt="202" path="m,l,21600r21600,l21600,xe">
              <v:stroke joinstyle="miter"/>
              <v:path gradientshapeok="t" o:connecttype="rect"/>
            </v:shapetype>
            <v:shape id="文本框 1"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370BAB96" w14:textId="77777777" w:rsidR="003960F5" w:rsidRDefault="003960F5">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B5C9" w14:textId="77777777" w:rsidR="00AD3CDA" w:rsidRDefault="00AD3CDA">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6523" w14:textId="77777777" w:rsidR="00AD3CDA" w:rsidRDefault="00A75DF4">
    <w:pPr>
      <w:pStyle w:val="a6"/>
    </w:pPr>
    <w:r>
      <w:rPr>
        <w:noProof/>
      </w:rPr>
      <mc:AlternateContent>
        <mc:Choice Requires="wps">
          <w:drawing>
            <wp:anchor distT="0" distB="0" distL="114300" distR="114300" simplePos="0" relativeHeight="251659264" behindDoc="0" locked="0" layoutInCell="1" allowOverlap="1" wp14:anchorId="0F52E6DA" wp14:editId="7A6EEFBD">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F02EDB" w14:textId="77777777" w:rsidR="00AD3CDA" w:rsidRDefault="00A75DF4">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F52E6DA" id="_x0000_t202" coordsize="21600,21600" o:spt="202" path="m,l,21600r21600,l21600,xe">
              <v:stroke joinstyle="miter"/>
              <v:path gradientshapeok="t" o:connecttype="rect"/>
            </v:shapetype>
            <v:shape id="文本框 6"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CF02EDB" w14:textId="77777777" w:rsidR="00AD3CDA" w:rsidRDefault="00A75DF4">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ACAFE" w14:textId="77777777" w:rsidR="008054C2" w:rsidRDefault="008054C2">
      <w:r>
        <w:separator/>
      </w:r>
    </w:p>
  </w:footnote>
  <w:footnote w:type="continuationSeparator" w:id="0">
    <w:p w14:paraId="7A2F9594" w14:textId="77777777" w:rsidR="008054C2" w:rsidRDefault="008054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BAC9BD"/>
    <w:multiLevelType w:val="singleLevel"/>
    <w:tmpl w:val="E1BAC9BD"/>
    <w:lvl w:ilvl="0">
      <w:start w:val="3"/>
      <w:numFmt w:val="decimal"/>
      <w:lvlText w:val="(%1)"/>
      <w:lvlJc w:val="left"/>
      <w:pPr>
        <w:tabs>
          <w:tab w:val="left" w:pos="312"/>
        </w:tabs>
      </w:pPr>
    </w:lvl>
  </w:abstractNum>
  <w:abstractNum w:abstractNumId="1" w15:restartNumberingAfterBreak="0">
    <w:nsid w:val="2DE6F535"/>
    <w:multiLevelType w:val="singleLevel"/>
    <w:tmpl w:val="2DE6F535"/>
    <w:lvl w:ilvl="0">
      <w:start w:val="4"/>
      <w:numFmt w:val="decimal"/>
      <w:suff w:val="nothing"/>
      <w:lvlText w:val="（%1）"/>
      <w:lvlJc w:val="left"/>
    </w:lvl>
  </w:abstractNum>
  <w:abstractNum w:abstractNumId="2" w15:restartNumberingAfterBreak="0">
    <w:nsid w:val="45165EEE"/>
    <w:multiLevelType w:val="singleLevel"/>
    <w:tmpl w:val="45165EEE"/>
    <w:lvl w:ilvl="0">
      <w:start w:val="10"/>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26BDB"/>
    <w:rsid w:val="00074991"/>
    <w:rsid w:val="000B0CCC"/>
    <w:rsid w:val="00116397"/>
    <w:rsid w:val="00163598"/>
    <w:rsid w:val="0018212C"/>
    <w:rsid w:val="001A2541"/>
    <w:rsid w:val="00205BAF"/>
    <w:rsid w:val="002756C2"/>
    <w:rsid w:val="002B7E88"/>
    <w:rsid w:val="003273C3"/>
    <w:rsid w:val="0033076E"/>
    <w:rsid w:val="003736A4"/>
    <w:rsid w:val="0039010C"/>
    <w:rsid w:val="003960F5"/>
    <w:rsid w:val="003C0FEB"/>
    <w:rsid w:val="003D376E"/>
    <w:rsid w:val="003D3CE1"/>
    <w:rsid w:val="00402BE6"/>
    <w:rsid w:val="004334FE"/>
    <w:rsid w:val="004528AF"/>
    <w:rsid w:val="004D17F3"/>
    <w:rsid w:val="004E4724"/>
    <w:rsid w:val="00506BD1"/>
    <w:rsid w:val="00506EE5"/>
    <w:rsid w:val="005320E1"/>
    <w:rsid w:val="00534C14"/>
    <w:rsid w:val="00534D01"/>
    <w:rsid w:val="00557D55"/>
    <w:rsid w:val="005918AD"/>
    <w:rsid w:val="00612EAC"/>
    <w:rsid w:val="00616D7B"/>
    <w:rsid w:val="00635648"/>
    <w:rsid w:val="006A103F"/>
    <w:rsid w:val="007010A5"/>
    <w:rsid w:val="00724A4F"/>
    <w:rsid w:val="00730328"/>
    <w:rsid w:val="00732FF3"/>
    <w:rsid w:val="00735740"/>
    <w:rsid w:val="00802E41"/>
    <w:rsid w:val="008054C2"/>
    <w:rsid w:val="00857F1B"/>
    <w:rsid w:val="00886457"/>
    <w:rsid w:val="008A232F"/>
    <w:rsid w:val="008C0DA9"/>
    <w:rsid w:val="008E20A1"/>
    <w:rsid w:val="00923B7C"/>
    <w:rsid w:val="00962B5F"/>
    <w:rsid w:val="00967877"/>
    <w:rsid w:val="009A3053"/>
    <w:rsid w:val="00A26F19"/>
    <w:rsid w:val="00A274D0"/>
    <w:rsid w:val="00A27E12"/>
    <w:rsid w:val="00A57F3D"/>
    <w:rsid w:val="00A75DF4"/>
    <w:rsid w:val="00AA0658"/>
    <w:rsid w:val="00AD3CDA"/>
    <w:rsid w:val="00B1027E"/>
    <w:rsid w:val="00B244ED"/>
    <w:rsid w:val="00B41674"/>
    <w:rsid w:val="00B63FBF"/>
    <w:rsid w:val="00B81D99"/>
    <w:rsid w:val="00BB670F"/>
    <w:rsid w:val="00BC049A"/>
    <w:rsid w:val="00BE545B"/>
    <w:rsid w:val="00C04F09"/>
    <w:rsid w:val="00C1597C"/>
    <w:rsid w:val="00C3024A"/>
    <w:rsid w:val="00C41172"/>
    <w:rsid w:val="00C4375A"/>
    <w:rsid w:val="00CA216D"/>
    <w:rsid w:val="00CC4470"/>
    <w:rsid w:val="00CD6A69"/>
    <w:rsid w:val="00D2068A"/>
    <w:rsid w:val="00D505C8"/>
    <w:rsid w:val="00D54F88"/>
    <w:rsid w:val="00D83D86"/>
    <w:rsid w:val="00DE423F"/>
    <w:rsid w:val="00E20A3A"/>
    <w:rsid w:val="00E24386"/>
    <w:rsid w:val="00E5150F"/>
    <w:rsid w:val="00E548B2"/>
    <w:rsid w:val="00EB0CC1"/>
    <w:rsid w:val="00F23FBF"/>
    <w:rsid w:val="00F66733"/>
    <w:rsid w:val="00F76F67"/>
    <w:rsid w:val="00FB5295"/>
    <w:rsid w:val="00FC4010"/>
    <w:rsid w:val="00FE1103"/>
    <w:rsid w:val="026B0B30"/>
    <w:rsid w:val="03477B9E"/>
    <w:rsid w:val="056F4EAF"/>
    <w:rsid w:val="07707937"/>
    <w:rsid w:val="092263E9"/>
    <w:rsid w:val="0A70350E"/>
    <w:rsid w:val="165F2D89"/>
    <w:rsid w:val="17002C41"/>
    <w:rsid w:val="1721795E"/>
    <w:rsid w:val="18295691"/>
    <w:rsid w:val="1C55074D"/>
    <w:rsid w:val="1C9D0AEA"/>
    <w:rsid w:val="1E9B2A8A"/>
    <w:rsid w:val="1EE047D0"/>
    <w:rsid w:val="2103528A"/>
    <w:rsid w:val="24A11214"/>
    <w:rsid w:val="26474990"/>
    <w:rsid w:val="27AD3E1F"/>
    <w:rsid w:val="28D17C92"/>
    <w:rsid w:val="28D70535"/>
    <w:rsid w:val="29194D95"/>
    <w:rsid w:val="29565901"/>
    <w:rsid w:val="2B7F7BC0"/>
    <w:rsid w:val="2E1E518C"/>
    <w:rsid w:val="2FE03E5F"/>
    <w:rsid w:val="32753FCC"/>
    <w:rsid w:val="343D4C7B"/>
    <w:rsid w:val="34F27DFB"/>
    <w:rsid w:val="3A047B24"/>
    <w:rsid w:val="3A091F13"/>
    <w:rsid w:val="3ABD2F6A"/>
    <w:rsid w:val="3AF30EEA"/>
    <w:rsid w:val="3CEC0D38"/>
    <w:rsid w:val="3CED2128"/>
    <w:rsid w:val="3F117114"/>
    <w:rsid w:val="4074616D"/>
    <w:rsid w:val="4108215C"/>
    <w:rsid w:val="43B103FC"/>
    <w:rsid w:val="451A74E4"/>
    <w:rsid w:val="45D55190"/>
    <w:rsid w:val="48631109"/>
    <w:rsid w:val="49A97B61"/>
    <w:rsid w:val="4E644F4A"/>
    <w:rsid w:val="4F381D14"/>
    <w:rsid w:val="4FEC1D41"/>
    <w:rsid w:val="50B967A5"/>
    <w:rsid w:val="55181ED8"/>
    <w:rsid w:val="59C823F6"/>
    <w:rsid w:val="5A4947A6"/>
    <w:rsid w:val="5D344FBD"/>
    <w:rsid w:val="5E220057"/>
    <w:rsid w:val="6174739F"/>
    <w:rsid w:val="629119A5"/>
    <w:rsid w:val="631B560D"/>
    <w:rsid w:val="68330BEE"/>
    <w:rsid w:val="69787200"/>
    <w:rsid w:val="698C5F4C"/>
    <w:rsid w:val="6C4537CF"/>
    <w:rsid w:val="6DAB3881"/>
    <w:rsid w:val="6DED3936"/>
    <w:rsid w:val="6E8543EE"/>
    <w:rsid w:val="70146B07"/>
    <w:rsid w:val="70281692"/>
    <w:rsid w:val="7110716A"/>
    <w:rsid w:val="71994036"/>
    <w:rsid w:val="73EE4D53"/>
    <w:rsid w:val="740A6CA7"/>
    <w:rsid w:val="76E671AA"/>
    <w:rsid w:val="777212EE"/>
    <w:rsid w:val="779D4C0E"/>
    <w:rsid w:val="793F73F3"/>
    <w:rsid w:val="79A00E86"/>
    <w:rsid w:val="79A70CFD"/>
    <w:rsid w:val="7F005636"/>
    <w:rsid w:val="7FFD0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62759"/>
  <w15:docId w15:val="{4F3C2ABE-4D4C-4431-B488-A84D16B1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paragraph" w:customStyle="1" w:styleId="WPSOffice1">
    <w:name w:val="WPSOffice手动目录 1"/>
    <w:qFormat/>
  </w:style>
  <w:style w:type="character" w:customStyle="1" w:styleId="font71">
    <w:name w:val="font71"/>
    <w:basedOn w:val="a0"/>
    <w:qFormat/>
    <w:rPr>
      <w:rFonts w:ascii="Times New Roman" w:hAnsi="Times New Roman" w:cs="Times New Roman" w:hint="default"/>
      <w:color w:val="FF0000"/>
      <w:sz w:val="18"/>
      <w:szCs w:val="18"/>
      <w:u w:val="none"/>
    </w:rPr>
  </w:style>
  <w:style w:type="character" w:customStyle="1" w:styleId="font41">
    <w:name w:val="font41"/>
    <w:basedOn w:val="a0"/>
    <w:qFormat/>
    <w:rPr>
      <w:rFonts w:ascii="宋体" w:eastAsia="宋体" w:hAnsi="宋体" w:cs="宋体" w:hint="eastAsia"/>
      <w:color w:val="FF0000"/>
      <w:sz w:val="18"/>
      <w:szCs w:val="18"/>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font12">
    <w:name w:val="font12"/>
    <w:basedOn w:val="a0"/>
    <w:qFormat/>
    <w:rPr>
      <w:rFonts w:ascii="Times New Roman" w:hAnsi="Times New Roman" w:cs="Times New Roman" w:hint="default"/>
      <w:color w:val="000000"/>
      <w:sz w:val="18"/>
      <w:szCs w:val="18"/>
      <w:u w:val="none"/>
    </w:rPr>
  </w:style>
  <w:style w:type="character" w:customStyle="1" w:styleId="font01">
    <w:name w:val="font01"/>
    <w:basedOn w:val="a0"/>
    <w:qFormat/>
    <w:rPr>
      <w:rFonts w:ascii="宋体" w:eastAsia="宋体" w:hAnsi="宋体" w:cs="宋体" w:hint="eastAsia"/>
      <w:color w:val="000000"/>
      <w:sz w:val="18"/>
      <w:szCs w:val="18"/>
      <w:u w:val="none"/>
    </w:rPr>
  </w:style>
  <w:style w:type="character" w:customStyle="1" w:styleId="font81">
    <w:name w:val="font81"/>
    <w:basedOn w:val="a0"/>
    <w:qFormat/>
    <w:rPr>
      <w:rFonts w:ascii="宋体" w:eastAsia="宋体" w:hAnsi="宋体" w:cs="宋体" w:hint="eastAsia"/>
      <w:color w:val="FF0000"/>
      <w:sz w:val="18"/>
      <w:szCs w:val="18"/>
      <w:u w:val="none"/>
    </w:rPr>
  </w:style>
  <w:style w:type="character" w:customStyle="1" w:styleId="font31">
    <w:name w:val="font31"/>
    <w:basedOn w:val="a0"/>
    <w:qFormat/>
    <w:rPr>
      <w:rFonts w:ascii="Times New Roman" w:hAnsi="Times New Roman" w:cs="Times New Roman" w:hint="default"/>
      <w:color w:val="000000"/>
      <w:sz w:val="18"/>
      <w:szCs w:val="18"/>
      <w:u w:val="none"/>
    </w:rPr>
  </w:style>
  <w:style w:type="character" w:customStyle="1" w:styleId="font151">
    <w:name w:val="font151"/>
    <w:basedOn w:val="a0"/>
    <w:qFormat/>
    <w:rPr>
      <w:rFonts w:ascii="Times New Roman" w:hAnsi="Times New Roman" w:cs="Times New Roman" w:hint="default"/>
      <w:color w:val="FF0000"/>
      <w:sz w:val="18"/>
      <w:szCs w:val="18"/>
      <w:u w:val="none"/>
    </w:rPr>
  </w:style>
  <w:style w:type="character" w:customStyle="1" w:styleId="font161">
    <w:name w:val="font161"/>
    <w:basedOn w:val="a0"/>
    <w:qFormat/>
    <w:rPr>
      <w:rFonts w:ascii="宋体" w:eastAsia="宋体" w:hAnsi="宋体" w:cs="宋体" w:hint="eastAsia"/>
      <w:color w:val="FF0000"/>
      <w:sz w:val="18"/>
      <w:szCs w:val="18"/>
      <w:u w:val="none"/>
    </w:rPr>
  </w:style>
  <w:style w:type="character" w:customStyle="1" w:styleId="font251">
    <w:name w:val="font251"/>
    <w:basedOn w:val="a0"/>
    <w:qFormat/>
    <w:rPr>
      <w:rFonts w:ascii="宋体" w:eastAsia="宋体" w:hAnsi="宋体" w:cs="宋体" w:hint="eastAsia"/>
      <w:color w:val="FF0000"/>
      <w:sz w:val="20"/>
      <w:szCs w:val="20"/>
      <w:u w:val="none"/>
    </w:rPr>
  </w:style>
  <w:style w:type="character" w:customStyle="1" w:styleId="font211">
    <w:name w:val="font211"/>
    <w:basedOn w:val="a0"/>
    <w:qFormat/>
    <w:rPr>
      <w:rFonts w:ascii="Arial" w:hAnsi="Arial" w:cs="Arial" w:hint="default"/>
      <w:color w:val="FF0000"/>
      <w:sz w:val="20"/>
      <w:szCs w:val="20"/>
      <w:u w:val="none"/>
    </w:rPr>
  </w:style>
  <w:style w:type="character" w:customStyle="1" w:styleId="font212">
    <w:name w:val="font212"/>
    <w:basedOn w:val="a0"/>
    <w:qFormat/>
    <w:rPr>
      <w:rFonts w:ascii="Arial" w:hAnsi="Arial" w:cs="Arial" w:hint="default"/>
      <w:color w:val="FF0000"/>
      <w:sz w:val="20"/>
      <w:szCs w:val="20"/>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131">
    <w:name w:val="font131"/>
    <w:basedOn w:val="a0"/>
    <w:qFormat/>
    <w:rPr>
      <w:rFonts w:ascii="宋体" w:eastAsia="宋体" w:hAnsi="宋体" w:cs="宋体" w:hint="eastAsia"/>
      <w:color w:val="000000"/>
      <w:sz w:val="18"/>
      <w:szCs w:val="18"/>
      <w:u w:val="none"/>
    </w:rPr>
  </w:style>
  <w:style w:type="character" w:customStyle="1" w:styleId="font231">
    <w:name w:val="font231"/>
    <w:basedOn w:val="a0"/>
    <w:qFormat/>
    <w:rPr>
      <w:rFonts w:ascii="Times New Roman" w:hAnsi="Times New Roman" w:cs="Times New Roman" w:hint="default"/>
      <w:color w:val="FF0000"/>
      <w:sz w:val="18"/>
      <w:szCs w:val="18"/>
      <w:u w:val="none"/>
    </w:rPr>
  </w:style>
  <w:style w:type="character" w:customStyle="1" w:styleId="font91">
    <w:name w:val="font91"/>
    <w:basedOn w:val="a0"/>
    <w:qFormat/>
    <w:rPr>
      <w:rFonts w:ascii="宋体" w:eastAsia="宋体" w:hAnsi="宋体" w:cs="宋体" w:hint="eastAsia"/>
      <w:color w:val="FF0000"/>
      <w:sz w:val="18"/>
      <w:szCs w:val="18"/>
      <w:u w:val="none"/>
    </w:rPr>
  </w:style>
  <w:style w:type="character" w:customStyle="1" w:styleId="font121">
    <w:name w:val="font121"/>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20</Pages>
  <Words>1550</Words>
  <Characters>8840</Characters>
  <Application>Microsoft Office Word</Application>
  <DocSecurity>0</DocSecurity>
  <Lines>73</Lines>
  <Paragraphs>20</Paragraphs>
  <ScaleCrop>false</ScaleCrop>
  <Company>CHINA</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72</cp:revision>
  <dcterms:created xsi:type="dcterms:W3CDTF">2019-08-24T04:56:00Z</dcterms:created>
  <dcterms:modified xsi:type="dcterms:W3CDTF">2022-01-28T08:37:00Z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2F6AF61EE75142019737DBE042DC9F30</vt:lpwstr>
  </property>
</Properties>
</file>