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54095">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14:paraId="19C1493D">
      <w:pPr>
        <w:overflowPunct w:val="0"/>
        <w:adjustRightInd w:val="0"/>
        <w:snapToGrid w:val="0"/>
        <w:jc w:val="left"/>
        <w:rPr>
          <w:rFonts w:hint="eastAsia" w:ascii="仿宋_GB2312" w:hAnsi="仿宋_GB2312" w:eastAsia="仿宋_GB2312" w:cs="仿宋_GB2312"/>
          <w:color w:val="auto"/>
          <w:sz w:val="32"/>
          <w:szCs w:val="32"/>
          <w:highlight w:val="none"/>
        </w:rPr>
      </w:pPr>
    </w:p>
    <w:p w14:paraId="48469316">
      <w:pPr>
        <w:overflowPunct w:val="0"/>
        <w:adjustRightInd w:val="0"/>
        <w:snapToGrid w:val="0"/>
        <w:jc w:val="left"/>
        <w:rPr>
          <w:rFonts w:hint="eastAsia" w:ascii="仿宋" w:hAnsi="仿宋" w:eastAsia="仿宋"/>
          <w:color w:val="FF0000"/>
          <w:szCs w:val="32"/>
          <w:highlight w:val="none"/>
        </w:rPr>
      </w:pPr>
    </w:p>
    <w:p w14:paraId="78C343AD">
      <w:pPr>
        <w:overflowPunct w:val="0"/>
        <w:adjustRightInd w:val="0"/>
        <w:snapToGrid w:val="0"/>
        <w:jc w:val="center"/>
        <w:rPr>
          <w:rFonts w:hint="eastAsia" w:ascii="仿宋" w:hAnsi="仿宋" w:eastAsia="仿宋"/>
          <w:color w:val="FF0000"/>
          <w:szCs w:val="32"/>
          <w:highlight w:val="none"/>
        </w:rPr>
      </w:pPr>
    </w:p>
    <w:p w14:paraId="2ED75776">
      <w:pPr>
        <w:overflowPunct w:val="0"/>
        <w:adjustRightInd w:val="0"/>
        <w:snapToGrid w:val="0"/>
        <w:jc w:val="center"/>
        <w:rPr>
          <w:rFonts w:hint="eastAsia" w:ascii="仿宋" w:hAnsi="仿宋" w:eastAsia="仿宋"/>
          <w:color w:val="FF0000"/>
          <w:szCs w:val="32"/>
          <w:highlight w:val="none"/>
        </w:rPr>
      </w:pPr>
    </w:p>
    <w:p w14:paraId="5F96AF98">
      <w:pPr>
        <w:overflowPunct w:val="0"/>
        <w:adjustRightInd w:val="0"/>
        <w:snapToGrid w:val="0"/>
        <w:jc w:val="center"/>
        <w:rPr>
          <w:rFonts w:hint="eastAsia" w:ascii="仿宋" w:hAnsi="仿宋" w:eastAsia="仿宋"/>
          <w:color w:val="FF0000"/>
          <w:szCs w:val="32"/>
          <w:highlight w:val="none"/>
        </w:rPr>
      </w:pPr>
    </w:p>
    <w:p w14:paraId="2F4F2F22">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6"/>
                    <a:stretch>
                      <a:fillRect/>
                    </a:stretch>
                  </pic:blipFill>
                  <pic:spPr>
                    <a:xfrm>
                      <a:off x="0" y="0"/>
                      <a:ext cx="1760220" cy="1760220"/>
                    </a:xfrm>
                    <a:prstGeom prst="rect">
                      <a:avLst/>
                    </a:prstGeom>
                    <a:noFill/>
                    <a:ln>
                      <a:noFill/>
                    </a:ln>
                  </pic:spPr>
                </pic:pic>
              </a:graphicData>
            </a:graphic>
          </wp:inline>
        </w:drawing>
      </w:r>
    </w:p>
    <w:p w14:paraId="07DE820E">
      <w:pPr>
        <w:overflowPunct w:val="0"/>
        <w:adjustRightInd w:val="0"/>
        <w:snapToGrid w:val="0"/>
        <w:jc w:val="center"/>
        <w:rPr>
          <w:rFonts w:ascii="仿宋" w:hAnsi="仿宋" w:eastAsia="仿宋"/>
          <w:color w:val="FF0000"/>
          <w:szCs w:val="32"/>
          <w:highlight w:val="none"/>
        </w:rPr>
      </w:pPr>
    </w:p>
    <w:p w14:paraId="04982164">
      <w:pPr>
        <w:overflowPunct w:val="0"/>
        <w:adjustRightInd w:val="0"/>
        <w:snapToGrid w:val="0"/>
        <w:jc w:val="center"/>
        <w:rPr>
          <w:rFonts w:hint="eastAsia"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14:paraId="6690C764">
      <w:pPr>
        <w:overflowPunct w:val="0"/>
        <w:adjustRightInd w:val="0"/>
        <w:snapToGrid w:val="0"/>
        <w:jc w:val="center"/>
        <w:rPr>
          <w:rFonts w:ascii="仿宋" w:hAnsi="仿宋" w:eastAsia="仿宋"/>
          <w:color w:val="auto"/>
          <w:szCs w:val="32"/>
          <w:highlight w:val="none"/>
        </w:rPr>
      </w:pPr>
    </w:p>
    <w:p w14:paraId="3CCE9450">
      <w:pPr>
        <w:overflowPunct w:val="0"/>
        <w:adjustRightInd w:val="0"/>
        <w:snapToGrid w:val="0"/>
        <w:jc w:val="center"/>
        <w:rPr>
          <w:rFonts w:ascii="仿宋" w:hAnsi="仿宋" w:eastAsia="仿宋"/>
          <w:color w:val="auto"/>
          <w:szCs w:val="32"/>
          <w:highlight w:val="none"/>
        </w:rPr>
      </w:pPr>
    </w:p>
    <w:p w14:paraId="53A4BC79">
      <w:pPr>
        <w:overflowPunct w:val="0"/>
        <w:adjustRightInd w:val="0"/>
        <w:snapToGrid w:val="0"/>
        <w:jc w:val="center"/>
        <w:rPr>
          <w:rFonts w:ascii="仿宋" w:hAnsi="仿宋" w:eastAsia="仿宋"/>
          <w:color w:val="auto"/>
          <w:szCs w:val="32"/>
          <w:highlight w:val="none"/>
        </w:rPr>
      </w:pPr>
    </w:p>
    <w:p w14:paraId="55E94E1F">
      <w:pPr>
        <w:overflowPunct w:val="0"/>
        <w:adjustRightInd w:val="0"/>
        <w:snapToGrid w:val="0"/>
        <w:jc w:val="center"/>
        <w:rPr>
          <w:rFonts w:ascii="仿宋" w:hAnsi="仿宋" w:eastAsia="仿宋"/>
          <w:color w:val="auto"/>
          <w:szCs w:val="32"/>
          <w:highlight w:val="none"/>
        </w:rPr>
      </w:pPr>
    </w:p>
    <w:p w14:paraId="69962DF8">
      <w:pPr>
        <w:overflowPunct w:val="0"/>
        <w:adjustRightInd w:val="0"/>
        <w:snapToGrid w:val="0"/>
        <w:jc w:val="center"/>
        <w:rPr>
          <w:rFonts w:ascii="仿宋" w:hAnsi="仿宋" w:eastAsia="仿宋"/>
          <w:color w:val="auto"/>
          <w:szCs w:val="32"/>
          <w:highlight w:val="none"/>
        </w:rPr>
      </w:pPr>
    </w:p>
    <w:p w14:paraId="561C9543">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2024级高速铁路客运服务</w:t>
      </w:r>
    </w:p>
    <w:p w14:paraId="59AC8563">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专业人才培养方案</w:t>
      </w:r>
    </w:p>
    <w:p w14:paraId="445D7FEE">
      <w:pPr>
        <w:overflowPunct w:val="0"/>
        <w:adjustRightInd w:val="0"/>
        <w:snapToGrid w:val="0"/>
        <w:jc w:val="center"/>
        <w:rPr>
          <w:rFonts w:ascii="仿宋" w:hAnsi="仿宋" w:eastAsia="仿宋"/>
          <w:color w:val="FF0000"/>
          <w:szCs w:val="32"/>
          <w:highlight w:val="none"/>
        </w:rPr>
      </w:pPr>
    </w:p>
    <w:p w14:paraId="3053E28D">
      <w:pPr>
        <w:overflowPunct w:val="0"/>
        <w:adjustRightInd w:val="0"/>
        <w:snapToGrid w:val="0"/>
        <w:jc w:val="center"/>
        <w:rPr>
          <w:rFonts w:ascii="仿宋" w:hAnsi="仿宋" w:eastAsia="仿宋"/>
          <w:color w:val="FF0000"/>
          <w:szCs w:val="32"/>
          <w:highlight w:val="none"/>
        </w:rPr>
      </w:pPr>
    </w:p>
    <w:p w14:paraId="37EA595C">
      <w:pPr>
        <w:overflowPunct w:val="0"/>
        <w:adjustRightInd w:val="0"/>
        <w:snapToGrid w:val="0"/>
        <w:jc w:val="center"/>
        <w:rPr>
          <w:rFonts w:ascii="仿宋" w:hAnsi="仿宋" w:eastAsia="仿宋"/>
          <w:color w:val="FF0000"/>
          <w:szCs w:val="32"/>
          <w:highlight w:val="none"/>
        </w:rPr>
      </w:pPr>
    </w:p>
    <w:p w14:paraId="5F2A9BC5">
      <w:pPr>
        <w:overflowPunct w:val="0"/>
        <w:adjustRightInd w:val="0"/>
        <w:snapToGrid w:val="0"/>
        <w:jc w:val="center"/>
        <w:rPr>
          <w:rFonts w:ascii="仿宋" w:hAnsi="仿宋" w:eastAsia="仿宋"/>
          <w:color w:val="FF0000"/>
          <w:szCs w:val="32"/>
          <w:highlight w:val="none"/>
        </w:rPr>
      </w:pPr>
    </w:p>
    <w:p w14:paraId="0181356C">
      <w:pPr>
        <w:overflowPunct w:val="0"/>
        <w:adjustRightInd w:val="0"/>
        <w:snapToGrid w:val="0"/>
        <w:jc w:val="center"/>
        <w:rPr>
          <w:rFonts w:ascii="仿宋" w:hAnsi="仿宋" w:eastAsia="仿宋"/>
          <w:color w:val="FF0000"/>
          <w:szCs w:val="32"/>
          <w:highlight w:val="none"/>
        </w:rPr>
      </w:pPr>
    </w:p>
    <w:p w14:paraId="6D4E905D">
      <w:pPr>
        <w:overflowPunct w:val="0"/>
        <w:adjustRightInd w:val="0"/>
        <w:snapToGrid w:val="0"/>
        <w:jc w:val="center"/>
        <w:rPr>
          <w:rFonts w:ascii="仿宋" w:hAnsi="仿宋" w:eastAsia="仿宋"/>
          <w:color w:val="FF0000"/>
          <w:szCs w:val="32"/>
          <w:highlight w:val="none"/>
        </w:rPr>
      </w:pPr>
    </w:p>
    <w:p w14:paraId="26EF01FA">
      <w:pPr>
        <w:overflowPunct w:val="0"/>
        <w:adjustRightInd w:val="0"/>
        <w:snapToGrid w:val="0"/>
        <w:jc w:val="center"/>
        <w:rPr>
          <w:rFonts w:ascii="仿宋" w:hAnsi="仿宋" w:eastAsia="仿宋"/>
          <w:color w:val="FF0000"/>
          <w:szCs w:val="32"/>
          <w:highlight w:val="none"/>
        </w:rPr>
      </w:pPr>
    </w:p>
    <w:p w14:paraId="33C8228D">
      <w:pPr>
        <w:overflowPunct w:val="0"/>
        <w:adjustRightInd w:val="0"/>
        <w:snapToGrid w:val="0"/>
        <w:jc w:val="center"/>
        <w:rPr>
          <w:rFonts w:ascii="仿宋" w:hAnsi="仿宋" w:eastAsia="仿宋"/>
          <w:color w:val="FF0000"/>
          <w:szCs w:val="32"/>
          <w:highlight w:val="none"/>
        </w:rPr>
      </w:pPr>
    </w:p>
    <w:p w14:paraId="060F3D17">
      <w:pPr>
        <w:overflowPunct w:val="0"/>
        <w:adjustRightInd w:val="0"/>
        <w:snapToGrid w:val="0"/>
        <w:jc w:val="center"/>
        <w:rPr>
          <w:rFonts w:ascii="仿宋" w:hAnsi="仿宋" w:eastAsia="仿宋"/>
          <w:color w:val="FF0000"/>
          <w:szCs w:val="32"/>
          <w:highlight w:val="none"/>
        </w:rPr>
      </w:pPr>
    </w:p>
    <w:p w14:paraId="34B04494">
      <w:pPr>
        <w:overflowPunct w:val="0"/>
        <w:adjustRightInd w:val="0"/>
        <w:snapToGrid w:val="0"/>
        <w:jc w:val="both"/>
        <w:rPr>
          <w:rFonts w:ascii="仿宋" w:hAnsi="仿宋" w:eastAsia="仿宋"/>
          <w:color w:val="FF0000"/>
          <w:szCs w:val="32"/>
          <w:highlight w:val="none"/>
        </w:rPr>
      </w:pPr>
    </w:p>
    <w:p w14:paraId="10BBEBF5">
      <w:pPr>
        <w:overflowPunct w:val="0"/>
        <w:adjustRightInd w:val="0"/>
        <w:snapToGrid w:val="0"/>
        <w:jc w:val="both"/>
        <w:rPr>
          <w:rFonts w:hint="eastAsia" w:ascii="仿宋_GB2312" w:hAnsi="仿宋_GB2312" w:eastAsia="仿宋_GB2312" w:cs="仿宋_GB2312"/>
          <w:color w:val="FF0000"/>
          <w:sz w:val="32"/>
          <w:szCs w:val="32"/>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1E4E04E4">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高速铁路客运服务专业人才培养方案</w:t>
      </w:r>
    </w:p>
    <w:p w14:paraId="697744A1">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65EDD2DA">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23243418">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专业名称：高速铁路客运服务</w:t>
      </w:r>
    </w:p>
    <w:p w14:paraId="3A43F305">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专业代码：500113</w:t>
      </w:r>
    </w:p>
    <w:p w14:paraId="51BA26B5">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1C721E30">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普通高级中学毕业、中等职业学校毕业或具备同等学力。</w:t>
      </w:r>
    </w:p>
    <w:p w14:paraId="4389E66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5A12BF41">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标准修业年限为3年，弹性学分有效修业年限为2-5年。</w:t>
      </w:r>
    </w:p>
    <w:p w14:paraId="39711837">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5AD922C6">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表1 高速铁路客运服务专业职业岗位分析表</w:t>
      </w:r>
    </w:p>
    <w:p w14:paraId="21CD18B1">
      <w:pPr>
        <w:keepNext w:val="0"/>
        <w:keepLines w:val="0"/>
        <w:pageBreakBefore w:val="0"/>
        <w:widowControl w:val="0"/>
        <w:kinsoku/>
        <w:wordWrap/>
        <w:overflowPunct w:val="0"/>
        <w:topLinePunct w:val="0"/>
        <w:autoSpaceDE/>
        <w:autoSpaceDN/>
        <w:bidi w:val="0"/>
        <w:adjustRightInd w:val="0"/>
        <w:snapToGrid/>
        <w:ind w:firstLine="420" w:firstLineChars="200"/>
        <w:textAlignment w:val="auto"/>
        <w:rPr>
          <w:rFonts w:ascii="仿宋" w:hAnsi="仿宋" w:eastAsia="仿宋"/>
          <w:color w:val="FF0000"/>
          <w:sz w:val="24"/>
          <w:highlight w:val="none"/>
        </w:rPr>
      </w:pPr>
      <w:r>
        <w:rPr>
          <w:rFonts w:hint="eastAsia" w:ascii="仿宋" w:hAnsi="仿宋" w:eastAsia="仿宋"/>
          <w:color w:val="FF0000"/>
          <w:szCs w:val="32"/>
          <w:highlight w:val="none"/>
        </w:rPr>
        <w:t xml:space="preserve">      </w:t>
      </w:r>
    </w:p>
    <w:tbl>
      <w:tblPr>
        <w:tblStyle w:val="9"/>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1452"/>
        <w:gridCol w:w="1097"/>
        <w:gridCol w:w="2136"/>
        <w:gridCol w:w="1819"/>
        <w:gridCol w:w="1785"/>
      </w:tblGrid>
      <w:tr w14:paraId="5E0F0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27" w:type="dxa"/>
            <w:noWrap w:val="0"/>
            <w:vAlign w:val="center"/>
          </w:tcPr>
          <w:p w14:paraId="76983B6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所属专业大类（代码）</w:t>
            </w:r>
          </w:p>
        </w:tc>
        <w:tc>
          <w:tcPr>
            <w:tcW w:w="1462" w:type="dxa"/>
            <w:noWrap w:val="0"/>
            <w:vAlign w:val="center"/>
          </w:tcPr>
          <w:p w14:paraId="236EF75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所属专业类（代码）</w:t>
            </w:r>
          </w:p>
        </w:tc>
        <w:tc>
          <w:tcPr>
            <w:tcW w:w="1103" w:type="dxa"/>
            <w:noWrap w:val="0"/>
            <w:vAlign w:val="center"/>
          </w:tcPr>
          <w:p w14:paraId="5B6C3C1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对应行业</w:t>
            </w:r>
          </w:p>
          <w:p w14:paraId="1B8790C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（代码）</w:t>
            </w:r>
          </w:p>
        </w:tc>
        <w:tc>
          <w:tcPr>
            <w:tcW w:w="2016" w:type="dxa"/>
            <w:noWrap w:val="0"/>
            <w:vAlign w:val="center"/>
          </w:tcPr>
          <w:p w14:paraId="49DAA2F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主要职业类别（代码）</w:t>
            </w:r>
          </w:p>
        </w:tc>
        <w:tc>
          <w:tcPr>
            <w:tcW w:w="1861" w:type="dxa"/>
            <w:noWrap w:val="0"/>
            <w:vAlign w:val="center"/>
          </w:tcPr>
          <w:p w14:paraId="35EE7CD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主要岗位类别（或技术领域）</w:t>
            </w:r>
          </w:p>
        </w:tc>
        <w:tc>
          <w:tcPr>
            <w:tcW w:w="1826" w:type="dxa"/>
            <w:noWrap w:val="0"/>
            <w:vAlign w:val="center"/>
          </w:tcPr>
          <w:p w14:paraId="3A98D13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职业资格证书或技能等级证书举例</w:t>
            </w:r>
          </w:p>
        </w:tc>
      </w:tr>
      <w:tr w14:paraId="4CD1C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27" w:type="dxa"/>
            <w:noWrap w:val="0"/>
            <w:vAlign w:val="center"/>
          </w:tcPr>
          <w:p w14:paraId="3803A99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交通运输大类（50）</w:t>
            </w:r>
          </w:p>
        </w:tc>
        <w:tc>
          <w:tcPr>
            <w:tcW w:w="1462" w:type="dxa"/>
            <w:noWrap w:val="0"/>
            <w:vAlign w:val="top"/>
          </w:tcPr>
          <w:p w14:paraId="4CD3DAE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铁道运输类（5001）</w:t>
            </w:r>
          </w:p>
        </w:tc>
        <w:tc>
          <w:tcPr>
            <w:tcW w:w="1103" w:type="dxa"/>
            <w:noWrap w:val="0"/>
            <w:vAlign w:val="top"/>
          </w:tcPr>
          <w:p w14:paraId="6DA882D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铁道运输业（53）</w:t>
            </w:r>
          </w:p>
        </w:tc>
        <w:tc>
          <w:tcPr>
            <w:tcW w:w="2016" w:type="dxa"/>
            <w:noWrap w:val="0"/>
            <w:vAlign w:val="top"/>
          </w:tcPr>
          <w:p w14:paraId="16D22CD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铁路列车乘务员（4-02-01-02）；</w:t>
            </w:r>
          </w:p>
          <w:p w14:paraId="0523C29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铁路车站客运服务员（4-02-01-03）</w:t>
            </w:r>
          </w:p>
        </w:tc>
        <w:tc>
          <w:tcPr>
            <w:tcW w:w="1861" w:type="dxa"/>
            <w:noWrap w:val="0"/>
            <w:vAlign w:val="top"/>
          </w:tcPr>
          <w:p w14:paraId="6A87264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列车员、列车长；列车值班员；售票员；售票值班员；铁路客运员；客运值班员；铁路客</w:t>
            </w:r>
            <w:r>
              <w:rPr>
                <w:rFonts w:hint="eastAsia" w:ascii="仿宋_GB2312" w:hAnsi="仿宋_GB2312" w:eastAsia="仿宋_GB2312" w:cs="仿宋_GB2312"/>
                <w:sz w:val="24"/>
                <w:szCs w:val="24"/>
                <w:lang w:val="en-US" w:eastAsia="zh-CN"/>
              </w:rPr>
              <w:t>运</w:t>
            </w:r>
            <w:r>
              <w:rPr>
                <w:rFonts w:hint="eastAsia" w:ascii="仿宋_GB2312" w:hAnsi="仿宋_GB2312" w:eastAsia="仿宋_GB2312" w:cs="仿宋_GB2312"/>
                <w:sz w:val="24"/>
                <w:szCs w:val="24"/>
              </w:rPr>
              <w:t>服务员</w:t>
            </w:r>
          </w:p>
        </w:tc>
        <w:tc>
          <w:tcPr>
            <w:tcW w:w="1826" w:type="dxa"/>
            <w:noWrap w:val="0"/>
            <w:vAlign w:val="center"/>
          </w:tcPr>
          <w:p w14:paraId="0217F10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高铁乘务师证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茶艺师证</w:t>
            </w:r>
          </w:p>
        </w:tc>
      </w:tr>
    </w:tbl>
    <w:p w14:paraId="04D50B9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792C212C">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（一）培养目标</w:t>
      </w:r>
    </w:p>
    <w:p w14:paraId="1408F146">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培养理想信念坚定，德、智、体、美、劳全面发展，具有一定的科学文化水平，良好的人文素养、职业道德和创新意识，精益求精的工匠精神，较强的就业能力和可持续发展的能力，掌握本专业知识和技术技能的人才。面向铁路运输业的铁路列车乘务员、铁路车站客运服务员等职业群，能够从事高速铁路客运乘务工作的高素质技术技能人才。</w:t>
      </w:r>
    </w:p>
    <w:p w14:paraId="5C64067C">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（二）培养规格</w:t>
      </w:r>
    </w:p>
    <w:p w14:paraId="1CD95B23">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本专业毕业生应在素质、知识和能力等方面达到以下要求：</w:t>
      </w:r>
    </w:p>
    <w:p w14:paraId="703E6D8E">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1.素质</w:t>
      </w:r>
    </w:p>
    <w:p w14:paraId="15F23B56">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（1）坚定拥护中国共产党领导和我国社会主义制度，在习近平新时代中国特色社会主义思想指引下，践行社会主义核心价值观，具有深厚的爱国情感和中华民族自豪感。</w:t>
      </w:r>
    </w:p>
    <w:p w14:paraId="67DDAB5C">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（2）崇尚宪法、遵法守纪、崇德向善、诚实守信、尊重生命、热爱劳动，履行道德准则和行为规范，具有社会责任感和社会参与意识。</w:t>
      </w:r>
    </w:p>
    <w:p w14:paraId="3E43BC65">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（3）具有质量意识、环保意识、安全意识、信息素养、工匠精神、创新思维。</w:t>
      </w:r>
    </w:p>
    <w:p w14:paraId="45E42866">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（4）勇于奋斗、乐观向上，具有自我管理能力、职业生涯规划的意识，有较强的集体意识和团队合作精神。</w:t>
      </w:r>
    </w:p>
    <w:p w14:paraId="1B17B6B8">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（5）具有健康的体魄、心理和健全的人格，掌握基本运动知识和1—2项运动技能，养成良好的健身与卫生习惯，以及良好的行为习惯。</w:t>
      </w:r>
    </w:p>
    <w:p w14:paraId="19BB7A9A">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（6）具有一定的审美和人文素养，能够形成1—2项艺术特长或爱好。</w:t>
      </w:r>
    </w:p>
    <w:p w14:paraId="136A132E">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2.知识</w:t>
      </w:r>
    </w:p>
    <w:p w14:paraId="6D1F51E1">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（1）掌握必备的思想政治理论、科学文化基础知识和中华优秀传统文化知识。</w:t>
      </w:r>
    </w:p>
    <w:p w14:paraId="078E7559">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（2）熟悉与本专业相关的法律法规以及环境保护、安全消防等知识。</w:t>
      </w:r>
    </w:p>
    <w:p w14:paraId="3BC85575">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（3）熟悉国内外高速铁路运营组织基本情况、高速铁路客流组织方法和综合运输计划等相关知识。</w:t>
      </w:r>
    </w:p>
    <w:p w14:paraId="43F9D1E9">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（4）熟悉高速铁路线路站场、动车组、通信信号等运输设备知识。</w:t>
      </w:r>
    </w:p>
    <w:p w14:paraId="54A7A3D1">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（5）掌握铁路客运规章及相关知识。</w:t>
      </w:r>
    </w:p>
    <w:p w14:paraId="76E379B8">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（6）掌握高速铁路客运安全管理相关规定和突发应急处理知识。</w:t>
      </w:r>
    </w:p>
    <w:p w14:paraId="48C90AE8">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（7）掌握高速铁路客运组织基本理论及客运服务知识。</w:t>
      </w:r>
    </w:p>
    <w:p w14:paraId="3E1DEF79">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（8）掌握高速铁路乘务组织基本理论及列车服务知识。</w:t>
      </w:r>
    </w:p>
    <w:p w14:paraId="2199DB44">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（9）掌握形象设计及形体塑造的基本知识。</w:t>
      </w:r>
    </w:p>
    <w:p w14:paraId="344B2C50">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（10）掌握高速铁路行车组织方式和行车技术规章相关知识。</w:t>
      </w:r>
    </w:p>
    <w:p w14:paraId="53CD9CDB">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（11）了解最新发布的涉及本专业的铁路行业相关规划、铁路行业标准、国家标准和国际标准。</w:t>
      </w:r>
    </w:p>
    <w:p w14:paraId="398BFCC4">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3.能力</w:t>
      </w:r>
    </w:p>
    <w:p w14:paraId="00BEB146">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（1）具有探究学习、终身学习、分析问题和解决问题的能力。</w:t>
      </w:r>
    </w:p>
    <w:p w14:paraId="69B14EEA">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（2）具有良好的语言、文字表达能力和沟通能力。</w:t>
      </w:r>
    </w:p>
    <w:p w14:paraId="148FEFF4">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（3）具有团队合作能力。 </w:t>
      </w:r>
    </w:p>
    <w:p w14:paraId="7608DF9A">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（4）能够使用高速铁路车站客运服务设施设备、高速铁路售票系统、动车组常用客运服务设施设备。</w:t>
      </w:r>
    </w:p>
    <w:p w14:paraId="113FC5B4">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（5）能够组织旅客进站安检、候车、站台乘降、出站等车站客运服务工作。</w:t>
      </w:r>
    </w:p>
    <w:p w14:paraId="7E3C5A0B">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（6）能够按照规定、作业程序办理售票、换（取）票、改签、退票、挂失补票及用户 核验等业务。</w:t>
      </w:r>
    </w:p>
    <w:p w14:paraId="01B487D0">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（7）能够组织旅客上、下车，办理旅客补票及旅行变更手续等列车乘务服务工作。  </w:t>
      </w:r>
    </w:p>
    <w:p w14:paraId="2743CEEB">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（8）能够处理旅客问询、投诉及非正常情况下的突发应急事件。 </w:t>
      </w:r>
    </w:p>
    <w:p w14:paraId="34E1C9F2">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（9）具有医疗常识和急救的基本技能</w:t>
      </w:r>
    </w:p>
    <w:p w14:paraId="304408FC">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（10）能够开展高速铁路行车组织及调度指挥。</w:t>
      </w:r>
    </w:p>
    <w:p w14:paraId="24E4AD75">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（11）能够阅读和翻译简单的专业英语资料，用英语与旅客交流沟通。</w:t>
      </w:r>
    </w:p>
    <w:p w14:paraId="2659BB4D">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（12）具有较强的服务意识和较好的职业形象意识，能够为旅客提供优质服务。</w:t>
      </w:r>
    </w:p>
    <w:p w14:paraId="3C0613A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14:paraId="3EA19D28">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主要包括公共基础课程和专业（技能）课程。</w:t>
      </w:r>
    </w:p>
    <w:p w14:paraId="0FCB869F">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（一）公共基础课程</w:t>
      </w:r>
    </w:p>
    <w:p w14:paraId="06641154">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bookmarkStart w:id="0" w:name="_Toc90734974"/>
      <w:r>
        <w:rPr>
          <w:rFonts w:hint="eastAsia" w:ascii="仿宋_GB2312" w:hAnsi="仿宋_GB2312" w:eastAsia="仿宋_GB2312" w:cs="仿宋_GB2312"/>
          <w:color w:val="auto"/>
          <w:sz w:val="32"/>
          <w:szCs w:val="32"/>
          <w:lang w:val="en-US" w:eastAsia="zh-CN"/>
        </w:rPr>
        <w:t>按照教育部要求设置公共基础必修选修课程，公共基础必修课程包括</w:t>
      </w:r>
      <w:bookmarkEnd w:id="0"/>
      <w:r>
        <w:rPr>
          <w:rFonts w:hint="eastAsia" w:ascii="仿宋_GB2312" w:hAnsi="仿宋_GB2312" w:eastAsia="仿宋_GB2312" w:cs="仿宋_GB2312"/>
          <w:color w:val="auto"/>
          <w:sz w:val="32"/>
          <w:szCs w:val="32"/>
          <w:lang w:val="en-US" w:eastAsia="zh-CN"/>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00410AE3">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公共基础选修课程包括：大学生礼仪修养、中国民俗剪纸技法、影视与鉴赏、人际交流与沟通、演讲与口才、创新创业教育、中国共产党简史、改革开放简史、中华人民共和国简史、社会主义发展简史、高等数学、国家安全教育。</w:t>
      </w:r>
    </w:p>
    <w:p w14:paraId="2B322450">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表2 公共基础课程描述表</w:t>
      </w:r>
    </w:p>
    <w:tbl>
      <w:tblPr>
        <w:tblStyle w:val="8"/>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77349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B4B96E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bookmarkStart w:id="1" w:name="_Toc90734979"/>
            <w:bookmarkStart w:id="2" w:name="_Toc2022"/>
            <w:r>
              <w:rPr>
                <w:rFonts w:hint="eastAsia" w:ascii="仿宋_GB2312" w:hAnsi="仿宋_GB2312" w:eastAsia="仿宋_GB2312" w:cs="仿宋_GB2312"/>
                <w:sz w:val="24"/>
                <w:szCs w:val="24"/>
              </w:rPr>
              <w:t>序号</w:t>
            </w:r>
            <w:bookmarkEnd w:id="1"/>
            <w:bookmarkEnd w:id="2"/>
          </w:p>
        </w:tc>
        <w:tc>
          <w:tcPr>
            <w:tcW w:w="1416" w:type="dxa"/>
            <w:noWrap w:val="0"/>
            <w:vAlign w:val="center"/>
          </w:tcPr>
          <w:p w14:paraId="6ADEDFC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bookmarkStart w:id="3" w:name="_Toc2635"/>
            <w:bookmarkStart w:id="4" w:name="_Toc90734980"/>
            <w:r>
              <w:rPr>
                <w:rFonts w:hint="eastAsia" w:ascii="仿宋_GB2312" w:hAnsi="仿宋_GB2312" w:eastAsia="仿宋_GB2312" w:cs="仿宋_GB2312"/>
                <w:sz w:val="24"/>
                <w:szCs w:val="24"/>
              </w:rPr>
              <w:t>课程名称</w:t>
            </w:r>
            <w:bookmarkEnd w:id="3"/>
            <w:bookmarkEnd w:id="4"/>
          </w:p>
        </w:tc>
        <w:tc>
          <w:tcPr>
            <w:tcW w:w="3418" w:type="dxa"/>
            <w:noWrap w:val="0"/>
            <w:vAlign w:val="center"/>
          </w:tcPr>
          <w:p w14:paraId="03F8A48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bookmarkStart w:id="5" w:name="_Toc90734981"/>
            <w:bookmarkStart w:id="6" w:name="_Toc24608"/>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目标</w:t>
            </w:r>
            <w:bookmarkEnd w:id="5"/>
            <w:bookmarkEnd w:id="6"/>
          </w:p>
        </w:tc>
        <w:tc>
          <w:tcPr>
            <w:tcW w:w="2982" w:type="dxa"/>
            <w:noWrap w:val="0"/>
            <w:vAlign w:val="center"/>
          </w:tcPr>
          <w:p w14:paraId="54BBDBB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bookmarkStart w:id="7" w:name="_Toc90734982"/>
            <w:bookmarkStart w:id="8" w:name="_Toc23051"/>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内容</w:t>
            </w:r>
            <w:bookmarkEnd w:id="7"/>
            <w:bookmarkEnd w:id="8"/>
          </w:p>
        </w:tc>
        <w:tc>
          <w:tcPr>
            <w:tcW w:w="2982" w:type="dxa"/>
            <w:noWrap w:val="0"/>
            <w:vAlign w:val="center"/>
          </w:tcPr>
          <w:p w14:paraId="26140F2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课程教学要求</w:t>
            </w:r>
          </w:p>
        </w:tc>
      </w:tr>
      <w:tr w14:paraId="61F8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DD5EDE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416" w:type="dxa"/>
            <w:noWrap w:val="0"/>
            <w:vAlign w:val="center"/>
          </w:tcPr>
          <w:p w14:paraId="5BF5F66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3418" w:type="dxa"/>
            <w:noWrap w:val="0"/>
            <w:vAlign w:val="center"/>
          </w:tcPr>
          <w:p w14:paraId="4252D55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0037C15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本课程旨在通过系统而全面的教育，培养学生的思想道德素质和法治观念，使其成为既有高尚道德情操，又具备良好法治素养的新时代公民。</w:t>
            </w:r>
          </w:p>
        </w:tc>
        <w:tc>
          <w:tcPr>
            <w:tcW w:w="2982" w:type="dxa"/>
            <w:noWrap w:val="0"/>
            <w:vAlign w:val="center"/>
          </w:tcPr>
          <w:p w14:paraId="3F84D8D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w:t>
            </w:r>
            <w:r>
              <w:rPr>
                <w:rFonts w:hint="eastAsia" w:ascii="仿宋_GB2312" w:hAnsi="仿宋_GB2312" w:eastAsia="仿宋_GB2312" w:cs="仿宋_GB2312"/>
                <w:sz w:val="24"/>
                <w:szCs w:val="24"/>
                <w:lang w:val="en-US" w:eastAsia="zh-CN"/>
              </w:rPr>
              <w:t>过</w:t>
            </w:r>
            <w:r>
              <w:rPr>
                <w:rFonts w:hint="eastAsia" w:ascii="仿宋_GB2312" w:hAnsi="仿宋_GB2312" w:eastAsia="仿宋_GB2312" w:cs="仿宋_GB2312"/>
                <w:sz w:val="24"/>
                <w:szCs w:val="24"/>
              </w:rPr>
              <w:t>教师的理论讲授和学生的实践体验，让大学生形成崇高的理想信念，弘扬伟大</w:t>
            </w:r>
          </w:p>
          <w:p w14:paraId="4EC5D1C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的 爱 国 主 义 精</w:t>
            </w:r>
          </w:p>
          <w:p w14:paraId="2263CD2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神，确立正确的人 生 观 和 价 值观，牢固树立社</w:t>
            </w:r>
          </w:p>
          <w:p w14:paraId="2641583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会主义核心价值观，培养良好的思想道德素质和法律素质，成长为德、智、体、</w:t>
            </w:r>
          </w:p>
          <w:p w14:paraId="5A17B28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美、劳全面发展的中国特色社会主义伟大事业的合格建设者和可靠接班人。</w:t>
            </w:r>
          </w:p>
        </w:tc>
      </w:tr>
      <w:tr w14:paraId="3097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BE1A68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416" w:type="dxa"/>
            <w:noWrap w:val="0"/>
            <w:vAlign w:val="center"/>
          </w:tcPr>
          <w:p w14:paraId="5AF55C4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3418" w:type="dxa"/>
            <w:noWrap w:val="0"/>
            <w:vAlign w:val="center"/>
          </w:tcPr>
          <w:p w14:paraId="1F7AC50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233D419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756CC42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729F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8D669D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416" w:type="dxa"/>
            <w:noWrap w:val="0"/>
            <w:vAlign w:val="center"/>
          </w:tcPr>
          <w:p w14:paraId="5B3D692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3418" w:type="dxa"/>
            <w:noWrap w:val="0"/>
            <w:vAlign w:val="center"/>
          </w:tcPr>
          <w:p w14:paraId="1760791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3427932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36D1247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2FB6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4C9802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416" w:type="dxa"/>
            <w:noWrap w:val="0"/>
            <w:vAlign w:val="center"/>
          </w:tcPr>
          <w:p w14:paraId="0FB17E7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习近平新时代中国特色社会主义思想概论</w:t>
            </w:r>
          </w:p>
        </w:tc>
        <w:tc>
          <w:tcPr>
            <w:tcW w:w="3418" w:type="dxa"/>
            <w:noWrap w:val="0"/>
            <w:vAlign w:val="center"/>
          </w:tcPr>
          <w:p w14:paraId="647DC2E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43859BA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19DF225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11C9663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427E0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A8D6BC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416" w:type="dxa"/>
            <w:noWrap w:val="0"/>
            <w:vAlign w:val="center"/>
          </w:tcPr>
          <w:p w14:paraId="12EACBA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大学</w:t>
            </w:r>
            <w:r>
              <w:rPr>
                <w:rFonts w:hint="eastAsia" w:ascii="仿宋_GB2312" w:hAnsi="仿宋_GB2312" w:eastAsia="仿宋_GB2312" w:cs="仿宋_GB2312"/>
                <w:sz w:val="24"/>
                <w:szCs w:val="24"/>
              </w:rPr>
              <w:t>体育</w:t>
            </w:r>
          </w:p>
        </w:tc>
        <w:tc>
          <w:tcPr>
            <w:tcW w:w="3418" w:type="dxa"/>
            <w:noWrap w:val="0"/>
            <w:vAlign w:val="center"/>
          </w:tcPr>
          <w:p w14:paraId="79F1257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旨在培养学生的体育兴趣，增强其身体素质，提高运动技能，并通过体育运动促进身心健康发展，为未来的学习和生活打下坚实的健康基础。</w:t>
            </w:r>
          </w:p>
          <w:p w14:paraId="530F918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tc>
        <w:tc>
          <w:tcPr>
            <w:tcW w:w="2982" w:type="dxa"/>
            <w:noWrap w:val="0"/>
            <w:vAlign w:val="center"/>
          </w:tcPr>
          <w:p w14:paraId="0722CB7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内容涵盖体育基础理论知识、实践技能训练、身体素质训练和心理健康教育等方面</w:t>
            </w:r>
            <w:r>
              <w:rPr>
                <w:rFonts w:hint="eastAsia" w:ascii="仿宋_GB2312" w:hAnsi="仿宋_GB2312" w:eastAsia="仿宋_GB2312" w:cs="仿宋_GB2312"/>
                <w:sz w:val="24"/>
                <w:szCs w:val="24"/>
                <w:lang w:eastAsia="zh-CN"/>
              </w:rPr>
              <w:t>。</w:t>
            </w:r>
          </w:p>
        </w:tc>
        <w:tc>
          <w:tcPr>
            <w:tcW w:w="2982" w:type="dxa"/>
            <w:noWrap w:val="0"/>
            <w:vAlign w:val="center"/>
          </w:tcPr>
          <w:p w14:paraId="433CEBB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循序渐进，由浅入深，逐步提高学生的体育技能；注重示范指导，通过示范动作带动学生的学习兴趣；强化实践训练，让学生通过实际操作掌握体育技能。</w:t>
            </w:r>
          </w:p>
        </w:tc>
      </w:tr>
      <w:tr w14:paraId="2B445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jc w:val="center"/>
        </w:trPr>
        <w:tc>
          <w:tcPr>
            <w:tcW w:w="522" w:type="dxa"/>
            <w:noWrap w:val="0"/>
            <w:vAlign w:val="center"/>
          </w:tcPr>
          <w:p w14:paraId="49725FB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416" w:type="dxa"/>
            <w:noWrap w:val="0"/>
            <w:vAlign w:val="center"/>
          </w:tcPr>
          <w:p w14:paraId="33BE905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军事理论及军事技能</w:t>
            </w:r>
          </w:p>
        </w:tc>
        <w:tc>
          <w:tcPr>
            <w:tcW w:w="3418" w:type="dxa"/>
            <w:noWrap w:val="0"/>
            <w:vAlign w:val="center"/>
          </w:tcPr>
          <w:p w14:paraId="209662D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旨在让学生了解基本的军事理论知识，掌握基本的军事技能，增强国家安全意识和国防观念，培养爱国主义精神，为培养合格公民和后备军事人才打下基础。</w:t>
            </w:r>
          </w:p>
        </w:tc>
        <w:tc>
          <w:tcPr>
            <w:tcW w:w="2982" w:type="dxa"/>
            <w:noWrap w:val="0"/>
            <w:vAlign w:val="center"/>
          </w:tcPr>
          <w:p w14:paraId="74A2745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课程内容包括军事基础知识、国家安全形势分析、军事技能训练等。</w:t>
            </w:r>
          </w:p>
          <w:p w14:paraId="0C65E3C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tc>
        <w:tc>
          <w:tcPr>
            <w:tcW w:w="2982" w:type="dxa"/>
            <w:noWrap w:val="0"/>
            <w:vAlign w:val="center"/>
          </w:tcPr>
          <w:p w14:paraId="64F6AE0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循序渐进，由浅入深，逐步提高学生的军训技能；注重示范指导，通过示范动作带动学生的学习兴趣；强化实践训练，让学生通过实际操作掌握军事技能。</w:t>
            </w:r>
          </w:p>
        </w:tc>
      </w:tr>
      <w:tr w14:paraId="3E790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14:paraId="4ACC495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416" w:type="dxa"/>
            <w:noWrap w:val="0"/>
            <w:vAlign w:val="center"/>
          </w:tcPr>
          <w:p w14:paraId="140C241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大学生心理健康教育</w:t>
            </w:r>
          </w:p>
        </w:tc>
        <w:tc>
          <w:tcPr>
            <w:tcW w:w="3418" w:type="dxa"/>
            <w:noWrap w:val="0"/>
            <w:vAlign w:val="center"/>
          </w:tcPr>
          <w:p w14:paraId="6AE978B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14:paraId="5DC8DD1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6A2234E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要注重理论联系实际，注重培养学生实际应用能力；既有心理知识的传授，心理活动的体验，还有心理调适技能的训练等。</w:t>
            </w:r>
          </w:p>
        </w:tc>
      </w:tr>
      <w:tr w14:paraId="141C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997B59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416" w:type="dxa"/>
            <w:noWrap w:val="0"/>
            <w:vAlign w:val="center"/>
          </w:tcPr>
          <w:p w14:paraId="38D0F33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3418" w:type="dxa"/>
            <w:noWrap w:val="0"/>
            <w:vAlign w:val="center"/>
          </w:tcPr>
          <w:p w14:paraId="7B9F7E4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培养学生具备基本的英语听、说、读、写、译能力，增强其跨文化交际意识和沟通能力，同时提高其综合素养，为未来的学术、职业和国际交流做好准备。</w:t>
            </w:r>
          </w:p>
        </w:tc>
        <w:tc>
          <w:tcPr>
            <w:tcW w:w="2982" w:type="dxa"/>
            <w:noWrap w:val="0"/>
            <w:vAlign w:val="center"/>
          </w:tcPr>
          <w:p w14:paraId="4B8F246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5F395C5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视听说部分加强对听说能力的培养和训练；读写部分加强对文章的理解和运用，引导学生提高全面理解整篇文章的能力。</w:t>
            </w:r>
          </w:p>
        </w:tc>
      </w:tr>
      <w:tr w14:paraId="1680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0BDC5B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416" w:type="dxa"/>
            <w:noWrap w:val="0"/>
            <w:vAlign w:val="center"/>
          </w:tcPr>
          <w:p w14:paraId="5417B33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3418" w:type="dxa"/>
            <w:noWrap w:val="0"/>
            <w:vAlign w:val="center"/>
          </w:tcPr>
          <w:p w14:paraId="7574F01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14:paraId="2659845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课程内容包括函数、极限与连续、一元函数微积分、多元微积分、级数、常微分方程等。</w:t>
            </w:r>
          </w:p>
        </w:tc>
        <w:tc>
          <w:tcPr>
            <w:tcW w:w="2982" w:type="dxa"/>
            <w:noWrap w:val="0"/>
            <w:vAlign w:val="center"/>
          </w:tcPr>
          <w:p w14:paraId="36B1B85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根据教学内容，结合学情分析以及教学重点、难点突破等，采用混合式教学模式，综合运用讲授法、案例教学法、启发式教学法、练习法教学方法。</w:t>
            </w:r>
          </w:p>
        </w:tc>
      </w:tr>
      <w:tr w14:paraId="257A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E75DCF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416" w:type="dxa"/>
            <w:noWrap w:val="0"/>
            <w:vAlign w:val="center"/>
          </w:tcPr>
          <w:p w14:paraId="3B92381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计算机基础</w:t>
            </w:r>
          </w:p>
        </w:tc>
        <w:tc>
          <w:tcPr>
            <w:tcW w:w="3418" w:type="dxa"/>
            <w:noWrap w:val="0"/>
            <w:vAlign w:val="center"/>
          </w:tcPr>
          <w:p w14:paraId="2D7A10A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14:paraId="004DB6C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课程内容涵盖计算机基础知识、操作系统、办公软件应用、网络基础等方面。</w:t>
            </w:r>
          </w:p>
        </w:tc>
        <w:tc>
          <w:tcPr>
            <w:tcW w:w="2982" w:type="dxa"/>
            <w:noWrap w:val="0"/>
            <w:vAlign w:val="center"/>
          </w:tcPr>
          <w:p w14:paraId="6871704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注重实践操作，加强实际操作练习。</w:t>
            </w:r>
          </w:p>
        </w:tc>
      </w:tr>
      <w:tr w14:paraId="1A18A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09B396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416" w:type="dxa"/>
            <w:noWrap w:val="0"/>
            <w:vAlign w:val="center"/>
          </w:tcPr>
          <w:p w14:paraId="3DE201A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大学生职业发展与就业指导</w:t>
            </w:r>
          </w:p>
        </w:tc>
        <w:tc>
          <w:tcPr>
            <w:tcW w:w="3418" w:type="dxa"/>
            <w:noWrap w:val="0"/>
            <w:vAlign w:val="center"/>
          </w:tcPr>
          <w:p w14:paraId="7E8F266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11B6C6F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课程内容包括自我认知与职业定位、就业市场分析、求职技巧与方法、职业生涯规划、创业基础知识等。</w:t>
            </w:r>
          </w:p>
        </w:tc>
        <w:tc>
          <w:tcPr>
            <w:tcW w:w="2982" w:type="dxa"/>
            <w:noWrap w:val="0"/>
            <w:vAlign w:val="center"/>
          </w:tcPr>
          <w:p w14:paraId="705FD5B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在教学中主要采用讲授法、讨论法、案例教学法，以充分调动学生进行思考，激发学生主动性和参与性，增加学生在课堂中的获得感，提高教学实效。</w:t>
            </w:r>
          </w:p>
        </w:tc>
      </w:tr>
      <w:tr w14:paraId="4A96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17D857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416" w:type="dxa"/>
            <w:noWrap w:val="0"/>
            <w:vAlign w:val="center"/>
          </w:tcPr>
          <w:p w14:paraId="0E4031B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劳动教育</w:t>
            </w:r>
          </w:p>
        </w:tc>
        <w:tc>
          <w:tcPr>
            <w:tcW w:w="3418" w:type="dxa"/>
            <w:noWrap w:val="0"/>
            <w:vAlign w:val="center"/>
          </w:tcPr>
          <w:p w14:paraId="22C0817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0B2CDC7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以实习实训课为主要载体开展劳动教育，包含劳动精神、劳模精神、工匠精神专题教育。</w:t>
            </w:r>
          </w:p>
        </w:tc>
        <w:tc>
          <w:tcPr>
            <w:tcW w:w="2982" w:type="dxa"/>
            <w:noWrap w:val="0"/>
            <w:vAlign w:val="center"/>
          </w:tcPr>
          <w:p w14:paraId="5472E9C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注重围绕创新创业，结合学科和专业积极开展实习实训、专业服务、社会实践、勤工助学等，重视新知识、新技术、新工艺、新方法应用，创造性地解决实际问题。</w:t>
            </w:r>
          </w:p>
        </w:tc>
      </w:tr>
      <w:tr w14:paraId="4CBD5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C763A4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1416" w:type="dxa"/>
            <w:noWrap w:val="0"/>
            <w:vAlign w:val="center"/>
          </w:tcPr>
          <w:p w14:paraId="194C467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大学生礼仪修养</w:t>
            </w:r>
          </w:p>
        </w:tc>
        <w:tc>
          <w:tcPr>
            <w:tcW w:w="3418" w:type="dxa"/>
            <w:noWrap w:val="0"/>
            <w:vAlign w:val="center"/>
          </w:tcPr>
          <w:p w14:paraId="18E905A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44BA7F5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课程涵盖仪表仪态、日常社交礼仪、商务礼仪、公共礼仪、国际礼仪等方面。</w:t>
            </w:r>
          </w:p>
        </w:tc>
        <w:tc>
          <w:tcPr>
            <w:tcW w:w="2982" w:type="dxa"/>
            <w:noWrap w:val="0"/>
            <w:vAlign w:val="center"/>
          </w:tcPr>
          <w:p w14:paraId="7884A5A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注重礼仪示范指导，通过礼仪示范动作带动学生的学习兴趣；强化礼仪实践训练，让学生通过礼仪实际操作掌握礼仪技能。</w:t>
            </w:r>
          </w:p>
        </w:tc>
      </w:tr>
      <w:tr w14:paraId="326B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96DBEB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1416" w:type="dxa"/>
            <w:noWrap w:val="0"/>
            <w:vAlign w:val="center"/>
          </w:tcPr>
          <w:p w14:paraId="7C11A6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中国民俗剪纸技法</w:t>
            </w:r>
          </w:p>
        </w:tc>
        <w:tc>
          <w:tcPr>
            <w:tcW w:w="3418" w:type="dxa"/>
            <w:noWrap w:val="0"/>
            <w:vAlign w:val="center"/>
          </w:tcPr>
          <w:p w14:paraId="0D362A6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传承和弘扬中华传统文化，让学生掌握基本的剪纸技法和创作思维，培养其创意实践能力，并增进对中国传统民间艺术的了解与欣赏。</w:t>
            </w:r>
          </w:p>
          <w:p w14:paraId="0826767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64D23B8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7E7B594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通过示范教学，直观的了解剪纸的技法和要领，通过剪纸创作，提高剪纸技能。</w:t>
            </w:r>
          </w:p>
        </w:tc>
      </w:tr>
      <w:tr w14:paraId="1A5AE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119660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1416" w:type="dxa"/>
            <w:noWrap w:val="0"/>
            <w:vAlign w:val="center"/>
          </w:tcPr>
          <w:p w14:paraId="7CF1B13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影视与鉴赏</w:t>
            </w:r>
          </w:p>
        </w:tc>
        <w:tc>
          <w:tcPr>
            <w:tcW w:w="3418" w:type="dxa"/>
            <w:noWrap w:val="0"/>
            <w:vAlign w:val="center"/>
          </w:tcPr>
          <w:p w14:paraId="24F340A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14:paraId="493605F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课程内容涵盖影视作品分析、影视艺术理论、影视史论等方面。</w:t>
            </w:r>
          </w:p>
        </w:tc>
        <w:tc>
          <w:tcPr>
            <w:tcW w:w="2982" w:type="dxa"/>
            <w:noWrap w:val="0"/>
            <w:vAlign w:val="center"/>
          </w:tcPr>
          <w:p w14:paraId="7E5B999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利用启发诱导提升、优秀案例赏析、项目分组讨论等教学方法，引导学生主动思索，参与创新来达成有效提升学习效果目标。</w:t>
            </w:r>
          </w:p>
        </w:tc>
      </w:tr>
      <w:tr w14:paraId="2C18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3C8B30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1416" w:type="dxa"/>
            <w:noWrap w:val="0"/>
            <w:vAlign w:val="center"/>
          </w:tcPr>
          <w:p w14:paraId="2DE7A30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人际交流与沟通</w:t>
            </w:r>
          </w:p>
        </w:tc>
        <w:tc>
          <w:tcPr>
            <w:tcW w:w="3418" w:type="dxa"/>
            <w:noWrap w:val="0"/>
            <w:vAlign w:val="center"/>
          </w:tcPr>
          <w:p w14:paraId="15BAC08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14:paraId="567CE27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课程内容包括沟通基础理论、沟通技巧、冲突处理、团队合作等方面。</w:t>
            </w:r>
          </w:p>
        </w:tc>
        <w:tc>
          <w:tcPr>
            <w:tcW w:w="2982" w:type="dxa"/>
            <w:noWrap w:val="0"/>
            <w:vAlign w:val="center"/>
          </w:tcPr>
          <w:p w14:paraId="616EEFC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通过案例引导、深度解析，情景模拟，角色扮演，媒体演示，专项实践，让学生达到掌握知识技能目的。</w:t>
            </w:r>
          </w:p>
        </w:tc>
      </w:tr>
      <w:tr w14:paraId="1D86B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7C60D7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1416" w:type="dxa"/>
            <w:noWrap w:val="0"/>
            <w:vAlign w:val="center"/>
          </w:tcPr>
          <w:p w14:paraId="68E1302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演讲与口才</w:t>
            </w:r>
          </w:p>
        </w:tc>
        <w:tc>
          <w:tcPr>
            <w:tcW w:w="3418" w:type="dxa"/>
            <w:noWrap w:val="0"/>
            <w:vAlign w:val="center"/>
          </w:tcPr>
          <w:p w14:paraId="55FEEC5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培养学生的口头表达能力，使其具备清晰、准确、有逻辑的语言表达能力，同时增强学生的自信心和应变能力，为未来的公众演讲和职场沟通打下坚实基础。</w:t>
            </w:r>
          </w:p>
          <w:p w14:paraId="09CEAF5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72DDFF9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38951BE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6EAA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5692CB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416" w:type="dxa"/>
            <w:noWrap w:val="0"/>
            <w:vAlign w:val="center"/>
          </w:tcPr>
          <w:p w14:paraId="0FF68ED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创新创业教育</w:t>
            </w:r>
          </w:p>
        </w:tc>
        <w:tc>
          <w:tcPr>
            <w:tcW w:w="3418" w:type="dxa"/>
            <w:noWrap w:val="0"/>
            <w:vAlign w:val="center"/>
          </w:tcPr>
          <w:p w14:paraId="3A2CD09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培养学生的创新思维、创业意识和创业能力，让学生了解创业的基本知识和流程，掌握创业所需的基本技能，为未来的创业实践或职业发展打下坚实基础。</w:t>
            </w:r>
          </w:p>
          <w:p w14:paraId="2B8A553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3D666F4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3B9CDD3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理</w:t>
            </w:r>
            <w:r>
              <w:rPr>
                <w:rFonts w:hint="eastAsia" w:ascii="仿宋_GB2312" w:hAnsi="仿宋_GB2312" w:eastAsia="仿宋_GB2312" w:cs="仿宋_GB2312"/>
                <w:sz w:val="24"/>
                <w:szCs w:val="24"/>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A44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D58C1C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1416" w:type="dxa"/>
            <w:noWrap w:val="0"/>
            <w:vAlign w:val="center"/>
          </w:tcPr>
          <w:p w14:paraId="4772F39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中国共产党简史</w:t>
            </w:r>
          </w:p>
        </w:tc>
        <w:tc>
          <w:tcPr>
            <w:tcW w:w="3418" w:type="dxa"/>
            <w:noWrap w:val="0"/>
            <w:vAlign w:val="center"/>
          </w:tcPr>
          <w:p w14:paraId="3F941A6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7749D0A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677238C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0145CD4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1883F81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6468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CEEC39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416" w:type="dxa"/>
            <w:noWrap w:val="0"/>
            <w:vAlign w:val="center"/>
          </w:tcPr>
          <w:p w14:paraId="16262A9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改革开放简史</w:t>
            </w:r>
          </w:p>
        </w:tc>
        <w:tc>
          <w:tcPr>
            <w:tcW w:w="3418" w:type="dxa"/>
            <w:noWrap w:val="0"/>
            <w:vAlign w:val="center"/>
          </w:tcPr>
          <w:p w14:paraId="499DBAC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让学生全面了解改革开放的历史背景、进程和成就，深刻理解改革开放对中国现代化建设的深远影响，增强对中国特色社会主义道路、理论、制度、文化的自信。</w:t>
            </w:r>
          </w:p>
          <w:p w14:paraId="6C61247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079BE55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14:paraId="1770491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通过专题讲授法、情境教学法，让学生能够系统把握中国改革开放事业的辉煌成就、重大贡献、重要经验和深刻启示。</w:t>
            </w:r>
          </w:p>
        </w:tc>
      </w:tr>
      <w:tr w14:paraId="7022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59F4EE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1416" w:type="dxa"/>
            <w:noWrap w:val="0"/>
            <w:vAlign w:val="center"/>
          </w:tcPr>
          <w:p w14:paraId="122CEED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中华人民共和国简史</w:t>
            </w:r>
          </w:p>
        </w:tc>
        <w:tc>
          <w:tcPr>
            <w:tcW w:w="3418" w:type="dxa"/>
            <w:noWrap w:val="0"/>
            <w:vAlign w:val="center"/>
          </w:tcPr>
          <w:p w14:paraId="5C49E07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让学生全面了解中华人民共和国从成立至今的历史进程、主要成就和基本经验，加深对中国特色社会主义道路、理论、制度、文化的认识，增强国家认同感和民族自豪感。</w:t>
            </w:r>
          </w:p>
          <w:p w14:paraId="315245A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p w14:paraId="7EF7626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19C26CE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14:paraId="193961D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通过课堂讲解、案例分析、小组讨论、模拟实践等方式，促进学生进一步增强民族自尊心、自信心和自豪感, 坚定对马克思主义的信仰、对中国共产党的信任、对社会主义的信心。</w:t>
            </w:r>
          </w:p>
        </w:tc>
      </w:tr>
      <w:tr w14:paraId="49AD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3933FC6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1416" w:type="dxa"/>
            <w:noWrap w:val="0"/>
            <w:vAlign w:val="center"/>
          </w:tcPr>
          <w:p w14:paraId="3B2A2DE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社会主义发展简史</w:t>
            </w:r>
          </w:p>
        </w:tc>
        <w:tc>
          <w:tcPr>
            <w:tcW w:w="3418" w:type="dxa"/>
            <w:noWrap w:val="0"/>
            <w:vAlign w:val="center"/>
          </w:tcPr>
          <w:p w14:paraId="2418414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1D01D7B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p w14:paraId="0CB2928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982" w:type="dxa"/>
            <w:noWrap w:val="0"/>
            <w:vAlign w:val="center"/>
          </w:tcPr>
          <w:p w14:paraId="5FE0D3A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14:paraId="72D3736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通过文本解读法、故事穿插法、存疑追问法等方式，帮助学生掌握关于当代社会主义的基本知识，以更深刻的视角理解认识当代中国社会，强化共产主义世界观。</w:t>
            </w:r>
          </w:p>
        </w:tc>
      </w:tr>
      <w:tr w14:paraId="76BDB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628D3FA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1416" w:type="dxa"/>
            <w:noWrap w:val="0"/>
            <w:vAlign w:val="center"/>
          </w:tcPr>
          <w:p w14:paraId="41CA718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国家安全教育</w:t>
            </w:r>
          </w:p>
        </w:tc>
        <w:tc>
          <w:tcPr>
            <w:tcW w:w="3418" w:type="dxa"/>
            <w:noWrap w:val="0"/>
            <w:vAlign w:val="center"/>
          </w:tcPr>
          <w:p w14:paraId="06BF2CB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14:paraId="08CC433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211A8B6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通过组织讲座、参观、调研、体验式、实践活动等方式，进行案例分析、实地考察、访谈探究、行动反思，积极引导学生自主参与、体验感悟。</w:t>
            </w:r>
          </w:p>
        </w:tc>
      </w:tr>
    </w:tbl>
    <w:p w14:paraId="495B79A7">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（二）专业（技能）课程</w:t>
      </w:r>
    </w:p>
    <w:p w14:paraId="654FEE81">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专业（技能）课程包括专业基础课程、专业核心课程、专业拓展课程，并涵盖有关实践性教学环节。</w:t>
      </w:r>
    </w:p>
    <w:p w14:paraId="095002DB">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bookmarkStart w:id="9" w:name="_Toc90734975"/>
      <w:r>
        <w:rPr>
          <w:rFonts w:hint="eastAsia" w:ascii="仿宋_GB2312" w:hAnsi="仿宋_GB2312" w:eastAsia="仿宋_GB2312" w:cs="仿宋_GB2312"/>
          <w:color w:val="auto"/>
          <w:sz w:val="32"/>
          <w:szCs w:val="32"/>
          <w:lang w:val="en-US" w:eastAsia="zh-CN"/>
        </w:rPr>
        <w:t>1.专业基础课程</w:t>
      </w:r>
      <w:bookmarkEnd w:id="9"/>
    </w:p>
    <w:p w14:paraId="3FAB5736">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基础课是为后续专业课程学习打基础的课程。包括：交通运输概论、舞蹈与形体训练、美容化妆与职业形象设计、高速铁路客运英语口语、公共场所安检、铁路客运规章教程、铁路企业质量管理、铁路运输市场营销、铁路运输设备、职业安全与卫生、普通话与列车广播、客运服务礼仪、旅客服务心理学等课程。</w:t>
      </w:r>
    </w:p>
    <w:p w14:paraId="54F2B2B6">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表3 专业基础课程描述表</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694"/>
        <w:gridCol w:w="2457"/>
        <w:gridCol w:w="2274"/>
        <w:gridCol w:w="2274"/>
      </w:tblGrid>
      <w:tr w14:paraId="76C0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62B20AC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bookmarkStart w:id="10" w:name="_Toc90734977"/>
            <w:r>
              <w:rPr>
                <w:rFonts w:hint="eastAsia" w:ascii="仿宋_GB2312" w:hAnsi="仿宋_GB2312" w:eastAsia="仿宋_GB2312" w:cs="仿宋_GB2312"/>
                <w:sz w:val="24"/>
                <w:szCs w:val="24"/>
                <w:lang w:val="en-US" w:eastAsia="zh-CN"/>
              </w:rPr>
              <w:t>序号</w:t>
            </w:r>
          </w:p>
        </w:tc>
        <w:tc>
          <w:tcPr>
            <w:tcW w:w="1694" w:type="dxa"/>
            <w:noWrap w:val="0"/>
            <w:vAlign w:val="center"/>
          </w:tcPr>
          <w:p w14:paraId="42E8085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课程名称</w:t>
            </w:r>
          </w:p>
        </w:tc>
        <w:tc>
          <w:tcPr>
            <w:tcW w:w="2457" w:type="dxa"/>
            <w:noWrap w:val="0"/>
            <w:vAlign w:val="center"/>
          </w:tcPr>
          <w:p w14:paraId="7D2659C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课程教学目标</w:t>
            </w:r>
          </w:p>
        </w:tc>
        <w:tc>
          <w:tcPr>
            <w:tcW w:w="2274" w:type="dxa"/>
            <w:noWrap w:val="0"/>
            <w:vAlign w:val="center"/>
          </w:tcPr>
          <w:p w14:paraId="71428E9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课程教学内容</w:t>
            </w:r>
          </w:p>
        </w:tc>
        <w:tc>
          <w:tcPr>
            <w:tcW w:w="2274" w:type="dxa"/>
            <w:noWrap w:val="0"/>
            <w:vAlign w:val="center"/>
          </w:tcPr>
          <w:p w14:paraId="3880F47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课程教学要求</w:t>
            </w:r>
          </w:p>
        </w:tc>
      </w:tr>
      <w:tr w14:paraId="411D3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145677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694" w:type="dxa"/>
            <w:noWrap w:val="0"/>
            <w:vAlign w:val="center"/>
          </w:tcPr>
          <w:p w14:paraId="11A37EC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交通运输概论</w:t>
            </w:r>
          </w:p>
        </w:tc>
        <w:tc>
          <w:tcPr>
            <w:tcW w:w="2457" w:type="dxa"/>
            <w:noWrap w:val="0"/>
            <w:vAlign w:val="center"/>
          </w:tcPr>
          <w:p w14:paraId="1F58E2B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让学生对铁道交通运输设备及运输组织方法有整体认识，了解铁道交通运输的作用和运行。 使学生能了解铁道交通运输基本设备和基本原理知识， 为后续课程的学习打好专业基础。</w:t>
            </w:r>
          </w:p>
        </w:tc>
        <w:tc>
          <w:tcPr>
            <w:tcW w:w="2274" w:type="dxa"/>
            <w:noWrap w:val="0"/>
            <w:vAlign w:val="center"/>
          </w:tcPr>
          <w:p w14:paraId="16ADF72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铁路基本知识与基本原理；运输业的性质与种类；铁路发展概况和发展趋势；铁路线路、 站场、 车辆、 机车、 动车组、 信号、 通信等运输设备知识及原理；铁路客货运与行车组织；高速和重载铁路运输知识。公路运输、铁路运输、航空运输、水路运输、管道运输、城市交通运输系统、货物运输组织、交通运输安全、交通运输发展趋势。使学生能够正确分析交通运输的种类和作用；掌握交通运输的发展历史及发展新趋势；掌握五种交通运输方式和相关的运输组织；培养学生良好的职业道德、科学严谨的工作态度，以及良好的沟通能力和优秀的团队合作能力。</w:t>
            </w:r>
          </w:p>
        </w:tc>
        <w:tc>
          <w:tcPr>
            <w:tcW w:w="2274" w:type="dxa"/>
            <w:noWrap w:val="0"/>
            <w:vAlign w:val="center"/>
          </w:tcPr>
          <w:p w14:paraId="78871B7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教学上通过理论讲解、案例分析等方式。要求学生掌握分析交通运输问题、规划客运服务的技能，解决高铁客运服务中的实际问题，培养安全、服务及团队合作意识。</w:t>
            </w:r>
          </w:p>
          <w:p w14:paraId="147891B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0E2A9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6644E88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694" w:type="dxa"/>
            <w:noWrap w:val="0"/>
            <w:vAlign w:val="center"/>
          </w:tcPr>
          <w:p w14:paraId="56B0491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舞蹈与形体训练</w:t>
            </w:r>
          </w:p>
        </w:tc>
        <w:tc>
          <w:tcPr>
            <w:tcW w:w="2457" w:type="dxa"/>
            <w:noWrap w:val="0"/>
            <w:vAlign w:val="center"/>
          </w:tcPr>
          <w:p w14:paraId="4AF04A4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学习使学生了解形体训练的概念、特点、内容及作用，基本的生理解剖知识，人体的测量的基本内容和方法，掌握形体训练的基础知识，基本技能和基本技术，培养学生具备良好的仪容、仪表、服务意识和职业素养，为学生从事服务工作塑造良好形象奠定基础。</w:t>
            </w:r>
          </w:p>
        </w:tc>
        <w:tc>
          <w:tcPr>
            <w:tcW w:w="2274" w:type="dxa"/>
            <w:noWrap w:val="0"/>
            <w:vAlign w:val="center"/>
          </w:tcPr>
          <w:p w14:paraId="4907894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拉伸动作组合；芭蕾基础入门（手型，手位、脚位，绷腿、勾脚、擦地等等）； 交际舞（音律练习）；成品舞教学 5、形体纠正，姿态训练</w:t>
            </w:r>
          </w:p>
        </w:tc>
        <w:tc>
          <w:tcPr>
            <w:tcW w:w="2274" w:type="dxa"/>
            <w:noWrap w:val="0"/>
            <w:vAlign w:val="center"/>
          </w:tcPr>
          <w:p w14:paraId="2AD3578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通过专业指导、反复练习等方式教学。要求学生掌握优美的形体姿态和基本舞蹈技能，解决形体不佳、气质不够等问题，达到提升气质形象目的，提升服务形象和亲和力。</w:t>
            </w:r>
          </w:p>
        </w:tc>
      </w:tr>
      <w:tr w14:paraId="2B88D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9D2037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694" w:type="dxa"/>
            <w:noWrap w:val="0"/>
            <w:vAlign w:val="center"/>
          </w:tcPr>
          <w:p w14:paraId="20771FE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美容化妆与职业形象设计</w:t>
            </w:r>
          </w:p>
        </w:tc>
        <w:tc>
          <w:tcPr>
            <w:tcW w:w="2457" w:type="dxa"/>
            <w:noWrap w:val="0"/>
            <w:vAlign w:val="center"/>
          </w:tcPr>
          <w:p w14:paraId="779269F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学习本课程使学生掌握各种妆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2274" w:type="dxa"/>
            <w:noWrap w:val="0"/>
            <w:vAlign w:val="center"/>
          </w:tcPr>
          <w:p w14:paraId="11FA869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了解化妆的重要性；掌握妆前准备步骤；认识并熟悉护肤品和化妆品、化妆工具；全妆的步骤：底妆、眼妆、唇妆、发型等的技巧；针对不同脸型、不同肤质选择合适的化妆品和化妆工具，整体妆容自然、妆面协调，符合日常妆要求</w:t>
            </w:r>
          </w:p>
        </w:tc>
        <w:tc>
          <w:tcPr>
            <w:tcW w:w="2274" w:type="dxa"/>
            <w:noWrap w:val="0"/>
            <w:vAlign w:val="center"/>
          </w:tcPr>
          <w:p w14:paraId="75214F8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通过理论讲解与实践操作相结合的教学方式。要求学生掌握日常妆容技巧、职业妆容打造及形象设计能力，达到提升个人气质、塑造专业职业形象的目的，以更好地适应高速铁路客运服务岗位需求。</w:t>
            </w:r>
          </w:p>
          <w:p w14:paraId="05CB2B8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110AF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2180079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694" w:type="dxa"/>
            <w:noWrap w:val="0"/>
            <w:vAlign w:val="center"/>
          </w:tcPr>
          <w:p w14:paraId="2E1497E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高速铁路客运英语口语</w:t>
            </w:r>
          </w:p>
        </w:tc>
        <w:tc>
          <w:tcPr>
            <w:tcW w:w="2457" w:type="dxa"/>
            <w:noWrap w:val="0"/>
            <w:vAlign w:val="center"/>
          </w:tcPr>
          <w:p w14:paraId="41D0CF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掌握英语基础运用能力，具备一定的英语交流能力；具备一定的写作能力、口头表达能力、组织能力</w:t>
            </w:r>
          </w:p>
        </w:tc>
        <w:tc>
          <w:tcPr>
            <w:tcW w:w="2274" w:type="dxa"/>
            <w:noWrap w:val="0"/>
            <w:vAlign w:val="center"/>
          </w:tcPr>
          <w:p w14:paraId="77DDEC5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高速铁路概述；列车设备系统介绍；高铁客运服务；乘务服务演练</w:t>
            </w:r>
          </w:p>
        </w:tc>
        <w:tc>
          <w:tcPr>
            <w:tcW w:w="2274" w:type="dxa"/>
            <w:noWrap w:val="0"/>
            <w:vAlign w:val="center"/>
          </w:tcPr>
          <w:p w14:paraId="234644E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通过情景模拟、对话练习等教学方式。要求学生掌握高铁客运服务常用英语口语表达，达到能流畅与旅客交流、提供优质服务的目的。</w:t>
            </w:r>
          </w:p>
        </w:tc>
      </w:tr>
      <w:tr w14:paraId="4B21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13FF46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694" w:type="dxa"/>
            <w:noWrap w:val="0"/>
            <w:vAlign w:val="center"/>
          </w:tcPr>
          <w:p w14:paraId="6A7C7DA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公共场所安检</w:t>
            </w:r>
          </w:p>
        </w:tc>
        <w:tc>
          <w:tcPr>
            <w:tcW w:w="2457" w:type="dxa"/>
            <w:noWrap w:val="0"/>
            <w:vAlign w:val="center"/>
          </w:tcPr>
          <w:p w14:paraId="4EA88CE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对本课程的学习使学生了解到安检的重要性，使学生熟记和识别哪些是违禁品、危险品，掌握安检设备的使用操作，掌握证件检查、人身检查、开箱包检查的技巧，以及掌握如何应对安检紧急情况，为毕业就能胜任岗位工作打下坚实的基础。</w:t>
            </w:r>
          </w:p>
          <w:p w14:paraId="39D67B7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证件、车票检查；人身检查；开箱包检查；突发情况的应急处置</w:t>
            </w:r>
          </w:p>
        </w:tc>
        <w:tc>
          <w:tcPr>
            <w:tcW w:w="2274" w:type="dxa"/>
            <w:noWrap w:val="0"/>
            <w:vAlign w:val="center"/>
          </w:tcPr>
          <w:p w14:paraId="3CF0BDE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安检工作概述；安检设备设施；违禁品、危险品的认知；安检礼仪与岗位职责；证件检查；人身检查；开箱包检查；安检紧急情况应急处置。</w:t>
            </w:r>
          </w:p>
          <w:p w14:paraId="5D03BFE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课程配套实训课程：安检员实训。通过安检员实训，使学生熟悉证件、车票检查、人身检查、开箱包检查、突发情况的应急处置的理论知识，掌握检查的方法和技巧，学会在突发情况时正确的应对。</w:t>
            </w:r>
          </w:p>
        </w:tc>
        <w:tc>
          <w:tcPr>
            <w:tcW w:w="2274" w:type="dxa"/>
            <w:noWrap w:val="0"/>
            <w:vAlign w:val="center"/>
          </w:tcPr>
          <w:p w14:paraId="785B95B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课程通过案例分析、实操训练教学。要求学生掌握安检设备操作和异常情况识别技能，达到确保高铁公共场所安全的目的。</w:t>
            </w:r>
          </w:p>
          <w:p w14:paraId="56A2D3F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22CF6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13D0342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694" w:type="dxa"/>
            <w:noWrap w:val="0"/>
            <w:vAlign w:val="center"/>
          </w:tcPr>
          <w:p w14:paraId="1281197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铁路客运规章教程</w:t>
            </w:r>
          </w:p>
        </w:tc>
        <w:tc>
          <w:tcPr>
            <w:tcW w:w="2457" w:type="dxa"/>
            <w:noWrap w:val="0"/>
            <w:vAlign w:val="center"/>
          </w:tcPr>
          <w:p w14:paraId="7651EBC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培养学生了解并掌握高速铁路客运规章业务相关知识、技能，铁路客运规章业务是高铁客运工作人员最基本的业务素质之一。</w:t>
            </w:r>
          </w:p>
        </w:tc>
        <w:tc>
          <w:tcPr>
            <w:tcW w:w="2274" w:type="dxa"/>
            <w:noWrap w:val="0"/>
            <w:vAlign w:val="center"/>
          </w:tcPr>
          <w:p w14:paraId="004E58F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铁路客运运价；售票（电子客票）、补票及退票业务；旅客乘车条件及旅 行变更业务；旅客携带品业务；不符合乘车条件处理业务；铁路职工乘车证业务；行包运输业务等知识技能</w:t>
            </w:r>
          </w:p>
        </w:tc>
        <w:tc>
          <w:tcPr>
            <w:tcW w:w="2274" w:type="dxa"/>
            <w:noWrap w:val="0"/>
            <w:vAlign w:val="center"/>
          </w:tcPr>
          <w:p w14:paraId="0E5BF50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通过理论讲解、案例分析等教学方式，让学生掌握铁路客运规章，达到能够依规进行客运服务、处理客运问题的目的。</w:t>
            </w:r>
          </w:p>
          <w:p w14:paraId="166A46B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1AB11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A4BC98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694" w:type="dxa"/>
            <w:noWrap w:val="0"/>
            <w:vAlign w:val="center"/>
          </w:tcPr>
          <w:p w14:paraId="5D9DB01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铁路企业质量管理（QC）</w:t>
            </w:r>
          </w:p>
        </w:tc>
        <w:tc>
          <w:tcPr>
            <w:tcW w:w="2457" w:type="dxa"/>
            <w:noWrap w:val="0"/>
            <w:vAlign w:val="center"/>
          </w:tcPr>
          <w:p w14:paraId="319C856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对本课程的学习，学生了解到高速铁路交通企业的组织结构，如何进行高速铁路交通的规划，怎样对高速铁路交通的运营进行有效的管理，利用科学的方法对企业的设备、财务、人力资源、营销进行科学化管理，了解企业文化、创新的作用，不断创建优秀的企业文化和研发新技术，为提高企业质量打下扎实的基础。</w:t>
            </w:r>
          </w:p>
        </w:tc>
        <w:tc>
          <w:tcPr>
            <w:tcW w:w="2274" w:type="dxa"/>
            <w:noWrap w:val="0"/>
            <w:vAlign w:val="center"/>
          </w:tcPr>
          <w:p w14:paraId="17E2E97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交通运输企业组织；高速铁路交通规划；高速铁路交通运营管理；高速铁路交通设备管理；高速铁路交通安全管理；高速铁路交通市场营销；高速铁路交通企业财务管理；高速铁路交通人力资源管理；高速铁路交通企业文化建设和企业创新</w:t>
            </w:r>
          </w:p>
        </w:tc>
        <w:tc>
          <w:tcPr>
            <w:tcW w:w="2274" w:type="dxa"/>
            <w:noWrap w:val="0"/>
            <w:vAlign w:val="center"/>
          </w:tcPr>
          <w:p w14:paraId="5A54D17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通过案例分析、实践教学等方式，让学生掌握铁路企业质量管理方法，达到提升客运服务质量、增强质量意识的目的。</w:t>
            </w:r>
          </w:p>
          <w:p w14:paraId="4030286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67B24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27C89B6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694" w:type="dxa"/>
            <w:noWrap w:val="0"/>
            <w:vAlign w:val="center"/>
          </w:tcPr>
          <w:p w14:paraId="1998346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铁路运输市场营销</w:t>
            </w:r>
          </w:p>
        </w:tc>
        <w:tc>
          <w:tcPr>
            <w:tcW w:w="2457" w:type="dxa"/>
            <w:noWrap w:val="0"/>
            <w:vAlign w:val="center"/>
          </w:tcPr>
          <w:p w14:paraId="52EB4EA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让学生掌握运输市场营销的基本概念，了解铁路现状，铁路客货运输的营销观念、市场分析、营销策略和营销管理，为铁路企业培养增强市场营销和策划能力的人才</w:t>
            </w:r>
          </w:p>
        </w:tc>
        <w:tc>
          <w:tcPr>
            <w:tcW w:w="2274" w:type="dxa"/>
            <w:noWrap w:val="0"/>
            <w:vAlign w:val="center"/>
          </w:tcPr>
          <w:p w14:paraId="0AE822C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运输市场营销基本知识；铁路运输市场分析；铁路运输市场调查与预测；运输目标市场；运输产品策略；运输价格策略；运输分销渠道策略；运输市场促销策略；营销管理等</w:t>
            </w:r>
          </w:p>
        </w:tc>
        <w:tc>
          <w:tcPr>
            <w:tcW w:w="2274" w:type="dxa"/>
            <w:noWrap w:val="0"/>
            <w:vAlign w:val="center"/>
          </w:tcPr>
          <w:p w14:paraId="628C751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通过案例教学、实践活动等方式，要求学生掌握市场调研、营销策划等技能，以提升高铁客运服务的市场竞争力和服务质量。</w:t>
            </w:r>
          </w:p>
          <w:p w14:paraId="34EA146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0D7E8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2240DBD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694" w:type="dxa"/>
            <w:noWrap w:val="0"/>
            <w:vAlign w:val="center"/>
          </w:tcPr>
          <w:p w14:paraId="4C53159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铁路运输设备</w:t>
            </w:r>
          </w:p>
        </w:tc>
        <w:tc>
          <w:tcPr>
            <w:tcW w:w="2457" w:type="dxa"/>
            <w:noWrap w:val="0"/>
            <w:vAlign w:val="center"/>
          </w:tcPr>
          <w:p w14:paraId="53C2B1F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通过铁路运输设备的学习使学生掌握车站设备基本理论，掌握各类铁路运输设备的性能和技术标准。会使用铁路设备，具备能够在非正常情况下综合利用车站设备，组织乘客紧急疏散的能力。</w:t>
            </w:r>
          </w:p>
        </w:tc>
        <w:tc>
          <w:tcPr>
            <w:tcW w:w="2274" w:type="dxa"/>
            <w:noWrap w:val="0"/>
            <w:vAlign w:val="center"/>
          </w:tcPr>
          <w:p w14:paraId="25E617B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铁路运输设备的类型、性能和技术标准。设备结构及功能；设备的日常操作及故障处理。</w:t>
            </w:r>
          </w:p>
        </w:tc>
        <w:tc>
          <w:tcPr>
            <w:tcW w:w="2274" w:type="dxa"/>
            <w:noWrap w:val="0"/>
            <w:vAlign w:val="center"/>
          </w:tcPr>
          <w:p w14:paraId="533DE03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通过理论讲授和视频讲解，要求学生了解铁路运输设备，掌握其基本功能与操作，服务高铁客运工作。</w:t>
            </w:r>
          </w:p>
          <w:p w14:paraId="269D0A4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3F21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0A83336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694" w:type="dxa"/>
            <w:noWrap w:val="0"/>
            <w:vAlign w:val="center"/>
          </w:tcPr>
          <w:p w14:paraId="09D330A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职业安全与卫生</w:t>
            </w:r>
          </w:p>
        </w:tc>
        <w:tc>
          <w:tcPr>
            <w:tcW w:w="2457" w:type="dxa"/>
            <w:noWrap w:val="0"/>
            <w:vAlign w:val="center"/>
          </w:tcPr>
          <w:p w14:paraId="3E52BA1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职业安全管理可分为事前的风险管理、事中的应急管以及事后与事故征侯调查三个阶段，职业安全管理的主要任务是通过安全风险管理预防事故的发生，然而一旦发生事故相关人员如何迅速进行正确的处置，以防止事故蔓延或出现再生事故，通过学习本课程的学习，学习应能识别职业安全事故，有效预防安全事故的发生，当事故发生时，能正确处置，把损失降到最低。</w:t>
            </w:r>
          </w:p>
        </w:tc>
        <w:tc>
          <w:tcPr>
            <w:tcW w:w="2274" w:type="dxa"/>
            <w:noWrap w:val="0"/>
            <w:vAlign w:val="center"/>
          </w:tcPr>
          <w:p w14:paraId="729F4FD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职业安全应急管理的技能与方法；公共轨道运输安全管理与应急处理的能力；职业安全管理与应急处置能力；控制交通服务安全管理与应急处置能力；职业管理与应急处置的知识；具有良好的服务意识和职业道德；具有健康良好的工作习惯和心态</w:t>
            </w:r>
          </w:p>
        </w:tc>
        <w:tc>
          <w:tcPr>
            <w:tcW w:w="2274" w:type="dxa"/>
            <w:noWrap w:val="0"/>
            <w:vAlign w:val="center"/>
          </w:tcPr>
          <w:p w14:paraId="710F8A3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通过案例分析与实操训练，要求学生掌握职业安全与卫生知识，提升安全意识和应急处理能力，保障高铁客运服务安全。</w:t>
            </w:r>
          </w:p>
          <w:p w14:paraId="11B89D1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4B46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055F78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694" w:type="dxa"/>
            <w:noWrap w:val="0"/>
            <w:vAlign w:val="center"/>
          </w:tcPr>
          <w:p w14:paraId="7985EDA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普通话与列车广播</w:t>
            </w:r>
          </w:p>
        </w:tc>
        <w:tc>
          <w:tcPr>
            <w:tcW w:w="2457" w:type="dxa"/>
            <w:noWrap w:val="0"/>
            <w:vAlign w:val="center"/>
          </w:tcPr>
          <w:p w14:paraId="71FB348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2274" w:type="dxa"/>
            <w:noWrap w:val="0"/>
            <w:vAlign w:val="center"/>
          </w:tcPr>
          <w:p w14:paraId="59B1C63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语音难点训练、普通话音变训练的相关内容，、日常口语交际语言、系列广播词的训练内容，包括广播词、安全词、注意事项等语言内容训练；普通话口语的纠正训练，</w:t>
            </w:r>
          </w:p>
          <w:p w14:paraId="3FAFCCC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平翘舌z c s zh ch sh r和j q x等三音节的区分和运用，以及发音是否标准；口语训练；口语、交际语、广播词等</w:t>
            </w:r>
          </w:p>
        </w:tc>
        <w:tc>
          <w:tcPr>
            <w:tcW w:w="2274" w:type="dxa"/>
            <w:noWrap w:val="0"/>
            <w:vAlign w:val="center"/>
          </w:tcPr>
          <w:p w14:paraId="7344FC6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通过示范教学与实践训练，要求学生掌握标准普通话发音及列车广播技巧，提升服务质量和沟通效果。</w:t>
            </w:r>
          </w:p>
          <w:p w14:paraId="7702D60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14CEE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39B53F4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694" w:type="dxa"/>
            <w:noWrap w:val="0"/>
            <w:vAlign w:val="center"/>
          </w:tcPr>
          <w:p w14:paraId="2C05BEA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客运服务礼仪</w:t>
            </w:r>
          </w:p>
        </w:tc>
        <w:tc>
          <w:tcPr>
            <w:tcW w:w="2457" w:type="dxa"/>
            <w:noWrap w:val="0"/>
            <w:vAlign w:val="center"/>
          </w:tcPr>
          <w:p w14:paraId="31C11F7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学生通过学习，掌握个人职业形象的管理（职业妆、职业装穿搭（丝巾、领带打法等），服务仪容仪表（妆容、装扮、仪态（站、立、行、蹲、服务用语、沟通技巧等；服务过程中的注意事项等。</w:t>
            </w:r>
          </w:p>
        </w:tc>
        <w:tc>
          <w:tcPr>
            <w:tcW w:w="2274" w:type="dxa"/>
            <w:noWrap w:val="0"/>
            <w:vAlign w:val="center"/>
          </w:tcPr>
          <w:p w14:paraId="2F158E2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仪容仪表；仪态；服务用语；沟通技巧、服务注意事项等</w:t>
            </w:r>
          </w:p>
        </w:tc>
        <w:tc>
          <w:tcPr>
            <w:tcW w:w="2274" w:type="dxa"/>
            <w:noWrap w:val="0"/>
            <w:vAlign w:val="center"/>
          </w:tcPr>
          <w:p w14:paraId="7153856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通过理论讲解与模拟实训，要求学生掌握客运服务礼仪规范，提升服务形象和旅客满意度。</w:t>
            </w:r>
          </w:p>
          <w:p w14:paraId="7BF91B0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27F4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1EC8D9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1694" w:type="dxa"/>
            <w:noWrap w:val="0"/>
            <w:vAlign w:val="center"/>
          </w:tcPr>
          <w:p w14:paraId="6CC0BB9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旅客服务心理学</w:t>
            </w:r>
          </w:p>
        </w:tc>
        <w:tc>
          <w:tcPr>
            <w:tcW w:w="2457" w:type="dxa"/>
            <w:noWrap w:val="0"/>
            <w:vAlign w:val="center"/>
          </w:tcPr>
          <w:p w14:paraId="598149C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通过有关铁路客运心理学的基础知识的讲授，让学生认识到铁路客运服务心理的重要性，提高客运服务的主动性、针对性、周到性、服务水平、工作水平，进而提高学生的对客服务质量和铁路运输的服务竞争力。</w:t>
            </w:r>
          </w:p>
        </w:tc>
        <w:tc>
          <w:tcPr>
            <w:tcW w:w="2274" w:type="dxa"/>
            <w:noWrap w:val="0"/>
            <w:vAlign w:val="center"/>
          </w:tcPr>
          <w:p w14:paraId="628CDCA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影响旅客直觉的影响因素、轨道交通服务直觉的内容与偏差；了解旅客的个性、性格、气质、能力差异，并能够针对各种旅客做好轨道交通服务；理解马斯洛层次需要理论，并能够分析旅客的实际服务需求；掌握影响旅客态度变化的因素与服务动机的激发。培养方法，树立良好的职业服务意识；了解轨道交通服务中检查出现的突发事件、抱怨事件、沟通挫折等，并能够有效地处理好。</w:t>
            </w:r>
          </w:p>
        </w:tc>
        <w:tc>
          <w:tcPr>
            <w:tcW w:w="2274" w:type="dxa"/>
            <w:noWrap w:val="0"/>
            <w:vAlign w:val="center"/>
          </w:tcPr>
          <w:p w14:paraId="243E6CA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通过案例分析与互动教学，要求学生了解旅客心理，掌握服务技巧，提升客运服务质量。</w:t>
            </w:r>
          </w:p>
          <w:p w14:paraId="697E2BC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bl>
    <w:p w14:paraId="62AC7F1F">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2.专业核心课程</w:t>
      </w:r>
      <w:bookmarkEnd w:id="10"/>
    </w:p>
    <w:p w14:paraId="6E3732DD">
      <w:pPr>
        <w:keepNext w:val="0"/>
        <w:keepLines w:val="0"/>
        <w:pageBreakBefore w:val="0"/>
        <w:widowControl w:val="0"/>
        <w:numPr>
          <w:ilvl w:val="0"/>
          <w:numId w:val="0"/>
        </w:numPr>
        <w:tabs>
          <w:tab w:val="left" w:pos="525"/>
        </w:tabs>
        <w:kinsoku/>
        <w:wordWrap/>
        <w:topLinePunct w:val="0"/>
        <w:bidi w:val="0"/>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核心课是面向铁道行业的客运站、客运段等岗位，结合铁路列车乘务员、铁路车站客运服务员等就业岗位，建立高速铁路客运服务专业核心课程，培养学生列车工作流程与标准、乘务工作组织及安全管理、动车组列车餐饮服务规范、高速铁路站务工作组织、高速铁路营销工作组织、高速铁路客服系统、铁路运输调度工作、高速铁路票务处置、铁路运输应急安全管理、列车控制系统及铁路信号基础等方面的能力。专业核心课程包括：高速铁路列车乘务实务、高速铁路动车餐饮服务、铁路旅客运输组织、铁路行车组织、高速铁路票务管理、铁路运输安全管理、铁路交通通信信号基础、列车运行控制系统等课程。</w:t>
      </w:r>
    </w:p>
    <w:p w14:paraId="32AC11F7">
      <w:pPr>
        <w:keepNext w:val="0"/>
        <w:keepLines w:val="0"/>
        <w:pageBreakBefore w:val="0"/>
        <w:widowControl w:val="0"/>
        <w:numPr>
          <w:ilvl w:val="0"/>
          <w:numId w:val="0"/>
        </w:numPr>
        <w:tabs>
          <w:tab w:val="left" w:pos="525"/>
        </w:tabs>
        <w:kinsoku/>
        <w:wordWrap/>
        <w:topLinePunct w:val="0"/>
        <w:bidi w:val="0"/>
        <w:spacing w:line="500" w:lineRule="exact"/>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表4 专业核心课程描述表</w:t>
      </w:r>
    </w:p>
    <w:tbl>
      <w:tblPr>
        <w:tblStyle w:val="9"/>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14:paraId="35F8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noWrap w:val="0"/>
            <w:vAlign w:val="center"/>
          </w:tcPr>
          <w:p w14:paraId="19C1F7E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2175" w:type="dxa"/>
            <w:noWrap w:val="0"/>
            <w:vAlign w:val="center"/>
          </w:tcPr>
          <w:p w14:paraId="18515E7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课程名称</w:t>
            </w:r>
          </w:p>
        </w:tc>
        <w:tc>
          <w:tcPr>
            <w:tcW w:w="2526" w:type="dxa"/>
            <w:noWrap w:val="0"/>
            <w:vAlign w:val="center"/>
          </w:tcPr>
          <w:p w14:paraId="18F4147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课程教学目标</w:t>
            </w:r>
          </w:p>
        </w:tc>
        <w:tc>
          <w:tcPr>
            <w:tcW w:w="1968" w:type="dxa"/>
            <w:noWrap w:val="0"/>
            <w:vAlign w:val="center"/>
          </w:tcPr>
          <w:p w14:paraId="0CC7543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课程教学内容</w:t>
            </w:r>
          </w:p>
        </w:tc>
        <w:tc>
          <w:tcPr>
            <w:tcW w:w="1968" w:type="dxa"/>
            <w:noWrap w:val="0"/>
            <w:vAlign w:val="center"/>
          </w:tcPr>
          <w:p w14:paraId="1D1A0AF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课程教学要求</w:t>
            </w:r>
          </w:p>
        </w:tc>
      </w:tr>
      <w:tr w14:paraId="473C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44811BB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2175" w:type="dxa"/>
            <w:noWrap w:val="0"/>
            <w:vAlign w:val="center"/>
          </w:tcPr>
          <w:p w14:paraId="1B97FA5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高速铁路列车乘务实务</w:t>
            </w:r>
          </w:p>
        </w:tc>
        <w:tc>
          <w:tcPr>
            <w:tcW w:w="2526" w:type="dxa"/>
            <w:noWrap w:val="0"/>
            <w:vAlign w:val="center"/>
          </w:tcPr>
          <w:p w14:paraId="47460A7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通过本课程的学生让学生了解和掌握高速铁路列 车乘务服务中的各种常识和服务技能，如：列车客票的发售规定以及发售流程，行李包裹业务的处理、包车租车业务的处理、不符合乘车条件的处理以及改签退票等变更业务的处理等服务技能和服务流程的掌握。不同类型车票的发售规定并能正确发售各种不同类型的客票；列车运行过程中各种违章乘车行为的处理；行李包裹业务的处理流程。</w:t>
            </w:r>
          </w:p>
        </w:tc>
        <w:tc>
          <w:tcPr>
            <w:tcW w:w="1968" w:type="dxa"/>
            <w:noWrap w:val="0"/>
            <w:vAlign w:val="center"/>
          </w:tcPr>
          <w:p w14:paraId="4ADE15B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列车工作流程与标准（始发、中途和终到作业）；列车移动补票机操作及管理；站车无线交互系统应用；铁路运输收入管理；列车票务处理；乘务安全管理等知识技能。</w:t>
            </w:r>
          </w:p>
          <w:p w14:paraId="528AE02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课程配套实训课程：列车乘务服务实训。通过本课程的学习掌握不同类型车票的发售规定；并能正确发售各种不同类型的客票；掌握列车运行过程中各种违章乘车行为的处理；行李包裹业务的处理流程。</w:t>
            </w:r>
          </w:p>
        </w:tc>
        <w:tc>
          <w:tcPr>
            <w:tcW w:w="1968" w:type="dxa"/>
            <w:noWrap w:val="0"/>
            <w:vAlign w:val="center"/>
          </w:tcPr>
          <w:p w14:paraId="7B97298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通过模拟演练与实践教学，要求学生掌握列车乘务工作流程与服务技能，确保高铁客运服务优质高效。</w:t>
            </w:r>
          </w:p>
          <w:p w14:paraId="2D4730D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5BCB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568189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2175" w:type="dxa"/>
            <w:noWrap w:val="0"/>
            <w:vAlign w:val="center"/>
          </w:tcPr>
          <w:p w14:paraId="6C1DF57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高速铁路动车餐饮服务</w:t>
            </w:r>
          </w:p>
        </w:tc>
        <w:tc>
          <w:tcPr>
            <w:tcW w:w="2526" w:type="dxa"/>
            <w:noWrap w:val="0"/>
            <w:vAlign w:val="center"/>
          </w:tcPr>
          <w:p w14:paraId="6CBF6B5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掌握高速铁路动车组餐饮服务法律法规的相关知识； 高速铁路动车组餐吧车的构造及设备设施的组成；餐吧车设备设施的安全操作要求；各类食品的营养知识，重点旅客的膳食特点，了解我国十大菜系；我国少数民族给概况，理解和熟悉少数民族特有的着装礼仪、饮食礼仪；掌握与少数民族被外宾旅客交往时的一些禁忌</w:t>
            </w:r>
          </w:p>
        </w:tc>
        <w:tc>
          <w:tcPr>
            <w:tcW w:w="1968" w:type="dxa"/>
            <w:noWrap w:val="0"/>
            <w:vAlign w:val="center"/>
          </w:tcPr>
          <w:p w14:paraId="5445BFF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动车组列车餐饮经营；动车组餐吧车乘务作业；动车组列车餐饮供应；动车组列车餐饮服务。</w:t>
            </w:r>
          </w:p>
          <w:p w14:paraId="2B2D60B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高速铁路动车餐饮服务实训。掌握餐饮服务人员行为礼仪；中国菜肴知识；托盘的使用、手推车的使用；餐饮服务语言用语；了解世界菜肴风味；熟悉餐吧服务知识；高速铁路动车组餐饮服务基础；高速铁路动车组餐饮经营与服务管理；高速铁路动车组餐饮文化。</w:t>
            </w:r>
          </w:p>
        </w:tc>
        <w:tc>
          <w:tcPr>
            <w:tcW w:w="1968" w:type="dxa"/>
            <w:noWrap w:val="0"/>
            <w:vAlign w:val="center"/>
          </w:tcPr>
          <w:p w14:paraId="304639C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通过案例分析、模拟实训等方式，要求学生掌握动车餐饮服务标准流程、食品安全知识、客户沟通技巧，具备良好的服务意识和团队协作能力，以提供优质、高效、安全的动车餐饮服务。</w:t>
            </w:r>
          </w:p>
          <w:p w14:paraId="188BDFD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5AEA7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7572637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2175" w:type="dxa"/>
            <w:noWrap w:val="0"/>
            <w:vAlign w:val="center"/>
          </w:tcPr>
          <w:p w14:paraId="477B987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铁路旅客运输组织</w:t>
            </w:r>
          </w:p>
        </w:tc>
        <w:tc>
          <w:tcPr>
            <w:tcW w:w="2526" w:type="dxa"/>
            <w:noWrap w:val="0"/>
            <w:vAlign w:val="center"/>
          </w:tcPr>
          <w:p w14:paraId="13CF447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本课程的学生让学生了解和掌握高速铁路客运运输中的各种业务及技能。如：旅客运输合同的认识、旅客运输计划与站车工作组织、以及如何优化旅客列车的编组结构及开行方案、运输事故的处理等技能掌握。</w:t>
            </w:r>
          </w:p>
        </w:tc>
        <w:tc>
          <w:tcPr>
            <w:tcW w:w="1968" w:type="dxa"/>
            <w:noWrap w:val="0"/>
            <w:vAlign w:val="center"/>
          </w:tcPr>
          <w:p w14:paraId="0609B74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高速铁路站务工作组织；高速铁路乘务工作组织；高速铁路营销工作组织；高速铁路客服系统；高速铁路客运管理系统；站车交接；客运记录与铁路电报；国际联运及节假日运输组织等知识技能。</w:t>
            </w:r>
          </w:p>
          <w:p w14:paraId="11574FB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课程配套实训课程：站务员工作实训。通过本课程的学习掌握各种变更业务的处理，以及站务员工作实操。</w:t>
            </w:r>
          </w:p>
        </w:tc>
        <w:tc>
          <w:tcPr>
            <w:tcW w:w="1968" w:type="dxa"/>
            <w:noWrap w:val="0"/>
            <w:vAlign w:val="center"/>
          </w:tcPr>
          <w:p w14:paraId="1E4656B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通过理论讲授、案例分析和实践操作等方式，要求学生掌握铁路旅客运输组织的基本原理、流程和方法，具备客运计划编制、票务管理、站车服务等方面的能力，提升旅客运输服务质量和效率。</w:t>
            </w:r>
          </w:p>
          <w:p w14:paraId="7734E84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525A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353AEAD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2175" w:type="dxa"/>
            <w:noWrap w:val="0"/>
            <w:vAlign w:val="center"/>
          </w:tcPr>
          <w:p w14:paraId="48DEF5C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铁路行车组织</w:t>
            </w:r>
          </w:p>
        </w:tc>
        <w:tc>
          <w:tcPr>
            <w:tcW w:w="2526" w:type="dxa"/>
            <w:noWrap w:val="0"/>
            <w:vAlign w:val="center"/>
          </w:tcPr>
          <w:p w14:paraId="6E683D8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通过本课程的学习,培养学生较为宽广的基础理论和扎实的专业理论知识， 使运输专业的学生熟悉铁路车站、铁路局运输组织工作的业务流程和具体作业组织方法，以满足铁路运输相关工作岗位的技能要求。熟悉铁路运输生产的过程及特点，掌握铁 路运输组织相关的基本概念、基本原理和主要内容,并及时关注本学科发展动态，以便于全面了解铁路客运、货运、行车组织各环节的作业过程与方法，形成铁路运输组织管理完整的、科学的概念。调车编组计划实训；调车作业实训；接发列车作业实训。</w:t>
            </w:r>
          </w:p>
          <w:p w14:paraId="33BC296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1968" w:type="dxa"/>
            <w:noWrap w:val="0"/>
            <w:vAlign w:val="center"/>
          </w:tcPr>
          <w:p w14:paraId="3C792D2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介绍铁路运输作用和生产过程；货物列车及货车在站技术作业过程；车站作业计划；调车工作；车站统计工作；车站通过能力与改编能力；列车编组计划编制；列车运行图及区间通过能力；技术计划；铁路运输调度工作。</w:t>
            </w:r>
          </w:p>
          <w:p w14:paraId="4C0F2ED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铁路行车值班员实训。熟悉铁路运输生产的过程及特点，掌握铁路运输调度组织相关的基本概念、基本原理和主要内容,全面掌握铁路客运、货运、行车组织各环节的作业过程与方法，形成铁路运输组织管理完整的、科学的概念。</w:t>
            </w:r>
          </w:p>
        </w:tc>
        <w:tc>
          <w:tcPr>
            <w:tcW w:w="1968" w:type="dxa"/>
            <w:noWrap w:val="0"/>
            <w:vAlign w:val="center"/>
          </w:tcPr>
          <w:p w14:paraId="216D1E5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通过理论讲解、案例分析和模拟演练等方式，要求学生掌握铁路行车组织的基本原理和方法，具备编制列车运行计划、指挥行车、处理突发事件的能力，确保铁路运输安全、高效、有序。</w:t>
            </w:r>
          </w:p>
          <w:p w14:paraId="01393F6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49B9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7DB3478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2175" w:type="dxa"/>
            <w:noWrap w:val="0"/>
            <w:vAlign w:val="center"/>
          </w:tcPr>
          <w:p w14:paraId="3ADC838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高速铁路票务管理</w:t>
            </w:r>
          </w:p>
        </w:tc>
        <w:tc>
          <w:tcPr>
            <w:tcW w:w="2526" w:type="dxa"/>
            <w:noWrap w:val="0"/>
            <w:vAlign w:val="center"/>
          </w:tcPr>
          <w:p w14:paraId="7FA142E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培养合格的高速铁路客运乘务人员，使其能够在实际工作岗位中顺利处理票务工作，进行有效的票务组织。</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成人票的发售；儿童票的发售；学生票的发售；残疾军人票的发售；售票设施设备的认识。</w:t>
            </w:r>
          </w:p>
        </w:tc>
        <w:tc>
          <w:tcPr>
            <w:tcW w:w="1968" w:type="dxa"/>
            <w:noWrap w:val="0"/>
            <w:vAlign w:val="center"/>
          </w:tcPr>
          <w:p w14:paraId="72DA0C0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高速铁路票务管理认知；我国高速铁路旅客运输计划；高速铁路售票作业；高速铁路客运运价；计算机售票作业；高速铁路票务应急处置</w:t>
            </w:r>
          </w:p>
          <w:p w14:paraId="522147C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课程配套实训课程：票务实训。通过该课程的学习了解售票设施设备和掌握各种不同类型车票的发售规定，能正确发售各种不同类型的车票。</w:t>
            </w:r>
          </w:p>
        </w:tc>
        <w:tc>
          <w:tcPr>
            <w:tcW w:w="1968" w:type="dxa"/>
            <w:noWrap w:val="0"/>
            <w:vAlign w:val="center"/>
          </w:tcPr>
          <w:p w14:paraId="2CA3078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通过理论教学与实际操作相结合，要求学生掌握高铁票务系统的操作流程、票务政策法规，具备票务销售、检票、退票改签等业务处理能力，提升票务管理效率和服务质量。</w:t>
            </w:r>
          </w:p>
          <w:p w14:paraId="78BCB9C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1BC0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1BC5AB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2175" w:type="dxa"/>
            <w:noWrap w:val="0"/>
            <w:vAlign w:val="center"/>
          </w:tcPr>
          <w:p w14:paraId="00E1D94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铁路运输安全管理</w:t>
            </w:r>
          </w:p>
        </w:tc>
        <w:tc>
          <w:tcPr>
            <w:tcW w:w="2526" w:type="dxa"/>
            <w:noWrap w:val="0"/>
            <w:vAlign w:val="center"/>
          </w:tcPr>
          <w:p w14:paraId="1762567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掌握交通安全基本理论， 学会运用交通安全分析和评价方法以及交通安全技术、 交通安全管理的理论和方法解决实际问题，具备处理各类交通安全问题的基本能力。突发事故的应急处置；火灾的应急处置；恶劣天气与自然灾害的应急处置；应急抢救与处置。</w:t>
            </w:r>
          </w:p>
        </w:tc>
        <w:tc>
          <w:tcPr>
            <w:tcW w:w="1968" w:type="dxa"/>
            <w:noWrap w:val="0"/>
            <w:vAlign w:val="center"/>
          </w:tcPr>
          <w:p w14:paraId="242BF98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高速铁路客运安全基础知识；旅客运输作业安全及人身安全；防火安全及电器安全；防恐防暴处理；携带品的查堵及处理；旅客病伤的应急处理；非正常情况应急处理等知识技能。</w:t>
            </w:r>
          </w:p>
          <w:p w14:paraId="3DCE4E9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课程配套实训课程：安全应急处置实训。通过安全应急处置实训，使学生了解突发事件的危害，掌握突发事故、火灾、恶劣天气与自然灾害的应对措施；掌握如何进行应急抢救与处置。</w:t>
            </w:r>
          </w:p>
        </w:tc>
        <w:tc>
          <w:tcPr>
            <w:tcW w:w="1968" w:type="dxa"/>
            <w:noWrap w:val="0"/>
            <w:vAlign w:val="center"/>
          </w:tcPr>
          <w:p w14:paraId="590C80D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通过案例分析、理论讲授和模拟实操演练等方式，要求学生掌握铁路运输安全管理的理论知识和方法，具备识别安全风险、制定安全措施、处理安全事故的能力，确保铁路运输安全稳定。</w:t>
            </w:r>
          </w:p>
          <w:p w14:paraId="08446F6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5DC2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17EAFC0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2175" w:type="dxa"/>
            <w:noWrap w:val="0"/>
            <w:vAlign w:val="center"/>
          </w:tcPr>
          <w:p w14:paraId="6BBFCFB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铁路交通通信信号基础</w:t>
            </w:r>
          </w:p>
        </w:tc>
        <w:tc>
          <w:tcPr>
            <w:tcW w:w="2526" w:type="dxa"/>
            <w:noWrap w:val="0"/>
            <w:vAlign w:val="center"/>
          </w:tcPr>
          <w:p w14:paraId="536F5CA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对本课程的学习，学生应知道铁路信号基础设备的构成、功能及工作原理，熟练掌握铁路信号基础设备：继电器、信号机、转辙机、轨道电路的相关知识。了解铁路信号自动控制系统的构成及功能，为后续专业课程的学习奠定良好的基础。</w:t>
            </w:r>
          </w:p>
        </w:tc>
        <w:tc>
          <w:tcPr>
            <w:tcW w:w="1968" w:type="dxa"/>
            <w:noWrap w:val="0"/>
            <w:vAlign w:val="center"/>
          </w:tcPr>
          <w:p w14:paraId="3DD161C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传统信号设备的构成、功能及原理；介绍铁路信号；自动控制系统的基本组成及原理</w:t>
            </w:r>
          </w:p>
        </w:tc>
        <w:tc>
          <w:tcPr>
            <w:tcW w:w="1968" w:type="dxa"/>
            <w:noWrap w:val="0"/>
            <w:vAlign w:val="center"/>
          </w:tcPr>
          <w:p w14:paraId="10E436C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通过理论讲授与视频教学。要求学生掌握铁路交通通信信号的基本概念和常见设备认知，达到能理解信号指示、协助保障客运安全有序的目的。</w:t>
            </w:r>
          </w:p>
          <w:p w14:paraId="31FC9A6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6DBEF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1E6E527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2175" w:type="dxa"/>
            <w:noWrap w:val="0"/>
            <w:vAlign w:val="center"/>
          </w:tcPr>
          <w:p w14:paraId="79D78A0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列车运行控制系统</w:t>
            </w:r>
          </w:p>
        </w:tc>
        <w:tc>
          <w:tcPr>
            <w:tcW w:w="2526" w:type="dxa"/>
            <w:noWrap w:val="0"/>
            <w:vAlign w:val="center"/>
          </w:tcPr>
          <w:p w14:paraId="6E59A73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通过对本课程的学习， 培养学生使用、维护或者调试列车运行控制系统的能力，使学生掌握列车运行控制系统设备使用的基本知识和常见故障的检测与维护，成为一名熟练的列车运行控制系统设备的使用与维护人员。继而获得岗位所需的实际知识和技能，为将来走向社会从事列车运行控制系统设备的使用、安装、调试及维护等工作，打下坚实的基础。</w:t>
            </w:r>
          </w:p>
        </w:tc>
        <w:tc>
          <w:tcPr>
            <w:tcW w:w="1968" w:type="dxa"/>
            <w:noWrap w:val="0"/>
            <w:vAlign w:val="center"/>
          </w:tcPr>
          <w:p w14:paraId="0151F82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机车信号车载设备；车站电码化的组成和工作原理； LKJ 车载设备、 CTCS-2 级与 CTCS-3 级列控系统组成与工作原理；应答器、车站列控中心、列控车载设备组成和工作原理。课程配套实训课程：调度员工作实训。通过调度员工作实训，让学生熟悉调度员的工作岗位职责，知道基本的调度工作，为以后的工作打基础</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调度员的分类；行车调度员工作任务；调度工作的日常工作制度；调度命令。</w:t>
            </w:r>
          </w:p>
        </w:tc>
        <w:tc>
          <w:tcPr>
            <w:tcW w:w="1968" w:type="dxa"/>
            <w:noWrap w:val="0"/>
            <w:vAlign w:val="center"/>
          </w:tcPr>
          <w:p w14:paraId="34C8BDB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通过理论讲解、模拟演示教学。要求学生掌握列车运行控制系统基本原理和常见状态认知，达到协助保障高铁列车安全平稳运行的目的。</w:t>
            </w:r>
          </w:p>
          <w:p w14:paraId="3793485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bl>
    <w:p w14:paraId="2077A323">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3.主要实践性课程：毕业设计、岗位实习</w:t>
      </w:r>
    </w:p>
    <w:p w14:paraId="20EB3AA5">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表5 主要实践课程描述表</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1868"/>
        <w:gridCol w:w="2493"/>
        <w:gridCol w:w="2181"/>
        <w:gridCol w:w="2181"/>
      </w:tblGrid>
      <w:tr w14:paraId="450F5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3AB83C8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bookmarkStart w:id="11" w:name="_Toc90734991"/>
            <w:r>
              <w:rPr>
                <w:rFonts w:hint="eastAsia" w:ascii="仿宋_GB2312" w:hAnsi="仿宋_GB2312" w:eastAsia="仿宋_GB2312" w:cs="仿宋_GB2312"/>
                <w:sz w:val="24"/>
                <w:szCs w:val="24"/>
              </w:rPr>
              <w:t>序号</w:t>
            </w:r>
          </w:p>
        </w:tc>
        <w:tc>
          <w:tcPr>
            <w:tcW w:w="1868" w:type="dxa"/>
            <w:noWrap w:val="0"/>
            <w:vAlign w:val="center"/>
          </w:tcPr>
          <w:p w14:paraId="0F6D0FF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课程名称</w:t>
            </w:r>
          </w:p>
        </w:tc>
        <w:tc>
          <w:tcPr>
            <w:tcW w:w="2493" w:type="dxa"/>
            <w:noWrap w:val="0"/>
            <w:vAlign w:val="center"/>
          </w:tcPr>
          <w:p w14:paraId="351EDB0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目标</w:t>
            </w:r>
          </w:p>
        </w:tc>
        <w:tc>
          <w:tcPr>
            <w:tcW w:w="2181" w:type="dxa"/>
            <w:noWrap w:val="0"/>
            <w:vAlign w:val="center"/>
          </w:tcPr>
          <w:p w14:paraId="2859239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w:t>
            </w:r>
            <w:r>
              <w:rPr>
                <w:rFonts w:hint="eastAsia" w:ascii="仿宋_GB2312" w:hAnsi="仿宋_GB2312" w:eastAsia="仿宋_GB2312" w:cs="仿宋_GB2312"/>
                <w:sz w:val="24"/>
                <w:szCs w:val="24"/>
              </w:rPr>
              <w:t>内容</w:t>
            </w:r>
          </w:p>
        </w:tc>
        <w:tc>
          <w:tcPr>
            <w:tcW w:w="2181" w:type="dxa"/>
            <w:noWrap w:val="0"/>
            <w:vAlign w:val="center"/>
          </w:tcPr>
          <w:p w14:paraId="59AC8C2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eastAsia="zh-CN"/>
              </w:rPr>
              <w:t>教学要求</w:t>
            </w:r>
          </w:p>
        </w:tc>
      </w:tr>
      <w:tr w14:paraId="0B7C0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52EE9C7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868" w:type="dxa"/>
            <w:noWrap w:val="0"/>
            <w:vAlign w:val="center"/>
          </w:tcPr>
          <w:p w14:paraId="0DC4E2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毕业设计</w:t>
            </w:r>
          </w:p>
        </w:tc>
        <w:tc>
          <w:tcPr>
            <w:tcW w:w="2493" w:type="dxa"/>
            <w:noWrap w:val="0"/>
            <w:vAlign w:val="center"/>
          </w:tcPr>
          <w:p w14:paraId="7D955F0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结合岗位实习内容，撰写相关专业论文或完成毕业设计报告书的编写。</w:t>
            </w:r>
          </w:p>
        </w:tc>
        <w:tc>
          <w:tcPr>
            <w:tcW w:w="2181" w:type="dxa"/>
            <w:noWrap w:val="0"/>
            <w:vAlign w:val="center"/>
          </w:tcPr>
          <w:p w14:paraId="1FEE5C0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毕业作品设计；毕业设计报告书编写</w:t>
            </w:r>
          </w:p>
        </w:tc>
        <w:tc>
          <w:tcPr>
            <w:tcW w:w="2181" w:type="dxa"/>
            <w:noWrap w:val="0"/>
            <w:vAlign w:val="center"/>
          </w:tcPr>
          <w:p w14:paraId="1AB058D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通过选题指导、过程监督和成果评价等方式，要求学生结合专业知识和实践经验，完成具有一定创新性和实用性的毕业设计作品，提升学生的综合应用能力和解决实际问题的能力。</w:t>
            </w:r>
          </w:p>
        </w:tc>
      </w:tr>
      <w:tr w14:paraId="35F2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0642F7A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868" w:type="dxa"/>
            <w:noWrap w:val="0"/>
            <w:vAlign w:val="center"/>
          </w:tcPr>
          <w:p w14:paraId="3137BE9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岗位实习</w:t>
            </w:r>
          </w:p>
        </w:tc>
        <w:tc>
          <w:tcPr>
            <w:tcW w:w="2493" w:type="dxa"/>
            <w:noWrap w:val="0"/>
            <w:vAlign w:val="center"/>
          </w:tcPr>
          <w:p w14:paraId="0799EF4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实习过程中全面接触社会，了解企业的工作流程和各岗位的职责任务，提高岗位的适应能力，学会以各种方式学习，综合素质要有明显进步。将调度或行车等专业知识和相关政策法规结合，运用到相应的实践岗位，提高观察问题、发现问题、分析问题、解决问题的能力，提高专业水平。在规范有序的实际工作中养成努力钻研、吃苦耐劳的精神。</w:t>
            </w:r>
          </w:p>
        </w:tc>
        <w:tc>
          <w:tcPr>
            <w:tcW w:w="2181" w:type="dxa"/>
            <w:noWrap w:val="0"/>
            <w:vAlign w:val="center"/>
          </w:tcPr>
          <w:p w14:paraId="6F872D5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铁路列车乘务员岗位实习、铁路车站客运服务员岗位实习</w:t>
            </w:r>
          </w:p>
        </w:tc>
        <w:tc>
          <w:tcPr>
            <w:tcW w:w="2181" w:type="dxa"/>
            <w:noWrap w:val="0"/>
            <w:vAlign w:val="center"/>
          </w:tcPr>
          <w:p w14:paraId="7343E71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通过实践指导、考核评价等方式，要求学生在实际岗位中熟悉工作流程、掌握专业技能、培养职业素养，提升岗位适应能力和就业竞争力。</w:t>
            </w:r>
          </w:p>
          <w:p w14:paraId="35B1C0E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bl>
    <w:p w14:paraId="65213C8F">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4.专业拓展课程</w:t>
      </w:r>
      <w:bookmarkEnd w:id="11"/>
      <w:r>
        <w:rPr>
          <w:rFonts w:hint="eastAsia" w:ascii="仿宋_GB2312" w:hAnsi="仿宋_GB2312" w:eastAsia="仿宋_GB2312" w:cs="仿宋_GB2312"/>
          <w:color w:val="auto"/>
          <w:sz w:val="32"/>
          <w:szCs w:val="32"/>
          <w:lang w:val="en-US" w:eastAsia="zh-CN"/>
        </w:rPr>
        <w:t>:</w:t>
      </w:r>
    </w:p>
    <w:p w14:paraId="065ECAB5">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lang w:val="en-US" w:eastAsia="zh-CN"/>
        </w:rPr>
        <w:t>专业拓展课程是按照岗位迁移，根据铁路交通运输行业发展的趋势，依据企业用人需求调研，企业对高素质高素养铁路客运服务人才等方面日益增加的需求，建立了高速铁路客运服务专业拓展课，并将辅修方向课程纳入其中。由茶艺与茶文化、导游服务、健康营养学、工程制图等课程构成专业拓展课。</w:t>
      </w:r>
    </w:p>
    <w:p w14:paraId="24AFB52A">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表6 专业拓展课程描述表</w:t>
      </w:r>
    </w:p>
    <w:tbl>
      <w:tblPr>
        <w:tblStyle w:val="9"/>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1419"/>
        <w:gridCol w:w="2895"/>
        <w:gridCol w:w="2399"/>
        <w:gridCol w:w="1935"/>
      </w:tblGrid>
      <w:tr w14:paraId="7AC13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6519056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序号</w:t>
            </w:r>
          </w:p>
        </w:tc>
        <w:tc>
          <w:tcPr>
            <w:tcW w:w="1419" w:type="dxa"/>
            <w:noWrap w:val="0"/>
            <w:vAlign w:val="center"/>
          </w:tcPr>
          <w:p w14:paraId="64B21B4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课程名称</w:t>
            </w:r>
          </w:p>
        </w:tc>
        <w:tc>
          <w:tcPr>
            <w:tcW w:w="2895" w:type="dxa"/>
            <w:noWrap w:val="0"/>
            <w:vAlign w:val="center"/>
          </w:tcPr>
          <w:p w14:paraId="6972346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课程教学目标</w:t>
            </w:r>
          </w:p>
        </w:tc>
        <w:tc>
          <w:tcPr>
            <w:tcW w:w="2399" w:type="dxa"/>
            <w:noWrap w:val="0"/>
            <w:vAlign w:val="center"/>
          </w:tcPr>
          <w:p w14:paraId="402EE6D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课程教学内容</w:t>
            </w:r>
          </w:p>
        </w:tc>
        <w:tc>
          <w:tcPr>
            <w:tcW w:w="1935" w:type="dxa"/>
            <w:noWrap w:val="0"/>
            <w:vAlign w:val="center"/>
          </w:tcPr>
          <w:p w14:paraId="643F8B3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课程教学要求</w:t>
            </w:r>
          </w:p>
        </w:tc>
      </w:tr>
      <w:tr w14:paraId="49E1C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2078D1D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419" w:type="dxa"/>
            <w:noWrap w:val="0"/>
            <w:vAlign w:val="center"/>
          </w:tcPr>
          <w:p w14:paraId="7058E62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茶艺与茶文化</w:t>
            </w:r>
          </w:p>
        </w:tc>
        <w:tc>
          <w:tcPr>
            <w:tcW w:w="2895" w:type="dxa"/>
            <w:noWrap w:val="0"/>
            <w:vAlign w:val="center"/>
          </w:tcPr>
          <w:p w14:paraId="5A3F588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学生通过学习能够掌握以下知识: 1.能够进行我国主要茶类的 冲泡和品饮; 2.能够向客人介绍茶的起源、发展和相 关故事传说; 3.能够分辨六大茶类; 4.能够根据不同 的茶叶选择相应的冲泡和品饮茶具; 5.能够进行席间茶水茶点服务。知识目标包括:1 .掌握茶文化的起源 和发展; 2.掌握六大茶类的基础知识; 3. 掌握茶器具 的基础知识。素质目标包括: 1.具有规则意识; 2.具 有良好的职业素养和气质; 3. 具有团队合作意识; 4.具有良好的身体素质和心理素质。</w:t>
            </w:r>
          </w:p>
        </w:tc>
        <w:tc>
          <w:tcPr>
            <w:tcW w:w="2399" w:type="dxa"/>
            <w:noWrap w:val="0"/>
            <w:vAlign w:val="center"/>
          </w:tcPr>
          <w:p w14:paraId="3B2EE5F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国的茶文化，茶叶知识，初级的茶艺技能，完善专业知识结构,提高自身修养和欣赏水平。通过茶文化和相关技能的培养、教育和训练，能够修炼自身气质，强化规则意识，形成良好的职业素养。科学地饮茶、艺术地品茶。有助于学生在潜移默化中塑造品性和陶冶美好的心灵，更好地为其专业研究和今后的职业发展服务。着重在茶艺表演和茶水服务方面进行培训。</w:t>
            </w:r>
          </w:p>
          <w:p w14:paraId="6573FA2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1935" w:type="dxa"/>
            <w:noWrap w:val="0"/>
            <w:vAlign w:val="center"/>
          </w:tcPr>
          <w:p w14:paraId="24F7926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通过理论讲解、实操演示和品鉴体验等方式，要求学生了解茶的种类、制作工艺和文化内涵，掌握茶艺表演的基本技巧和礼仪规范，提升审美情趣和文化素养。</w:t>
            </w:r>
          </w:p>
          <w:p w14:paraId="186EC1C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30DD8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6610479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419" w:type="dxa"/>
            <w:noWrap w:val="0"/>
            <w:vAlign w:val="center"/>
          </w:tcPr>
          <w:p w14:paraId="3C2BC0B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导游服务</w:t>
            </w:r>
          </w:p>
        </w:tc>
        <w:tc>
          <w:tcPr>
            <w:tcW w:w="2895" w:type="dxa"/>
            <w:noWrap w:val="0"/>
            <w:vAlign w:val="center"/>
          </w:tcPr>
          <w:p w14:paraId="4666872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通过学习主要培养学生以下能力：</w:t>
            </w:r>
          </w:p>
          <w:p w14:paraId="441544A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1、培养学生的语言表达能力和旅游知识，使学生能够更好地进行旅游路线设计和组织。</w:t>
            </w:r>
          </w:p>
          <w:p w14:paraId="1DDEC2D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2、培养学生的团队合作精神,使学生能够在组织导游工作的实践中更加熟练地运用所学的技能。</w:t>
            </w:r>
          </w:p>
          <w:p w14:paraId="0BF3C1B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3、培养学生的文字表达能力，使学生掌握如何更好地整理及清楚地表达游客所有行程安排及相关介绍。</w:t>
            </w:r>
          </w:p>
          <w:p w14:paraId="64D60E8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4、培养学生的旅游计划能力，使学生能够熟练地掌握如何制定合理的旅游安排，掌握诸多旅游技能，以实现合理的旅游安排。</w:t>
            </w:r>
          </w:p>
        </w:tc>
        <w:tc>
          <w:tcPr>
            <w:tcW w:w="2399" w:type="dxa"/>
            <w:noWrap w:val="0"/>
            <w:vAlign w:val="center"/>
          </w:tcPr>
          <w:p w14:paraId="13EA245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中国的历史文化；中国的年节民俗；中国的自然景观；中国的宗教文化；中国的古代建筑和主题公园；中国古典园林；中国旅游文学知识：其他基础知识等。</w:t>
            </w:r>
          </w:p>
        </w:tc>
        <w:tc>
          <w:tcPr>
            <w:tcW w:w="1935" w:type="dxa"/>
            <w:noWrap w:val="0"/>
            <w:vAlign w:val="center"/>
          </w:tcPr>
          <w:p w14:paraId="04E9D9F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通过理论教学、案例分析等方式，要求学生掌握导游服务的基本知识和技能，具备良好的沟通能力、组织能力和应变能力，为游客提供优质的导游服务。</w:t>
            </w:r>
          </w:p>
          <w:p w14:paraId="62138CE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57DC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7BB6E34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419" w:type="dxa"/>
            <w:noWrap w:val="0"/>
            <w:vAlign w:val="center"/>
          </w:tcPr>
          <w:p w14:paraId="23722C6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健康营养学</w:t>
            </w:r>
          </w:p>
        </w:tc>
        <w:tc>
          <w:tcPr>
            <w:tcW w:w="2895" w:type="dxa"/>
            <w:noWrap w:val="0"/>
            <w:vAlign w:val="center"/>
          </w:tcPr>
          <w:p w14:paraId="313439D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营养学》课程的学习，学生能够:1.了解七大营养素的生理功能2.掌握营养素的来源、适宜摄入量3.说出医院膳食的种类、适应症、膳食原则及要求4.掌握平衡膳食及不同生理状况下的营养需要5.了解各种疾病的临床特点6.掌握各种疾病的营养治疗原则7.进行简单的膳食配制。</w:t>
            </w:r>
          </w:p>
          <w:p w14:paraId="34F9054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c>
          <w:tcPr>
            <w:tcW w:w="2399" w:type="dxa"/>
            <w:noWrap w:val="0"/>
            <w:vAlign w:val="center"/>
          </w:tcPr>
          <w:p w14:paraId="76A9208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能量；蛋白质；脂肪；碳水化合物；维生素；矿物质；水；膳食纤维；各类食物的营养价值；中国居民膳食指南和平衡膳食宝塔。</w:t>
            </w:r>
          </w:p>
        </w:tc>
        <w:tc>
          <w:tcPr>
            <w:tcW w:w="1935" w:type="dxa"/>
            <w:noWrap w:val="0"/>
            <w:vAlign w:val="center"/>
          </w:tcPr>
          <w:p w14:paraId="43B4366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通过理论讲授、案例分析等方式，要求学生了解人体营养需求、各类食物营养特点，掌握合理膳食搭配、营养评估方法，具备传播健康营养知识、指导饮食健康的能力。</w:t>
            </w:r>
          </w:p>
          <w:p w14:paraId="45A433B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r w14:paraId="2A8FC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238CEE8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419" w:type="dxa"/>
            <w:noWrap w:val="0"/>
            <w:vAlign w:val="center"/>
          </w:tcPr>
          <w:p w14:paraId="66865E4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工程制图</w:t>
            </w:r>
          </w:p>
        </w:tc>
        <w:tc>
          <w:tcPr>
            <w:tcW w:w="2895" w:type="dxa"/>
            <w:noWrap w:val="0"/>
            <w:vAlign w:val="center"/>
          </w:tcPr>
          <w:p w14:paraId="042381D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课程内容：绪论、公路运输、铁路运输、航空运输、水路运输、管道运输、城市交通运输系统、货物运输组织、交通运输安全、交通运输发展趋势。</w:t>
            </w:r>
          </w:p>
        </w:tc>
        <w:tc>
          <w:tcPr>
            <w:tcW w:w="2399" w:type="dxa"/>
            <w:noWrap w:val="0"/>
            <w:vAlign w:val="center"/>
          </w:tcPr>
          <w:p w14:paraId="7B2E47C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掌握制图的基本知识和技能；投影的基本知识；点、直线、平面的投影；轴测图；立体表面交线；组合体的投影；工程形体的表达方式；标高投影；建筑施工图；结构施工图；给水排水工程图。</w:t>
            </w:r>
          </w:p>
        </w:tc>
        <w:tc>
          <w:tcPr>
            <w:tcW w:w="1935" w:type="dxa"/>
            <w:noWrap w:val="0"/>
            <w:vAlign w:val="center"/>
          </w:tcPr>
          <w:p w14:paraId="207D042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通过理论讲解、实例分析和绘图实践等方式，要求学生掌握工程制图的基本原理、规范和方法，具备绘制和阅读工程图样的能力，能够准确表达工程设计意图。</w:t>
            </w:r>
          </w:p>
          <w:p w14:paraId="2A797E2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tc>
      </w:tr>
    </w:tbl>
    <w:p w14:paraId="0F1DB55A">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（三）第二课堂</w:t>
      </w:r>
    </w:p>
    <w:p w14:paraId="0CE4A599">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14:paraId="62E7B197">
      <w:pPr>
        <w:keepNext w:val="0"/>
        <w:keepLines w:val="0"/>
        <w:pageBreakBefore w:val="0"/>
        <w:widowControl w:val="0"/>
        <w:kinsoku/>
        <w:wordWrap/>
        <w:overflowPunct w:val="0"/>
        <w:topLinePunct w:val="0"/>
        <w:autoSpaceDE/>
        <w:autoSpaceDN/>
        <w:bidi w:val="0"/>
        <w:adjustRightInd w:val="0"/>
        <w:snapToGrid/>
        <w:spacing w:line="500" w:lineRule="exact"/>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4BECCB10">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（一）教学时间安排</w:t>
      </w:r>
    </w:p>
    <w:p w14:paraId="0B1B271E">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p>
    <w:p w14:paraId="029ED656">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p>
    <w:p w14:paraId="29A34F22">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p>
    <w:p w14:paraId="055FA2DE">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p>
    <w:p w14:paraId="68A14841">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default" w:ascii="仿宋_GB2312" w:hAnsi="仿宋_GB2312" w:eastAsia="仿宋_GB2312" w:cs="仿宋_GB2312"/>
          <w:color w:val="auto"/>
          <w:sz w:val="32"/>
          <w:szCs w:val="32"/>
          <w:lang w:val="en-US" w:eastAsia="zh-CN"/>
        </w:rPr>
      </w:pPr>
      <w:bookmarkStart w:id="12" w:name="_GoBack"/>
      <w:bookmarkEnd w:id="12"/>
      <w:r>
        <w:rPr>
          <w:rFonts w:hint="eastAsia" w:ascii="仿宋_GB2312" w:hAnsi="仿宋_GB2312" w:eastAsia="仿宋_GB2312" w:cs="仿宋_GB2312"/>
          <w:color w:val="auto"/>
          <w:sz w:val="32"/>
          <w:szCs w:val="32"/>
          <w:lang w:val="en-US" w:eastAsia="zh-CN"/>
        </w:rPr>
        <w:t>表7 高速铁路客运服务专业教学时间安排表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32FC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6ADD7F3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p>
          <w:p w14:paraId="2147648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mc:AlternateContent>
                <mc:Choice Requires="wpsCustomData">
                  <wpsCustomData:diagonalParaType/>
                </mc:Choice>
              </mc:AlternateConten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学年</w:t>
            </w:r>
          </w:p>
          <w:p w14:paraId="3D1166B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p>
          <w:p w14:paraId="261A793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mc:AlternateContent>
                <mc:Choice Requires="wpsCustomData">
                  <wpsCustomData:diagonalParaType/>
                </mc:Choice>
              </mc:AlternateConten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周数</w:t>
            </w:r>
          </w:p>
          <w:p w14:paraId="50BC5FE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内容</w:t>
            </w:r>
          </w:p>
        </w:tc>
        <w:tc>
          <w:tcPr>
            <w:tcW w:w="1327" w:type="dxa"/>
            <w:noWrap w:val="0"/>
            <w:vAlign w:val="top"/>
          </w:tcPr>
          <w:p w14:paraId="3FB04DD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校内教学</w:t>
            </w:r>
          </w:p>
        </w:tc>
        <w:tc>
          <w:tcPr>
            <w:tcW w:w="1327" w:type="dxa"/>
            <w:noWrap w:val="0"/>
            <w:vAlign w:val="top"/>
          </w:tcPr>
          <w:p w14:paraId="2702D15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校外教学</w:t>
            </w:r>
          </w:p>
        </w:tc>
        <w:tc>
          <w:tcPr>
            <w:tcW w:w="1327" w:type="dxa"/>
            <w:noWrap w:val="0"/>
            <w:vAlign w:val="top"/>
          </w:tcPr>
          <w:p w14:paraId="1B56DEF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考试</w:t>
            </w:r>
          </w:p>
        </w:tc>
        <w:tc>
          <w:tcPr>
            <w:tcW w:w="1327" w:type="dxa"/>
            <w:noWrap w:val="0"/>
            <w:vAlign w:val="top"/>
          </w:tcPr>
          <w:p w14:paraId="2CFAC93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机动</w:t>
            </w:r>
          </w:p>
        </w:tc>
        <w:tc>
          <w:tcPr>
            <w:tcW w:w="1327" w:type="dxa"/>
            <w:noWrap w:val="0"/>
            <w:vAlign w:val="top"/>
          </w:tcPr>
          <w:p w14:paraId="17E3ECE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合计</w:t>
            </w:r>
          </w:p>
        </w:tc>
      </w:tr>
      <w:tr w14:paraId="4DDD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22D00D1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第一学年</w:t>
            </w:r>
          </w:p>
        </w:tc>
        <w:tc>
          <w:tcPr>
            <w:tcW w:w="1327" w:type="dxa"/>
            <w:noWrap w:val="0"/>
            <w:vAlign w:val="top"/>
          </w:tcPr>
          <w:p w14:paraId="6A81FDF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3B669CB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18</w:t>
            </w:r>
          </w:p>
        </w:tc>
        <w:tc>
          <w:tcPr>
            <w:tcW w:w="1327" w:type="dxa"/>
            <w:noWrap w:val="0"/>
            <w:vAlign w:val="top"/>
          </w:tcPr>
          <w:p w14:paraId="76E174C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0</w:t>
            </w:r>
          </w:p>
        </w:tc>
        <w:tc>
          <w:tcPr>
            <w:tcW w:w="1327" w:type="dxa"/>
            <w:noWrap w:val="0"/>
            <w:vAlign w:val="top"/>
          </w:tcPr>
          <w:p w14:paraId="6B209E0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5E016EC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0A3F952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2E13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744C240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tc>
        <w:tc>
          <w:tcPr>
            <w:tcW w:w="1327" w:type="dxa"/>
            <w:noWrap w:val="0"/>
            <w:vAlign w:val="top"/>
          </w:tcPr>
          <w:p w14:paraId="49D42FD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w:t>
            </w:r>
          </w:p>
        </w:tc>
        <w:tc>
          <w:tcPr>
            <w:tcW w:w="1327" w:type="dxa"/>
            <w:noWrap w:val="0"/>
            <w:vAlign w:val="top"/>
          </w:tcPr>
          <w:p w14:paraId="4769304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18</w:t>
            </w:r>
          </w:p>
        </w:tc>
        <w:tc>
          <w:tcPr>
            <w:tcW w:w="1327" w:type="dxa"/>
            <w:noWrap w:val="0"/>
            <w:vAlign w:val="top"/>
          </w:tcPr>
          <w:p w14:paraId="7E7DF64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0</w:t>
            </w:r>
          </w:p>
        </w:tc>
        <w:tc>
          <w:tcPr>
            <w:tcW w:w="1327" w:type="dxa"/>
            <w:noWrap w:val="0"/>
            <w:vAlign w:val="top"/>
          </w:tcPr>
          <w:p w14:paraId="7377D03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1FCAEB9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23A5E34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790B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DFD099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第二学年</w:t>
            </w:r>
          </w:p>
        </w:tc>
        <w:tc>
          <w:tcPr>
            <w:tcW w:w="1327" w:type="dxa"/>
            <w:noWrap w:val="0"/>
            <w:vAlign w:val="top"/>
          </w:tcPr>
          <w:p w14:paraId="3E311D9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3</w:t>
            </w:r>
          </w:p>
        </w:tc>
        <w:tc>
          <w:tcPr>
            <w:tcW w:w="1327" w:type="dxa"/>
            <w:noWrap w:val="0"/>
            <w:vAlign w:val="top"/>
          </w:tcPr>
          <w:p w14:paraId="2DEDC71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18</w:t>
            </w:r>
          </w:p>
        </w:tc>
        <w:tc>
          <w:tcPr>
            <w:tcW w:w="1327" w:type="dxa"/>
            <w:noWrap w:val="0"/>
            <w:vAlign w:val="top"/>
          </w:tcPr>
          <w:p w14:paraId="3865218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0</w:t>
            </w:r>
          </w:p>
        </w:tc>
        <w:tc>
          <w:tcPr>
            <w:tcW w:w="1327" w:type="dxa"/>
            <w:noWrap w:val="0"/>
            <w:vAlign w:val="top"/>
          </w:tcPr>
          <w:p w14:paraId="1D3437E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103A35E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6F814DB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0D865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407D766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tc>
        <w:tc>
          <w:tcPr>
            <w:tcW w:w="1327" w:type="dxa"/>
            <w:noWrap w:val="0"/>
            <w:vAlign w:val="top"/>
          </w:tcPr>
          <w:p w14:paraId="4798E8E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4</w:t>
            </w:r>
          </w:p>
        </w:tc>
        <w:tc>
          <w:tcPr>
            <w:tcW w:w="1327" w:type="dxa"/>
            <w:noWrap w:val="0"/>
            <w:vAlign w:val="top"/>
          </w:tcPr>
          <w:p w14:paraId="6E0CAF1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18</w:t>
            </w:r>
          </w:p>
        </w:tc>
        <w:tc>
          <w:tcPr>
            <w:tcW w:w="1327" w:type="dxa"/>
            <w:noWrap w:val="0"/>
            <w:vAlign w:val="top"/>
          </w:tcPr>
          <w:p w14:paraId="48B72E5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0</w:t>
            </w:r>
          </w:p>
        </w:tc>
        <w:tc>
          <w:tcPr>
            <w:tcW w:w="1327" w:type="dxa"/>
            <w:noWrap w:val="0"/>
            <w:vAlign w:val="top"/>
          </w:tcPr>
          <w:p w14:paraId="68A31BD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72B3BAE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3538606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5456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755F342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第三学年</w:t>
            </w:r>
          </w:p>
        </w:tc>
        <w:tc>
          <w:tcPr>
            <w:tcW w:w="1327" w:type="dxa"/>
            <w:noWrap w:val="0"/>
            <w:vAlign w:val="top"/>
          </w:tcPr>
          <w:p w14:paraId="6534643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5</w:t>
            </w:r>
          </w:p>
        </w:tc>
        <w:tc>
          <w:tcPr>
            <w:tcW w:w="1327" w:type="dxa"/>
            <w:noWrap w:val="0"/>
            <w:vAlign w:val="top"/>
          </w:tcPr>
          <w:p w14:paraId="57D6566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4</w:t>
            </w:r>
          </w:p>
        </w:tc>
        <w:tc>
          <w:tcPr>
            <w:tcW w:w="1327" w:type="dxa"/>
            <w:noWrap w:val="0"/>
            <w:vAlign w:val="top"/>
          </w:tcPr>
          <w:p w14:paraId="4606718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14</w:t>
            </w:r>
          </w:p>
        </w:tc>
        <w:tc>
          <w:tcPr>
            <w:tcW w:w="1327" w:type="dxa"/>
            <w:noWrap w:val="0"/>
            <w:vAlign w:val="top"/>
          </w:tcPr>
          <w:p w14:paraId="50601533">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5B7CA13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24DAE17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54AB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50700F0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tc>
        <w:tc>
          <w:tcPr>
            <w:tcW w:w="1327" w:type="dxa"/>
            <w:noWrap w:val="0"/>
            <w:vAlign w:val="top"/>
          </w:tcPr>
          <w:p w14:paraId="021F918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6</w:t>
            </w:r>
          </w:p>
        </w:tc>
        <w:tc>
          <w:tcPr>
            <w:tcW w:w="1327" w:type="dxa"/>
            <w:noWrap w:val="0"/>
            <w:vAlign w:val="top"/>
          </w:tcPr>
          <w:p w14:paraId="7A2018D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0</w:t>
            </w:r>
          </w:p>
        </w:tc>
        <w:tc>
          <w:tcPr>
            <w:tcW w:w="1327" w:type="dxa"/>
            <w:noWrap w:val="0"/>
            <w:vAlign w:val="top"/>
          </w:tcPr>
          <w:p w14:paraId="28992C7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17</w:t>
            </w:r>
          </w:p>
        </w:tc>
        <w:tc>
          <w:tcPr>
            <w:tcW w:w="1327" w:type="dxa"/>
            <w:noWrap w:val="0"/>
            <w:vAlign w:val="top"/>
          </w:tcPr>
          <w:p w14:paraId="647306F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1</w:t>
            </w:r>
          </w:p>
        </w:tc>
        <w:tc>
          <w:tcPr>
            <w:tcW w:w="1327" w:type="dxa"/>
            <w:noWrap w:val="0"/>
            <w:vAlign w:val="top"/>
          </w:tcPr>
          <w:p w14:paraId="258976A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w:t>
            </w:r>
          </w:p>
        </w:tc>
        <w:tc>
          <w:tcPr>
            <w:tcW w:w="1327" w:type="dxa"/>
            <w:noWrap w:val="0"/>
            <w:vAlign w:val="top"/>
          </w:tcPr>
          <w:p w14:paraId="4ABA052E">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20</w:t>
            </w:r>
          </w:p>
        </w:tc>
      </w:tr>
      <w:tr w14:paraId="15515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58547B2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合计</w:t>
            </w:r>
          </w:p>
        </w:tc>
        <w:tc>
          <w:tcPr>
            <w:tcW w:w="1327" w:type="dxa"/>
            <w:noWrap w:val="0"/>
            <w:vAlign w:val="top"/>
          </w:tcPr>
          <w:p w14:paraId="713DC6B4">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76</w:t>
            </w:r>
          </w:p>
        </w:tc>
        <w:tc>
          <w:tcPr>
            <w:tcW w:w="1327" w:type="dxa"/>
            <w:noWrap w:val="0"/>
            <w:vAlign w:val="top"/>
          </w:tcPr>
          <w:p w14:paraId="60DE189F">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w:t>
            </w:r>
          </w:p>
        </w:tc>
        <w:tc>
          <w:tcPr>
            <w:tcW w:w="1327" w:type="dxa"/>
            <w:noWrap w:val="0"/>
            <w:vAlign w:val="top"/>
          </w:tcPr>
          <w:p w14:paraId="756C5EAD">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327" w:type="dxa"/>
            <w:noWrap w:val="0"/>
            <w:vAlign w:val="top"/>
          </w:tcPr>
          <w:p w14:paraId="01D50CED">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327" w:type="dxa"/>
            <w:noWrap w:val="0"/>
            <w:vAlign w:val="top"/>
          </w:tcPr>
          <w:p w14:paraId="54ABA9A2">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120</w:t>
            </w:r>
          </w:p>
        </w:tc>
      </w:tr>
    </w:tbl>
    <w:p w14:paraId="1BA2184B">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（二）课程结构与学时、学分分配</w:t>
      </w:r>
    </w:p>
    <w:p w14:paraId="2F1ABA2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本专业教学总学时为2926学时。其中理论教学1334学时，占45.59 %；实践教学1592学时，占54.41%，其中岗位实习累计时间6个月。公共基础课910学时，占31.10 %；选修课324学时，占11.07%。   </w:t>
      </w:r>
      <w:r>
        <w:rPr>
          <w:rFonts w:hint="eastAsia" w:ascii="楷体" w:hAnsi="楷体" w:eastAsia="楷体" w:cs="楷体"/>
          <w:bCs/>
          <w:color w:val="auto"/>
          <w:sz w:val="32"/>
          <w:szCs w:val="32"/>
          <w:highlight w:val="none"/>
          <w:lang w:val="en-US" w:eastAsia="zh-CN"/>
        </w:rPr>
        <w:t xml:space="preserve"> </w:t>
      </w:r>
    </w:p>
    <w:p w14:paraId="27E04FF9">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表8 高速铁路客运服务专业课程学时、学分分配表</w:t>
      </w:r>
    </w:p>
    <w:tbl>
      <w:tblPr>
        <w:tblStyle w:val="8"/>
        <w:tblW w:w="8528" w:type="dxa"/>
        <w:jc w:val="center"/>
        <w:shd w:val="clear" w:color="auto" w:fill="auto"/>
        <w:tblLayout w:type="fixed"/>
        <w:tblCellMar>
          <w:top w:w="0" w:type="dxa"/>
          <w:left w:w="0" w:type="dxa"/>
          <w:bottom w:w="0" w:type="dxa"/>
          <w:right w:w="0" w:type="dxa"/>
        </w:tblCellMar>
      </w:tblPr>
      <w:tblGrid>
        <w:gridCol w:w="788"/>
        <w:gridCol w:w="1037"/>
        <w:gridCol w:w="863"/>
        <w:gridCol w:w="662"/>
        <w:gridCol w:w="913"/>
        <w:gridCol w:w="725"/>
        <w:gridCol w:w="587"/>
        <w:gridCol w:w="900"/>
        <w:gridCol w:w="850"/>
        <w:gridCol w:w="1203"/>
      </w:tblGrid>
      <w:tr w14:paraId="064DEE56">
        <w:tblPrEx>
          <w:tblCellMar>
            <w:top w:w="0" w:type="dxa"/>
            <w:left w:w="0" w:type="dxa"/>
            <w:bottom w:w="0" w:type="dxa"/>
            <w:right w:w="0" w:type="dxa"/>
          </w:tblCellMar>
        </w:tblPrEx>
        <w:trPr>
          <w:trHeight w:val="285" w:hRule="atLeast"/>
          <w:jc w:val="center"/>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25CC8">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课程类别</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A17DF1">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课程性质</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EF58A3">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学分</w:t>
            </w: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CB6DAD">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占专业总学分比例</w:t>
            </w:r>
          </w:p>
        </w:tc>
        <w:tc>
          <w:tcPr>
            <w:tcW w:w="4265"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34639">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r>
      <w:tr w14:paraId="60D1AA9D">
        <w:tblPrEx>
          <w:shd w:val="clear" w:color="auto" w:fill="auto"/>
          <w:tblCellMar>
            <w:top w:w="0" w:type="dxa"/>
            <w:left w:w="0" w:type="dxa"/>
            <w:bottom w:w="0" w:type="dxa"/>
            <w:right w:w="0" w:type="dxa"/>
          </w:tblCellMar>
        </w:tblPrEx>
        <w:trPr>
          <w:trHeight w:val="285"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0EE737">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3A6566">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195EFE">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DED9DB">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1EA68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合计</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E2AB68">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理论教学</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9845C">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实践教学</w:t>
            </w:r>
          </w:p>
        </w:tc>
      </w:tr>
      <w:tr w14:paraId="59CA5B93">
        <w:tblPrEx>
          <w:shd w:val="clear" w:color="auto" w:fill="auto"/>
          <w:tblCellMar>
            <w:top w:w="0" w:type="dxa"/>
            <w:left w:w="0" w:type="dxa"/>
            <w:bottom w:w="0" w:type="dxa"/>
            <w:right w:w="0" w:type="dxa"/>
          </w:tblCellMar>
        </w:tblPrEx>
        <w:trPr>
          <w:trHeight w:val="570"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5B562">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B58252">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9CFF3">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C86895">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FE431">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81B6EE">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AF40F">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占专业总学时比例（%）</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A01BB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E61F2">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占专业总学时比例（%）</w:t>
            </w:r>
          </w:p>
        </w:tc>
      </w:tr>
      <w:tr w14:paraId="2D180652">
        <w:tblPrEx>
          <w:tblCellMar>
            <w:top w:w="0" w:type="dxa"/>
            <w:left w:w="0" w:type="dxa"/>
            <w:bottom w:w="0" w:type="dxa"/>
            <w:right w:w="0" w:type="dxa"/>
          </w:tblCellMar>
        </w:tblPrEx>
        <w:trPr>
          <w:trHeight w:val="617" w:hRule="atLeast"/>
          <w:jc w:val="center"/>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DA714F">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公共基础课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F5D4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135BE">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36</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E865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23.84%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4CE1B">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694</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422C1">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378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C141">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12.92%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EFC90">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316</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6521A">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10.80%</w:t>
            </w:r>
          </w:p>
        </w:tc>
      </w:tr>
      <w:tr w14:paraId="2D752BA5">
        <w:tblPrEx>
          <w:tblCellMar>
            <w:top w:w="0" w:type="dxa"/>
            <w:left w:w="0" w:type="dxa"/>
            <w:bottom w:w="0" w:type="dxa"/>
            <w:right w:w="0" w:type="dxa"/>
          </w:tblCellMar>
        </w:tblPrEx>
        <w:trPr>
          <w:trHeight w:val="330"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627EE9">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C31949">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选修</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81566">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12</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3F26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7.95%</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89B3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216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C4D706">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144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6748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4.92%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E234F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72</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04B004">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2.46%</w:t>
            </w:r>
          </w:p>
        </w:tc>
      </w:tr>
      <w:tr w14:paraId="5646E33E">
        <w:tblPrEx>
          <w:shd w:val="clear" w:color="auto" w:fill="auto"/>
          <w:tblCellMar>
            <w:top w:w="0" w:type="dxa"/>
            <w:left w:w="0" w:type="dxa"/>
            <w:bottom w:w="0" w:type="dxa"/>
            <w:right w:w="0" w:type="dxa"/>
          </w:tblCellMar>
        </w:tblPrEx>
        <w:trPr>
          <w:trHeight w:val="285"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45ADB8">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70EDB8">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小计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76554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48</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101012">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31.79%</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23098">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910</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84393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522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1414">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17.84%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1241E">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388</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97522">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13.26%</w:t>
            </w:r>
          </w:p>
        </w:tc>
      </w:tr>
      <w:tr w14:paraId="23F2D2AF">
        <w:tblPrEx>
          <w:shd w:val="clear" w:color="auto" w:fill="auto"/>
          <w:tblCellMar>
            <w:top w:w="0" w:type="dxa"/>
            <w:left w:w="0" w:type="dxa"/>
            <w:bottom w:w="0" w:type="dxa"/>
            <w:right w:w="0" w:type="dxa"/>
          </w:tblCellMar>
        </w:tblPrEx>
        <w:trPr>
          <w:trHeight w:val="855" w:hRule="atLeast"/>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718A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专业(技能)课</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BF2E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专业基础课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3936F">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2381A2">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36</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CF34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23.84%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D1F67A">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648</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DD2AF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432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6218E">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14.76%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50AEE9">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216</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59C00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7.38%</w:t>
            </w:r>
          </w:p>
        </w:tc>
      </w:tr>
      <w:tr w14:paraId="56242861">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28DE7">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36E71">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专业核心课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F6B1FD">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833C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32</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8318E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21.19%</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9C24D">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576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F9BBA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288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FCA9B">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9.84%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C87536">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288</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9E66B">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9.84%</w:t>
            </w:r>
          </w:p>
        </w:tc>
      </w:tr>
      <w:tr w14:paraId="71D02F7C">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5162A">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0028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专业实践课程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2BB57">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18DE8F">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25</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1184A">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16.56%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619E8">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620</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35424">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2FD0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0.69%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C649EE">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600</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F7C8C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20.51%</w:t>
            </w:r>
          </w:p>
        </w:tc>
      </w:tr>
      <w:tr w14:paraId="21DD1A96">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9EF7F">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5DD0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专业拓展课程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94CBAB">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选修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C183B">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3EB71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3.97%</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F380B8">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108</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24D776">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72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F82AF">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2.46%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98772">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36</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72F6F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1.23%</w:t>
            </w:r>
          </w:p>
        </w:tc>
      </w:tr>
      <w:tr w14:paraId="693ACE06">
        <w:tblPrEx>
          <w:tblCellMar>
            <w:top w:w="0" w:type="dxa"/>
            <w:left w:w="0" w:type="dxa"/>
            <w:bottom w:w="0" w:type="dxa"/>
            <w:right w:w="0" w:type="dxa"/>
          </w:tblCellMar>
        </w:tblPrEx>
        <w:trPr>
          <w:trHeight w:val="66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80C25">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811B2">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小计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052298">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99</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DEE37A">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65.56%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DBAD2D">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1952</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74ECD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812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F7291">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27.75%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F93BEA">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1140</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66FEE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38.96%</w:t>
            </w:r>
          </w:p>
        </w:tc>
      </w:tr>
      <w:tr w14:paraId="4B58CE2A">
        <w:tblPrEx>
          <w:shd w:val="clear" w:color="auto" w:fill="auto"/>
          <w:tblCellMar>
            <w:top w:w="0" w:type="dxa"/>
            <w:left w:w="0" w:type="dxa"/>
            <w:bottom w:w="0" w:type="dxa"/>
            <w:right w:w="0" w:type="dxa"/>
          </w:tblCellMar>
        </w:tblPrEx>
        <w:trPr>
          <w:trHeight w:val="620" w:hRule="atLeast"/>
          <w:jc w:val="center"/>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38590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第二课堂</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3B4AED">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DE0F36">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C7DC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2.65%</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FD10A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64</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55AED5">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C8C7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0.00%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60AC83">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64</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897E1">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2.18%</w:t>
            </w:r>
          </w:p>
        </w:tc>
      </w:tr>
      <w:tr w14:paraId="575CA909">
        <w:tblPrEx>
          <w:tblCellMar>
            <w:top w:w="0" w:type="dxa"/>
            <w:left w:w="0" w:type="dxa"/>
            <w:bottom w:w="0" w:type="dxa"/>
            <w:right w:w="0" w:type="dxa"/>
          </w:tblCellMar>
        </w:tblPrEx>
        <w:trPr>
          <w:trHeight w:val="705" w:hRule="atLeast"/>
          <w:jc w:val="center"/>
        </w:trPr>
        <w:tc>
          <w:tcPr>
            <w:tcW w:w="268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FA6D9">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合计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86F02B">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151</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4A82A">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100%</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25DA4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2926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C604F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1334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12F1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45.59%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9B8808">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1592</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03F1C">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54.41%</w:t>
            </w:r>
          </w:p>
        </w:tc>
      </w:tr>
    </w:tbl>
    <w:p w14:paraId="05CF1920">
      <w:pPr>
        <w:keepNext w:val="0"/>
        <w:keepLines w:val="0"/>
        <w:pageBreakBefore w:val="0"/>
        <w:widowControl w:val="0"/>
        <w:kinsoku/>
        <w:wordWrap/>
        <w:overflowPunct w:val="0"/>
        <w:topLinePunct w:val="0"/>
        <w:bidi w:val="0"/>
        <w:adjustRightInd w:val="0"/>
        <w:spacing w:line="500" w:lineRule="exact"/>
        <w:textAlignment w:val="auto"/>
        <w:outlineLvl w:val="1"/>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bCs/>
          <w:sz w:val="32"/>
          <w:szCs w:val="32"/>
          <w:lang w:val="en-US" w:eastAsia="zh-CN"/>
        </w:rPr>
        <w:t>（三）教学计划进程</w:t>
      </w:r>
    </w:p>
    <w:p w14:paraId="3ED663EE">
      <w:pPr>
        <w:pStyle w:val="7"/>
        <w:keepNext w:val="0"/>
        <w:keepLines w:val="0"/>
        <w:pageBreakBefore w:val="0"/>
        <w:widowControl/>
        <w:shd w:val="clear" w:color="auto" w:fill="FFFFFF"/>
        <w:kinsoku/>
        <w:wordWrap/>
        <w:topLinePunct w:val="0"/>
        <w:autoSpaceDE/>
        <w:autoSpaceDN/>
        <w:bidi w:val="0"/>
        <w:snapToGrid/>
        <w:spacing w:beforeAutospacing="0" w:afterAutospacing="0" w:line="500" w:lineRule="exact"/>
        <w:jc w:val="center"/>
        <w:textAlignment w:val="auto"/>
      </w:pPr>
      <w:r>
        <w:rPr>
          <w:rFonts w:hint="eastAsia" w:ascii="仿宋_GB2312" w:hAnsi="仿宋_GB2312" w:eastAsia="仿宋_GB2312" w:cs="仿宋_GB2312"/>
          <w:color w:val="auto"/>
          <w:kern w:val="2"/>
          <w:sz w:val="32"/>
          <w:szCs w:val="32"/>
          <w:lang w:val="en-US" w:eastAsia="zh-CN" w:bidi="ar-SA"/>
        </w:rPr>
        <w:t xml:space="preserve">表9 </w:t>
      </w:r>
      <w:r>
        <w:rPr>
          <w:rFonts w:hint="eastAsia" w:ascii="仿宋_GB2312" w:hAnsi="仿宋_GB2312" w:eastAsia="仿宋_GB2312" w:cs="仿宋_GB2312"/>
          <w:color w:val="auto"/>
          <w:sz w:val="32"/>
          <w:szCs w:val="32"/>
          <w:lang w:val="en-US" w:eastAsia="zh-CN"/>
        </w:rPr>
        <w:t>高速铁路客运服务</w:t>
      </w:r>
      <w:r>
        <w:rPr>
          <w:rFonts w:hint="eastAsia" w:ascii="仿宋_GB2312" w:hAnsi="仿宋_GB2312" w:eastAsia="仿宋_GB2312" w:cs="仿宋_GB2312"/>
          <w:color w:val="auto"/>
          <w:kern w:val="2"/>
          <w:sz w:val="32"/>
          <w:szCs w:val="32"/>
          <w:lang w:val="en-US" w:eastAsia="zh-CN" w:bidi="ar-SA"/>
        </w:rPr>
        <w:t>专业教学计划进程安排表</w:t>
      </w:r>
    </w:p>
    <w:tbl>
      <w:tblPr>
        <w:tblStyle w:val="8"/>
        <w:tblpPr w:leftFromText="180" w:rightFromText="180" w:vertAnchor="text" w:horzAnchor="page" w:tblpX="1785" w:tblpY="598"/>
        <w:tblOverlap w:val="never"/>
        <w:tblW w:w="516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6"/>
        <w:gridCol w:w="177"/>
        <w:gridCol w:w="220"/>
        <w:gridCol w:w="620"/>
        <w:gridCol w:w="378"/>
        <w:gridCol w:w="25"/>
        <w:gridCol w:w="538"/>
        <w:gridCol w:w="190"/>
        <w:gridCol w:w="571"/>
        <w:gridCol w:w="666"/>
        <w:gridCol w:w="218"/>
        <w:gridCol w:w="182"/>
        <w:gridCol w:w="158"/>
        <w:gridCol w:w="328"/>
        <w:gridCol w:w="66"/>
        <w:gridCol w:w="420"/>
        <w:gridCol w:w="66"/>
        <w:gridCol w:w="425"/>
        <w:gridCol w:w="66"/>
        <w:gridCol w:w="334"/>
        <w:gridCol w:w="34"/>
        <w:gridCol w:w="32"/>
        <w:gridCol w:w="334"/>
        <w:gridCol w:w="6"/>
        <w:gridCol w:w="394"/>
        <w:gridCol w:w="50"/>
        <w:gridCol w:w="17"/>
        <w:gridCol w:w="334"/>
        <w:gridCol w:w="40"/>
        <w:gridCol w:w="26"/>
        <w:gridCol w:w="334"/>
        <w:gridCol w:w="13"/>
        <w:gridCol w:w="53"/>
        <w:gridCol w:w="339"/>
        <w:gridCol w:w="66"/>
        <w:gridCol w:w="509"/>
      </w:tblGrid>
      <w:tr w14:paraId="55DD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427" w:type="pct"/>
            <w:gridSpan w:val="2"/>
            <w:vMerge w:val="restart"/>
            <w:shd w:val="clear" w:color="auto" w:fill="auto"/>
            <w:vAlign w:val="center"/>
          </w:tcPr>
          <w:p w14:paraId="5ED9B974">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课程类别</w:t>
            </w:r>
          </w:p>
        </w:tc>
        <w:tc>
          <w:tcPr>
            <w:tcW w:w="477" w:type="pct"/>
            <w:gridSpan w:val="2"/>
            <w:vMerge w:val="restart"/>
            <w:shd w:val="clear" w:color="auto" w:fill="auto"/>
            <w:noWrap/>
            <w:vAlign w:val="center"/>
          </w:tcPr>
          <w:p w14:paraId="79A25E7F">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课程性质</w:t>
            </w:r>
          </w:p>
        </w:tc>
        <w:tc>
          <w:tcPr>
            <w:tcW w:w="228" w:type="pct"/>
            <w:gridSpan w:val="2"/>
            <w:vMerge w:val="restart"/>
            <w:shd w:val="clear" w:color="auto" w:fill="auto"/>
            <w:vAlign w:val="center"/>
          </w:tcPr>
          <w:p w14:paraId="1EB11B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序号</w:t>
            </w:r>
          </w:p>
        </w:tc>
        <w:tc>
          <w:tcPr>
            <w:tcW w:w="413" w:type="pct"/>
            <w:gridSpan w:val="2"/>
            <w:vMerge w:val="restart"/>
            <w:shd w:val="clear" w:color="auto" w:fill="auto"/>
            <w:vAlign w:val="center"/>
          </w:tcPr>
          <w:p w14:paraId="1BCDCF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课程代码</w:t>
            </w:r>
          </w:p>
        </w:tc>
        <w:tc>
          <w:tcPr>
            <w:tcW w:w="702" w:type="pct"/>
            <w:gridSpan w:val="2"/>
            <w:vMerge w:val="restart"/>
            <w:shd w:val="clear" w:color="auto" w:fill="auto"/>
            <w:vAlign w:val="center"/>
          </w:tcPr>
          <w:p w14:paraId="232D70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课程名称</w:t>
            </w:r>
          </w:p>
        </w:tc>
        <w:tc>
          <w:tcPr>
            <w:tcW w:w="227" w:type="pct"/>
            <w:gridSpan w:val="2"/>
            <w:vMerge w:val="restart"/>
            <w:shd w:val="clear" w:color="auto" w:fill="auto"/>
            <w:vAlign w:val="center"/>
          </w:tcPr>
          <w:p w14:paraId="6CE51E7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学分</w:t>
            </w:r>
          </w:p>
        </w:tc>
        <w:tc>
          <w:tcPr>
            <w:tcW w:w="830" w:type="pct"/>
            <w:gridSpan w:val="6"/>
            <w:vMerge w:val="restart"/>
            <w:shd w:val="clear" w:color="auto" w:fill="auto"/>
            <w:vAlign w:val="center"/>
          </w:tcPr>
          <w:p w14:paraId="6D7A3F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教学学时数</w:t>
            </w:r>
          </w:p>
        </w:tc>
        <w:tc>
          <w:tcPr>
            <w:tcW w:w="1366" w:type="pct"/>
            <w:gridSpan w:val="16"/>
            <w:vMerge w:val="restart"/>
            <w:shd w:val="clear" w:color="auto" w:fill="auto"/>
            <w:vAlign w:val="center"/>
          </w:tcPr>
          <w:p w14:paraId="1967EA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开课学期和周学时</w:t>
            </w:r>
          </w:p>
        </w:tc>
        <w:tc>
          <w:tcPr>
            <w:tcW w:w="326" w:type="pct"/>
            <w:gridSpan w:val="2"/>
            <w:vMerge w:val="restart"/>
            <w:shd w:val="clear" w:color="auto" w:fill="auto"/>
            <w:vAlign w:val="center"/>
          </w:tcPr>
          <w:p w14:paraId="2FCA017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考核类型</w:t>
            </w:r>
          </w:p>
        </w:tc>
      </w:tr>
      <w:tr w14:paraId="670F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427" w:type="pct"/>
            <w:gridSpan w:val="2"/>
            <w:vMerge w:val="continue"/>
            <w:shd w:val="clear" w:color="auto" w:fill="auto"/>
            <w:vAlign w:val="center"/>
          </w:tcPr>
          <w:p w14:paraId="34ED5D8C">
            <w:pP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noWrap/>
            <w:vAlign w:val="center"/>
          </w:tcPr>
          <w:p w14:paraId="236A4C67">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shd w:val="clear" w:color="auto" w:fill="auto"/>
            <w:vAlign w:val="center"/>
          </w:tcPr>
          <w:p w14:paraId="48A837A6">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2"/>
            <w:vMerge w:val="continue"/>
            <w:shd w:val="clear" w:color="auto" w:fill="auto"/>
            <w:vAlign w:val="center"/>
          </w:tcPr>
          <w:p w14:paraId="495F0B6E">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shd w:val="clear" w:color="auto" w:fill="auto"/>
            <w:vAlign w:val="center"/>
          </w:tcPr>
          <w:p w14:paraId="461E84D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shd w:val="clear" w:color="auto" w:fill="auto"/>
            <w:vAlign w:val="center"/>
          </w:tcPr>
          <w:p w14:paraId="36169D52">
            <w:pPr>
              <w:jc w:val="center"/>
              <w:rPr>
                <w:rFonts w:hint="eastAsia" w:ascii="仿宋_GB2312" w:hAnsi="仿宋_GB2312" w:eastAsia="仿宋_GB2312" w:cs="仿宋_GB2312"/>
                <w:b w:val="0"/>
                <w:bCs w:val="0"/>
                <w:i w:val="0"/>
                <w:iCs w:val="0"/>
                <w:color w:val="000000"/>
                <w:sz w:val="24"/>
                <w:szCs w:val="24"/>
                <w:u w:val="none"/>
              </w:rPr>
            </w:pPr>
          </w:p>
        </w:tc>
        <w:tc>
          <w:tcPr>
            <w:tcW w:w="830" w:type="pct"/>
            <w:gridSpan w:val="6"/>
            <w:vMerge w:val="continue"/>
            <w:shd w:val="clear" w:color="auto" w:fill="auto"/>
            <w:vAlign w:val="center"/>
          </w:tcPr>
          <w:p w14:paraId="44594C97">
            <w:pPr>
              <w:jc w:val="center"/>
              <w:rPr>
                <w:rFonts w:hint="eastAsia" w:ascii="仿宋_GB2312" w:hAnsi="仿宋_GB2312" w:eastAsia="仿宋_GB2312" w:cs="仿宋_GB2312"/>
                <w:b w:val="0"/>
                <w:bCs w:val="0"/>
                <w:i w:val="0"/>
                <w:iCs w:val="0"/>
                <w:color w:val="000000"/>
                <w:sz w:val="24"/>
                <w:szCs w:val="24"/>
                <w:u w:val="none"/>
              </w:rPr>
            </w:pPr>
          </w:p>
        </w:tc>
        <w:tc>
          <w:tcPr>
            <w:tcW w:w="1366" w:type="pct"/>
            <w:gridSpan w:val="16"/>
            <w:vMerge w:val="continue"/>
            <w:shd w:val="clear" w:color="auto" w:fill="auto"/>
            <w:vAlign w:val="center"/>
          </w:tcPr>
          <w:p w14:paraId="2E8C01F8">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vMerge w:val="continue"/>
            <w:shd w:val="clear" w:color="auto" w:fill="auto"/>
            <w:vAlign w:val="center"/>
          </w:tcPr>
          <w:p w14:paraId="217B0AA2">
            <w:pPr>
              <w:jc w:val="center"/>
              <w:rPr>
                <w:rFonts w:hint="eastAsia" w:ascii="仿宋_GB2312" w:hAnsi="仿宋_GB2312" w:eastAsia="仿宋_GB2312" w:cs="仿宋_GB2312"/>
                <w:b w:val="0"/>
                <w:bCs w:val="0"/>
                <w:i w:val="0"/>
                <w:iCs w:val="0"/>
                <w:color w:val="000000"/>
                <w:sz w:val="24"/>
                <w:szCs w:val="24"/>
                <w:u w:val="none"/>
              </w:rPr>
            </w:pPr>
          </w:p>
        </w:tc>
      </w:tr>
      <w:tr w14:paraId="2EEC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044EA27">
            <w:pP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noWrap/>
            <w:vAlign w:val="center"/>
          </w:tcPr>
          <w:p w14:paraId="6EF540E9">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shd w:val="clear" w:color="auto" w:fill="auto"/>
            <w:vAlign w:val="center"/>
          </w:tcPr>
          <w:p w14:paraId="22EB7B65">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2"/>
            <w:vMerge w:val="continue"/>
            <w:shd w:val="clear" w:color="auto" w:fill="auto"/>
            <w:vAlign w:val="center"/>
          </w:tcPr>
          <w:p w14:paraId="2695A2E8">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shd w:val="clear" w:color="auto" w:fill="auto"/>
            <w:vAlign w:val="center"/>
          </w:tcPr>
          <w:p w14:paraId="7B90942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shd w:val="clear" w:color="auto" w:fill="auto"/>
            <w:vAlign w:val="center"/>
          </w:tcPr>
          <w:p w14:paraId="36E3A870">
            <w:pPr>
              <w:jc w:val="center"/>
              <w:rPr>
                <w:rFonts w:hint="eastAsia" w:ascii="仿宋_GB2312" w:hAnsi="仿宋_GB2312" w:eastAsia="仿宋_GB2312" w:cs="仿宋_GB2312"/>
                <w:b w:val="0"/>
                <w:bCs w:val="0"/>
                <w:i w:val="0"/>
                <w:iCs w:val="0"/>
                <w:color w:val="000000"/>
                <w:sz w:val="24"/>
                <w:szCs w:val="24"/>
                <w:u w:val="none"/>
              </w:rPr>
            </w:pPr>
          </w:p>
        </w:tc>
        <w:tc>
          <w:tcPr>
            <w:tcW w:w="275" w:type="pct"/>
            <w:gridSpan w:val="2"/>
            <w:shd w:val="clear" w:color="auto" w:fill="auto"/>
            <w:vAlign w:val="center"/>
          </w:tcPr>
          <w:p w14:paraId="68DECD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合计</w:t>
            </w:r>
          </w:p>
        </w:tc>
        <w:tc>
          <w:tcPr>
            <w:tcW w:w="275" w:type="pct"/>
            <w:gridSpan w:val="2"/>
            <w:shd w:val="clear" w:color="auto" w:fill="auto"/>
            <w:vAlign w:val="center"/>
          </w:tcPr>
          <w:p w14:paraId="4F22AB7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理论学时</w:t>
            </w:r>
          </w:p>
        </w:tc>
        <w:tc>
          <w:tcPr>
            <w:tcW w:w="278" w:type="pct"/>
            <w:gridSpan w:val="2"/>
            <w:shd w:val="clear" w:color="auto" w:fill="auto"/>
            <w:vAlign w:val="center"/>
          </w:tcPr>
          <w:p w14:paraId="1CC708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实践学时</w:t>
            </w:r>
          </w:p>
        </w:tc>
        <w:tc>
          <w:tcPr>
            <w:tcW w:w="227" w:type="pct"/>
            <w:gridSpan w:val="2"/>
            <w:shd w:val="clear" w:color="auto" w:fill="auto"/>
            <w:vAlign w:val="center"/>
          </w:tcPr>
          <w:p w14:paraId="5A4E5B1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一</w:t>
            </w:r>
          </w:p>
        </w:tc>
        <w:tc>
          <w:tcPr>
            <w:tcW w:w="227" w:type="pct"/>
            <w:gridSpan w:val="3"/>
            <w:shd w:val="clear" w:color="auto" w:fill="auto"/>
            <w:vAlign w:val="center"/>
          </w:tcPr>
          <w:p w14:paraId="398974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二</w:t>
            </w:r>
          </w:p>
        </w:tc>
        <w:tc>
          <w:tcPr>
            <w:tcW w:w="227" w:type="pct"/>
            <w:gridSpan w:val="2"/>
            <w:shd w:val="clear" w:color="auto" w:fill="auto"/>
            <w:vAlign w:val="center"/>
          </w:tcPr>
          <w:p w14:paraId="3754EC5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三</w:t>
            </w:r>
          </w:p>
        </w:tc>
        <w:tc>
          <w:tcPr>
            <w:tcW w:w="227" w:type="pct"/>
            <w:gridSpan w:val="3"/>
            <w:shd w:val="clear" w:color="auto" w:fill="auto"/>
            <w:vAlign w:val="center"/>
          </w:tcPr>
          <w:p w14:paraId="57A7E0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四</w:t>
            </w:r>
          </w:p>
        </w:tc>
        <w:tc>
          <w:tcPr>
            <w:tcW w:w="227" w:type="pct"/>
            <w:gridSpan w:val="3"/>
            <w:shd w:val="clear" w:color="auto" w:fill="auto"/>
            <w:vAlign w:val="center"/>
          </w:tcPr>
          <w:p w14:paraId="697353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五</w:t>
            </w:r>
          </w:p>
        </w:tc>
        <w:tc>
          <w:tcPr>
            <w:tcW w:w="229" w:type="pct"/>
            <w:gridSpan w:val="3"/>
            <w:shd w:val="clear" w:color="auto" w:fill="auto"/>
            <w:vAlign w:val="center"/>
          </w:tcPr>
          <w:p w14:paraId="17F0D54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六</w:t>
            </w:r>
          </w:p>
        </w:tc>
        <w:tc>
          <w:tcPr>
            <w:tcW w:w="326" w:type="pct"/>
            <w:gridSpan w:val="2"/>
            <w:shd w:val="clear" w:color="auto" w:fill="auto"/>
            <w:vAlign w:val="center"/>
          </w:tcPr>
          <w:p w14:paraId="56AD188C">
            <w:pPr>
              <w:jc w:val="center"/>
              <w:rPr>
                <w:rFonts w:hint="eastAsia" w:ascii="仿宋_GB2312" w:hAnsi="仿宋_GB2312" w:eastAsia="仿宋_GB2312" w:cs="仿宋_GB2312"/>
                <w:b w:val="0"/>
                <w:bCs w:val="0"/>
                <w:i w:val="0"/>
                <w:iCs w:val="0"/>
                <w:color w:val="000000"/>
                <w:sz w:val="24"/>
                <w:szCs w:val="24"/>
                <w:u w:val="none"/>
              </w:rPr>
            </w:pPr>
          </w:p>
        </w:tc>
      </w:tr>
      <w:tr w14:paraId="2E18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restart"/>
            <w:shd w:val="clear" w:color="auto" w:fill="auto"/>
            <w:vAlign w:val="center"/>
          </w:tcPr>
          <w:p w14:paraId="29062C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公共基础课</w:t>
            </w:r>
          </w:p>
        </w:tc>
        <w:tc>
          <w:tcPr>
            <w:tcW w:w="477" w:type="pct"/>
            <w:gridSpan w:val="2"/>
            <w:vMerge w:val="restart"/>
            <w:shd w:val="clear" w:color="auto" w:fill="auto"/>
            <w:vAlign w:val="center"/>
          </w:tcPr>
          <w:p w14:paraId="59E93B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28" w:type="pct"/>
            <w:gridSpan w:val="2"/>
            <w:shd w:val="clear" w:color="auto" w:fill="auto"/>
            <w:vAlign w:val="center"/>
          </w:tcPr>
          <w:p w14:paraId="14597C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2"/>
            <w:shd w:val="clear" w:color="auto" w:fill="auto"/>
            <w:vAlign w:val="center"/>
          </w:tcPr>
          <w:p w14:paraId="3D007E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10B118820</w:t>
            </w:r>
          </w:p>
        </w:tc>
        <w:tc>
          <w:tcPr>
            <w:tcW w:w="702" w:type="pct"/>
            <w:gridSpan w:val="2"/>
            <w:shd w:val="clear" w:color="auto" w:fill="auto"/>
            <w:vAlign w:val="center"/>
          </w:tcPr>
          <w:p w14:paraId="3B5621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毛泽东思想和中国特色社会主义理论体系概论</w:t>
            </w:r>
          </w:p>
        </w:tc>
        <w:tc>
          <w:tcPr>
            <w:tcW w:w="227" w:type="pct"/>
            <w:gridSpan w:val="2"/>
            <w:shd w:val="clear" w:color="auto" w:fill="auto"/>
            <w:vAlign w:val="center"/>
          </w:tcPr>
          <w:p w14:paraId="53D914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0430307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gridSpan w:val="2"/>
            <w:shd w:val="clear" w:color="auto" w:fill="auto"/>
            <w:vAlign w:val="center"/>
          </w:tcPr>
          <w:p w14:paraId="19BCAB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28</w:t>
            </w:r>
          </w:p>
        </w:tc>
        <w:tc>
          <w:tcPr>
            <w:tcW w:w="278" w:type="pct"/>
            <w:gridSpan w:val="2"/>
            <w:shd w:val="clear" w:color="auto" w:fill="auto"/>
            <w:vAlign w:val="center"/>
          </w:tcPr>
          <w:p w14:paraId="1C8483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shd w:val="clear" w:color="auto" w:fill="auto"/>
            <w:vAlign w:val="center"/>
          </w:tcPr>
          <w:p w14:paraId="2F6F594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B1746A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5ABDE3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4DC3D9E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66DD90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010C429">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0293D4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575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AF4F91E">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C23110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3FC0515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2"/>
            <w:shd w:val="clear" w:color="auto" w:fill="auto"/>
            <w:vAlign w:val="center"/>
          </w:tcPr>
          <w:p w14:paraId="21CCC9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10B110820</w:t>
            </w:r>
          </w:p>
        </w:tc>
        <w:tc>
          <w:tcPr>
            <w:tcW w:w="702" w:type="pct"/>
            <w:gridSpan w:val="2"/>
            <w:shd w:val="clear" w:color="auto" w:fill="auto"/>
            <w:vAlign w:val="center"/>
          </w:tcPr>
          <w:p w14:paraId="110748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形势与政策</w:t>
            </w:r>
          </w:p>
        </w:tc>
        <w:tc>
          <w:tcPr>
            <w:tcW w:w="227" w:type="pct"/>
            <w:gridSpan w:val="2"/>
            <w:shd w:val="clear" w:color="auto" w:fill="auto"/>
            <w:vAlign w:val="center"/>
          </w:tcPr>
          <w:p w14:paraId="6C07219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5" w:type="pct"/>
            <w:gridSpan w:val="2"/>
            <w:shd w:val="clear" w:color="auto" w:fill="auto"/>
            <w:vAlign w:val="center"/>
          </w:tcPr>
          <w:p w14:paraId="144622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gridSpan w:val="2"/>
            <w:shd w:val="clear" w:color="auto" w:fill="auto"/>
            <w:vAlign w:val="center"/>
          </w:tcPr>
          <w:p w14:paraId="611A413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shd w:val="clear" w:color="auto" w:fill="auto"/>
            <w:vAlign w:val="center"/>
          </w:tcPr>
          <w:p w14:paraId="5CF299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366" w:type="pct"/>
            <w:gridSpan w:val="16"/>
            <w:shd w:val="clear" w:color="auto" w:fill="auto"/>
            <w:vAlign w:val="center"/>
          </w:tcPr>
          <w:p w14:paraId="082D63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1到4学期开课，每学期8学时。</w:t>
            </w:r>
          </w:p>
        </w:tc>
        <w:tc>
          <w:tcPr>
            <w:tcW w:w="326" w:type="pct"/>
            <w:gridSpan w:val="2"/>
            <w:shd w:val="clear" w:color="auto" w:fill="auto"/>
            <w:vAlign w:val="center"/>
          </w:tcPr>
          <w:p w14:paraId="5CF07E6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76F0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57A0D078">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614969E6">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43BA7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2"/>
            <w:shd w:val="clear" w:color="auto" w:fill="auto"/>
            <w:vAlign w:val="center"/>
          </w:tcPr>
          <w:p w14:paraId="616E90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10B110520</w:t>
            </w:r>
          </w:p>
        </w:tc>
        <w:tc>
          <w:tcPr>
            <w:tcW w:w="702" w:type="pct"/>
            <w:gridSpan w:val="2"/>
            <w:shd w:val="clear" w:color="auto" w:fill="auto"/>
            <w:vAlign w:val="center"/>
          </w:tcPr>
          <w:p w14:paraId="2E6DC6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思想道德与法治</w:t>
            </w:r>
          </w:p>
        </w:tc>
        <w:tc>
          <w:tcPr>
            <w:tcW w:w="227" w:type="pct"/>
            <w:gridSpan w:val="2"/>
            <w:shd w:val="clear" w:color="auto" w:fill="auto"/>
            <w:vAlign w:val="center"/>
          </w:tcPr>
          <w:p w14:paraId="1771DD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4A8EF3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5" w:type="pct"/>
            <w:gridSpan w:val="2"/>
            <w:shd w:val="clear" w:color="auto" w:fill="auto"/>
            <w:vAlign w:val="center"/>
          </w:tcPr>
          <w:p w14:paraId="7D2371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6F90DC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01DF61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561577C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463E032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465B2D2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35E7F6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7B3F5DA6">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DADEB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DA0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095BAB81">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28E01EA9">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5A01CA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2"/>
            <w:shd w:val="clear" w:color="auto" w:fill="auto"/>
            <w:vAlign w:val="center"/>
          </w:tcPr>
          <w:p w14:paraId="5A31CC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10B119720</w:t>
            </w:r>
          </w:p>
        </w:tc>
        <w:tc>
          <w:tcPr>
            <w:tcW w:w="702" w:type="pct"/>
            <w:gridSpan w:val="2"/>
            <w:shd w:val="clear" w:color="auto" w:fill="auto"/>
            <w:vAlign w:val="center"/>
          </w:tcPr>
          <w:p w14:paraId="6C5ED8D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习近平新时代中国特色社会主义思想概论</w:t>
            </w:r>
          </w:p>
        </w:tc>
        <w:tc>
          <w:tcPr>
            <w:tcW w:w="227" w:type="pct"/>
            <w:gridSpan w:val="2"/>
            <w:shd w:val="clear" w:color="auto" w:fill="auto"/>
            <w:vAlign w:val="center"/>
          </w:tcPr>
          <w:p w14:paraId="61E260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2459D23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5" w:type="pct"/>
            <w:gridSpan w:val="2"/>
            <w:shd w:val="clear" w:color="auto" w:fill="auto"/>
            <w:vAlign w:val="center"/>
          </w:tcPr>
          <w:p w14:paraId="098BB7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8" w:type="pct"/>
            <w:gridSpan w:val="2"/>
            <w:shd w:val="clear" w:color="auto" w:fill="auto"/>
            <w:vAlign w:val="center"/>
          </w:tcPr>
          <w:p w14:paraId="7FBE29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shd w:val="clear" w:color="auto" w:fill="auto"/>
            <w:vAlign w:val="center"/>
          </w:tcPr>
          <w:p w14:paraId="2ED195D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651F52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7E34965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ED4E3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6FBCA01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7C413C3C">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331EB97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E87C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95C0752">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C04723E">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C2A892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2"/>
            <w:shd w:val="clear" w:color="auto" w:fill="auto"/>
            <w:vAlign w:val="center"/>
          </w:tcPr>
          <w:p w14:paraId="78DB524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10B111320</w:t>
            </w:r>
          </w:p>
        </w:tc>
        <w:tc>
          <w:tcPr>
            <w:tcW w:w="702" w:type="pct"/>
            <w:gridSpan w:val="2"/>
            <w:shd w:val="clear" w:color="auto" w:fill="auto"/>
            <w:vAlign w:val="center"/>
          </w:tcPr>
          <w:p w14:paraId="619CB3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大学体育</w:t>
            </w:r>
          </w:p>
        </w:tc>
        <w:tc>
          <w:tcPr>
            <w:tcW w:w="227" w:type="pct"/>
            <w:gridSpan w:val="2"/>
            <w:shd w:val="clear" w:color="auto" w:fill="auto"/>
            <w:vAlign w:val="center"/>
          </w:tcPr>
          <w:p w14:paraId="6005238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275" w:type="pct"/>
            <w:gridSpan w:val="2"/>
            <w:shd w:val="clear" w:color="auto" w:fill="auto"/>
            <w:vAlign w:val="center"/>
          </w:tcPr>
          <w:p w14:paraId="6D5407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108</w:t>
            </w:r>
          </w:p>
        </w:tc>
        <w:tc>
          <w:tcPr>
            <w:tcW w:w="275" w:type="pct"/>
            <w:gridSpan w:val="2"/>
            <w:shd w:val="clear" w:color="auto" w:fill="auto"/>
            <w:vAlign w:val="center"/>
          </w:tcPr>
          <w:p w14:paraId="67A9DE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78" w:type="pct"/>
            <w:gridSpan w:val="2"/>
            <w:shd w:val="clear" w:color="auto" w:fill="auto"/>
            <w:vAlign w:val="center"/>
          </w:tcPr>
          <w:p w14:paraId="2EE8B4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96</w:t>
            </w:r>
          </w:p>
        </w:tc>
        <w:tc>
          <w:tcPr>
            <w:tcW w:w="227" w:type="pct"/>
            <w:gridSpan w:val="2"/>
            <w:shd w:val="clear" w:color="auto" w:fill="auto"/>
            <w:vAlign w:val="center"/>
          </w:tcPr>
          <w:p w14:paraId="2E31AB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21741F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shd w:val="clear" w:color="auto" w:fill="auto"/>
            <w:vAlign w:val="center"/>
          </w:tcPr>
          <w:p w14:paraId="1671B2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noWrap/>
            <w:vAlign w:val="center"/>
          </w:tcPr>
          <w:p w14:paraId="159EEC4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BE76CC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3FDA51B">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6B4597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7252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89D5546">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812BD2F">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D947D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2"/>
            <w:shd w:val="clear" w:color="auto" w:fill="auto"/>
            <w:vAlign w:val="center"/>
          </w:tcPr>
          <w:p w14:paraId="2CCEA1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10B111221</w:t>
            </w:r>
          </w:p>
        </w:tc>
        <w:tc>
          <w:tcPr>
            <w:tcW w:w="702" w:type="pct"/>
            <w:gridSpan w:val="2"/>
            <w:shd w:val="clear" w:color="auto" w:fill="auto"/>
            <w:vAlign w:val="center"/>
          </w:tcPr>
          <w:p w14:paraId="1141A6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军事理论</w:t>
            </w:r>
          </w:p>
        </w:tc>
        <w:tc>
          <w:tcPr>
            <w:tcW w:w="227" w:type="pct"/>
            <w:gridSpan w:val="2"/>
            <w:shd w:val="clear" w:color="auto" w:fill="auto"/>
            <w:vAlign w:val="center"/>
          </w:tcPr>
          <w:p w14:paraId="354E38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1D1F39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5" w:type="pct"/>
            <w:gridSpan w:val="2"/>
            <w:shd w:val="clear" w:color="auto" w:fill="auto"/>
            <w:vAlign w:val="center"/>
          </w:tcPr>
          <w:p w14:paraId="7733A0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2C1483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shd w:val="clear" w:color="auto" w:fill="auto"/>
            <w:vAlign w:val="center"/>
          </w:tcPr>
          <w:p w14:paraId="085C31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6BACF54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44DA899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014DAB0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4FCFD2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1BD92894">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454B3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2F4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4801C2B">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46CC236">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593D80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2"/>
            <w:shd w:val="clear" w:color="auto" w:fill="auto"/>
            <w:vAlign w:val="center"/>
          </w:tcPr>
          <w:p w14:paraId="093F4E3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10B111222</w:t>
            </w:r>
          </w:p>
        </w:tc>
        <w:tc>
          <w:tcPr>
            <w:tcW w:w="702" w:type="pct"/>
            <w:gridSpan w:val="2"/>
            <w:shd w:val="clear" w:color="auto" w:fill="auto"/>
            <w:vAlign w:val="center"/>
          </w:tcPr>
          <w:p w14:paraId="01D271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军事技能</w:t>
            </w:r>
          </w:p>
        </w:tc>
        <w:tc>
          <w:tcPr>
            <w:tcW w:w="227" w:type="pct"/>
            <w:gridSpan w:val="2"/>
            <w:shd w:val="clear" w:color="auto" w:fill="auto"/>
            <w:vAlign w:val="center"/>
          </w:tcPr>
          <w:p w14:paraId="3D7778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5F7E3B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275" w:type="pct"/>
            <w:gridSpan w:val="2"/>
            <w:shd w:val="clear" w:color="auto" w:fill="auto"/>
            <w:vAlign w:val="center"/>
          </w:tcPr>
          <w:p w14:paraId="202BAB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shd w:val="clear" w:color="auto" w:fill="auto"/>
            <w:vAlign w:val="center"/>
          </w:tcPr>
          <w:p w14:paraId="4FC2FA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1366" w:type="pct"/>
            <w:gridSpan w:val="16"/>
            <w:shd w:val="clear" w:color="auto" w:fill="auto"/>
            <w:vAlign w:val="center"/>
          </w:tcPr>
          <w:p w14:paraId="673A74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第1学期，实际训练时间不少于14天</w:t>
            </w:r>
          </w:p>
        </w:tc>
        <w:tc>
          <w:tcPr>
            <w:tcW w:w="326" w:type="pct"/>
            <w:gridSpan w:val="2"/>
            <w:shd w:val="clear" w:color="auto" w:fill="auto"/>
            <w:vAlign w:val="center"/>
          </w:tcPr>
          <w:p w14:paraId="5D8036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CBC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BFC7023">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9669B83">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5035AF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2"/>
            <w:shd w:val="clear" w:color="auto" w:fill="auto"/>
            <w:vAlign w:val="center"/>
          </w:tcPr>
          <w:p w14:paraId="29260D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10A119820</w:t>
            </w:r>
          </w:p>
        </w:tc>
        <w:tc>
          <w:tcPr>
            <w:tcW w:w="702" w:type="pct"/>
            <w:gridSpan w:val="2"/>
            <w:shd w:val="clear" w:color="auto" w:fill="auto"/>
            <w:vAlign w:val="center"/>
          </w:tcPr>
          <w:p w14:paraId="3A63CE6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大学生心理健康教育</w:t>
            </w:r>
          </w:p>
        </w:tc>
        <w:tc>
          <w:tcPr>
            <w:tcW w:w="227" w:type="pct"/>
            <w:gridSpan w:val="2"/>
            <w:shd w:val="clear" w:color="auto" w:fill="auto"/>
            <w:vAlign w:val="center"/>
          </w:tcPr>
          <w:p w14:paraId="795AEF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40E2E8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gridSpan w:val="2"/>
            <w:shd w:val="clear" w:color="auto" w:fill="auto"/>
            <w:vAlign w:val="center"/>
          </w:tcPr>
          <w:p w14:paraId="7E2075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8" w:type="pct"/>
            <w:gridSpan w:val="2"/>
            <w:shd w:val="clear" w:color="auto" w:fill="auto"/>
            <w:vAlign w:val="center"/>
          </w:tcPr>
          <w:p w14:paraId="35D08B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1A656B5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03ED14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shd w:val="clear" w:color="auto" w:fill="auto"/>
            <w:vAlign w:val="center"/>
          </w:tcPr>
          <w:p w14:paraId="4D58FC9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141D97D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4BEFE84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4F45BB08">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2C544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075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2E47775">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0280AE2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30CFB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2"/>
            <w:shd w:val="clear" w:color="auto" w:fill="auto"/>
            <w:vAlign w:val="center"/>
          </w:tcPr>
          <w:p w14:paraId="2768F2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10A110120</w:t>
            </w:r>
          </w:p>
        </w:tc>
        <w:tc>
          <w:tcPr>
            <w:tcW w:w="702" w:type="pct"/>
            <w:gridSpan w:val="2"/>
            <w:shd w:val="clear" w:color="auto" w:fill="auto"/>
            <w:vAlign w:val="center"/>
          </w:tcPr>
          <w:p w14:paraId="730895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大学英语</w:t>
            </w:r>
          </w:p>
        </w:tc>
        <w:tc>
          <w:tcPr>
            <w:tcW w:w="227" w:type="pct"/>
            <w:gridSpan w:val="2"/>
            <w:shd w:val="clear" w:color="auto" w:fill="auto"/>
            <w:vAlign w:val="center"/>
          </w:tcPr>
          <w:p w14:paraId="1C65D2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275" w:type="pct"/>
            <w:gridSpan w:val="2"/>
            <w:shd w:val="clear" w:color="auto" w:fill="auto"/>
            <w:vAlign w:val="center"/>
          </w:tcPr>
          <w:p w14:paraId="09F036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128</w:t>
            </w:r>
          </w:p>
        </w:tc>
        <w:tc>
          <w:tcPr>
            <w:tcW w:w="275" w:type="pct"/>
            <w:gridSpan w:val="2"/>
            <w:shd w:val="clear" w:color="auto" w:fill="auto"/>
            <w:vAlign w:val="center"/>
          </w:tcPr>
          <w:p w14:paraId="362F805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104</w:t>
            </w:r>
          </w:p>
        </w:tc>
        <w:tc>
          <w:tcPr>
            <w:tcW w:w="278" w:type="pct"/>
            <w:gridSpan w:val="2"/>
            <w:shd w:val="clear" w:color="auto" w:fill="auto"/>
            <w:vAlign w:val="center"/>
          </w:tcPr>
          <w:p w14:paraId="43DCDC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w:t>
            </w:r>
          </w:p>
        </w:tc>
        <w:tc>
          <w:tcPr>
            <w:tcW w:w="227" w:type="pct"/>
            <w:gridSpan w:val="2"/>
            <w:shd w:val="clear" w:color="auto" w:fill="auto"/>
            <w:vAlign w:val="center"/>
          </w:tcPr>
          <w:p w14:paraId="5096933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6A1824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shd w:val="clear" w:color="auto" w:fill="auto"/>
            <w:vAlign w:val="center"/>
          </w:tcPr>
          <w:p w14:paraId="3FE7D9E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2D3D138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DB2429F">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169A85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E1E8FC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C2A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04F4706">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A0598CE">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4F843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2"/>
            <w:shd w:val="clear" w:color="auto" w:fill="auto"/>
            <w:vAlign w:val="center"/>
          </w:tcPr>
          <w:p w14:paraId="7C9063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10C111720</w:t>
            </w:r>
          </w:p>
        </w:tc>
        <w:tc>
          <w:tcPr>
            <w:tcW w:w="702" w:type="pct"/>
            <w:gridSpan w:val="2"/>
            <w:shd w:val="clear" w:color="auto" w:fill="auto"/>
            <w:vAlign w:val="center"/>
          </w:tcPr>
          <w:p w14:paraId="163FA6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计算机基础</w:t>
            </w:r>
          </w:p>
        </w:tc>
        <w:tc>
          <w:tcPr>
            <w:tcW w:w="227" w:type="pct"/>
            <w:gridSpan w:val="2"/>
            <w:shd w:val="clear" w:color="auto" w:fill="auto"/>
            <w:vAlign w:val="center"/>
          </w:tcPr>
          <w:p w14:paraId="01E907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5" w:type="pct"/>
            <w:gridSpan w:val="2"/>
            <w:shd w:val="clear" w:color="auto" w:fill="auto"/>
            <w:vAlign w:val="center"/>
          </w:tcPr>
          <w:p w14:paraId="6148B7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275" w:type="pct"/>
            <w:gridSpan w:val="2"/>
            <w:shd w:val="clear" w:color="auto" w:fill="auto"/>
            <w:vAlign w:val="center"/>
          </w:tcPr>
          <w:p w14:paraId="6AF4FD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shd w:val="clear" w:color="auto" w:fill="auto"/>
            <w:vAlign w:val="center"/>
          </w:tcPr>
          <w:p w14:paraId="0AFC6A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2"/>
            <w:shd w:val="clear" w:color="auto" w:fill="auto"/>
            <w:vAlign w:val="center"/>
          </w:tcPr>
          <w:p w14:paraId="182246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1E82D7B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24B9BD9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24EC56E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1C70723">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03A0F866">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7E0D861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E4F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31C9C2D2">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3D133C1">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AE1D17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2"/>
            <w:shd w:val="clear" w:color="auto" w:fill="auto"/>
            <w:vAlign w:val="center"/>
          </w:tcPr>
          <w:p w14:paraId="2D3F3B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10B111220</w:t>
            </w:r>
          </w:p>
        </w:tc>
        <w:tc>
          <w:tcPr>
            <w:tcW w:w="702" w:type="pct"/>
            <w:gridSpan w:val="2"/>
            <w:shd w:val="clear" w:color="auto" w:fill="auto"/>
            <w:vAlign w:val="center"/>
          </w:tcPr>
          <w:p w14:paraId="328582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大学生职业发展与就业指导</w:t>
            </w:r>
          </w:p>
        </w:tc>
        <w:tc>
          <w:tcPr>
            <w:tcW w:w="227" w:type="pct"/>
            <w:gridSpan w:val="2"/>
            <w:shd w:val="clear" w:color="auto" w:fill="auto"/>
            <w:vAlign w:val="center"/>
          </w:tcPr>
          <w:p w14:paraId="5ADD9A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7175F7D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38</w:t>
            </w:r>
          </w:p>
        </w:tc>
        <w:tc>
          <w:tcPr>
            <w:tcW w:w="275" w:type="pct"/>
            <w:gridSpan w:val="2"/>
            <w:shd w:val="clear" w:color="auto" w:fill="auto"/>
            <w:vAlign w:val="center"/>
          </w:tcPr>
          <w:p w14:paraId="623506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26</w:t>
            </w:r>
          </w:p>
        </w:tc>
        <w:tc>
          <w:tcPr>
            <w:tcW w:w="278" w:type="pct"/>
            <w:gridSpan w:val="2"/>
            <w:shd w:val="clear" w:color="auto" w:fill="auto"/>
            <w:vAlign w:val="center"/>
          </w:tcPr>
          <w:p w14:paraId="5FD447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319540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75320B8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5800D9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00634CE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E36205A">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46FDD439">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60B3A5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A42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513DB095">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A65838B">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DA15D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413" w:type="pct"/>
            <w:gridSpan w:val="2"/>
            <w:shd w:val="clear" w:color="auto" w:fill="auto"/>
            <w:vAlign w:val="center"/>
          </w:tcPr>
          <w:p w14:paraId="18C15C8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10C119700</w:t>
            </w:r>
          </w:p>
        </w:tc>
        <w:tc>
          <w:tcPr>
            <w:tcW w:w="702" w:type="pct"/>
            <w:gridSpan w:val="2"/>
            <w:shd w:val="clear" w:color="auto" w:fill="auto"/>
            <w:vAlign w:val="center"/>
          </w:tcPr>
          <w:p w14:paraId="7A05424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劳动教育</w:t>
            </w:r>
          </w:p>
        </w:tc>
        <w:tc>
          <w:tcPr>
            <w:tcW w:w="227" w:type="pct"/>
            <w:gridSpan w:val="2"/>
            <w:shd w:val="clear" w:color="auto" w:fill="auto"/>
            <w:vAlign w:val="center"/>
          </w:tcPr>
          <w:p w14:paraId="403096C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5" w:type="pct"/>
            <w:gridSpan w:val="2"/>
            <w:shd w:val="clear" w:color="auto" w:fill="auto"/>
            <w:vAlign w:val="center"/>
          </w:tcPr>
          <w:p w14:paraId="054E552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w:t>
            </w:r>
          </w:p>
        </w:tc>
        <w:tc>
          <w:tcPr>
            <w:tcW w:w="275" w:type="pct"/>
            <w:gridSpan w:val="2"/>
            <w:shd w:val="clear" w:color="auto" w:fill="auto"/>
            <w:vAlign w:val="center"/>
          </w:tcPr>
          <w:p w14:paraId="36C602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8" w:type="pct"/>
            <w:gridSpan w:val="2"/>
            <w:shd w:val="clear" w:color="auto" w:fill="auto"/>
            <w:vAlign w:val="center"/>
          </w:tcPr>
          <w:p w14:paraId="060BEE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28826EC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71996E5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38C1C2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0E090BD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438D1C8F">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65EBE2E0">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37ABB1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A43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0B5EA7D2">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restart"/>
            <w:shd w:val="clear" w:color="auto" w:fill="auto"/>
            <w:vAlign w:val="center"/>
          </w:tcPr>
          <w:p w14:paraId="0383BEC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228" w:type="pct"/>
            <w:gridSpan w:val="2"/>
            <w:shd w:val="clear" w:color="auto" w:fill="auto"/>
            <w:vAlign w:val="center"/>
          </w:tcPr>
          <w:p w14:paraId="01EC06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2"/>
            <w:shd w:val="clear" w:color="auto" w:fill="auto"/>
            <w:vAlign w:val="center"/>
          </w:tcPr>
          <w:p w14:paraId="176E1D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20D0005</w:t>
            </w:r>
          </w:p>
        </w:tc>
        <w:tc>
          <w:tcPr>
            <w:tcW w:w="702" w:type="pct"/>
            <w:gridSpan w:val="2"/>
            <w:shd w:val="clear" w:color="auto" w:fill="auto"/>
            <w:vAlign w:val="center"/>
          </w:tcPr>
          <w:p w14:paraId="7C61E2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大学生礼仪修养</w:t>
            </w:r>
          </w:p>
        </w:tc>
        <w:tc>
          <w:tcPr>
            <w:tcW w:w="227" w:type="pct"/>
            <w:gridSpan w:val="2"/>
            <w:shd w:val="clear" w:color="auto" w:fill="auto"/>
            <w:vAlign w:val="center"/>
          </w:tcPr>
          <w:p w14:paraId="5CB806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76D3E9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6603877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5F2DC1E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restart"/>
            <w:shd w:val="clear" w:color="auto" w:fill="auto"/>
            <w:vAlign w:val="center"/>
          </w:tcPr>
          <w:p w14:paraId="57204D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326" w:type="pct"/>
            <w:gridSpan w:val="2"/>
            <w:shd w:val="clear" w:color="auto" w:fill="auto"/>
            <w:vAlign w:val="center"/>
          </w:tcPr>
          <w:p w14:paraId="4C79F3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7E3B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304989C1">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0C0BD9F2">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F1D1A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2"/>
            <w:shd w:val="clear" w:color="auto" w:fill="auto"/>
            <w:vAlign w:val="center"/>
          </w:tcPr>
          <w:p w14:paraId="406950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20D0006</w:t>
            </w:r>
          </w:p>
        </w:tc>
        <w:tc>
          <w:tcPr>
            <w:tcW w:w="702" w:type="pct"/>
            <w:gridSpan w:val="2"/>
            <w:shd w:val="clear" w:color="auto" w:fill="auto"/>
            <w:vAlign w:val="center"/>
          </w:tcPr>
          <w:p w14:paraId="529EE7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中国民俗剪纸技法</w:t>
            </w:r>
          </w:p>
        </w:tc>
        <w:tc>
          <w:tcPr>
            <w:tcW w:w="227" w:type="pct"/>
            <w:gridSpan w:val="2"/>
            <w:shd w:val="clear" w:color="auto" w:fill="auto"/>
            <w:vAlign w:val="center"/>
          </w:tcPr>
          <w:p w14:paraId="6454BF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824C5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78E40F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20FDC6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4F88CF2B">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361716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5FAC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3032C520">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2822C391">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0F0512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2"/>
            <w:shd w:val="clear" w:color="auto" w:fill="auto"/>
            <w:vAlign w:val="center"/>
          </w:tcPr>
          <w:p w14:paraId="546B79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20D0007</w:t>
            </w:r>
          </w:p>
        </w:tc>
        <w:tc>
          <w:tcPr>
            <w:tcW w:w="702" w:type="pct"/>
            <w:gridSpan w:val="2"/>
            <w:shd w:val="clear" w:color="auto" w:fill="auto"/>
            <w:vAlign w:val="center"/>
          </w:tcPr>
          <w:p w14:paraId="4731CC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影视与鉴赏</w:t>
            </w:r>
          </w:p>
        </w:tc>
        <w:tc>
          <w:tcPr>
            <w:tcW w:w="227" w:type="pct"/>
            <w:gridSpan w:val="2"/>
            <w:shd w:val="clear" w:color="auto" w:fill="auto"/>
            <w:vAlign w:val="center"/>
          </w:tcPr>
          <w:p w14:paraId="4F50F6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5CAB04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6BCD5CE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2B9414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3B91CFB4">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007714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FC2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7DDEDAA">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6756D6A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B7710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2"/>
            <w:shd w:val="clear" w:color="auto" w:fill="auto"/>
            <w:vAlign w:val="center"/>
          </w:tcPr>
          <w:p w14:paraId="1379B72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20D0003</w:t>
            </w:r>
          </w:p>
        </w:tc>
        <w:tc>
          <w:tcPr>
            <w:tcW w:w="702" w:type="pct"/>
            <w:gridSpan w:val="2"/>
            <w:shd w:val="clear" w:color="auto" w:fill="auto"/>
            <w:vAlign w:val="center"/>
          </w:tcPr>
          <w:p w14:paraId="1896C8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人际交流与沟通</w:t>
            </w:r>
          </w:p>
        </w:tc>
        <w:tc>
          <w:tcPr>
            <w:tcW w:w="227" w:type="pct"/>
            <w:gridSpan w:val="2"/>
            <w:shd w:val="clear" w:color="auto" w:fill="auto"/>
            <w:vAlign w:val="center"/>
          </w:tcPr>
          <w:p w14:paraId="31D6BB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381A8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76F259D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0E03BC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2F3A9814">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782B55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59F5D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A163C01">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9AD08A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05E1A8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2"/>
            <w:shd w:val="clear" w:color="auto" w:fill="auto"/>
            <w:vAlign w:val="center"/>
          </w:tcPr>
          <w:p w14:paraId="390DEF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20D0002</w:t>
            </w:r>
          </w:p>
        </w:tc>
        <w:tc>
          <w:tcPr>
            <w:tcW w:w="702" w:type="pct"/>
            <w:gridSpan w:val="2"/>
            <w:shd w:val="clear" w:color="auto" w:fill="auto"/>
            <w:vAlign w:val="center"/>
          </w:tcPr>
          <w:p w14:paraId="03CD901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演讲与口才</w:t>
            </w:r>
          </w:p>
        </w:tc>
        <w:tc>
          <w:tcPr>
            <w:tcW w:w="227" w:type="pct"/>
            <w:gridSpan w:val="2"/>
            <w:shd w:val="clear" w:color="auto" w:fill="auto"/>
            <w:vAlign w:val="center"/>
          </w:tcPr>
          <w:p w14:paraId="25283D2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0FF833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4C071A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00F3A6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6940574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7929E5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CCD3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2B62C3A">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10AA4C60">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36CFA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2"/>
            <w:shd w:val="clear" w:color="auto" w:fill="auto"/>
            <w:vAlign w:val="center"/>
          </w:tcPr>
          <w:p w14:paraId="72CD0A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20D0008</w:t>
            </w:r>
          </w:p>
        </w:tc>
        <w:tc>
          <w:tcPr>
            <w:tcW w:w="702" w:type="pct"/>
            <w:gridSpan w:val="2"/>
            <w:shd w:val="clear" w:color="auto" w:fill="auto"/>
            <w:vAlign w:val="center"/>
          </w:tcPr>
          <w:p w14:paraId="2AA55E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创新创业教育</w:t>
            </w:r>
          </w:p>
        </w:tc>
        <w:tc>
          <w:tcPr>
            <w:tcW w:w="227" w:type="pct"/>
            <w:gridSpan w:val="2"/>
            <w:shd w:val="clear" w:color="auto" w:fill="auto"/>
            <w:vAlign w:val="center"/>
          </w:tcPr>
          <w:p w14:paraId="7BD0A9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53A0CA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2B5CC4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084E42F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0FD3358C">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6C757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54638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3214850">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D9BF0F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7357096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2"/>
            <w:shd w:val="clear" w:color="auto" w:fill="auto"/>
            <w:noWrap/>
            <w:vAlign w:val="center"/>
          </w:tcPr>
          <w:p w14:paraId="1F316F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10B119920</w:t>
            </w:r>
          </w:p>
        </w:tc>
        <w:tc>
          <w:tcPr>
            <w:tcW w:w="702" w:type="pct"/>
            <w:gridSpan w:val="2"/>
            <w:shd w:val="clear" w:color="auto" w:fill="auto"/>
            <w:vAlign w:val="center"/>
          </w:tcPr>
          <w:p w14:paraId="72156C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中国共产党简史（限选）</w:t>
            </w:r>
          </w:p>
        </w:tc>
        <w:tc>
          <w:tcPr>
            <w:tcW w:w="227" w:type="pct"/>
            <w:gridSpan w:val="2"/>
            <w:shd w:val="clear" w:color="auto" w:fill="auto"/>
            <w:vAlign w:val="center"/>
          </w:tcPr>
          <w:p w14:paraId="1AE248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213DAE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502FB7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647FC5E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616A978A">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0364EB4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E1E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36171D94">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1A43A45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8713A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2"/>
            <w:shd w:val="clear" w:color="auto" w:fill="auto"/>
            <w:vAlign w:val="center"/>
          </w:tcPr>
          <w:p w14:paraId="295AA2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20D9901</w:t>
            </w:r>
          </w:p>
        </w:tc>
        <w:tc>
          <w:tcPr>
            <w:tcW w:w="702" w:type="pct"/>
            <w:gridSpan w:val="2"/>
            <w:shd w:val="clear" w:color="auto" w:fill="auto"/>
            <w:vAlign w:val="center"/>
          </w:tcPr>
          <w:p w14:paraId="4C5DF5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改革开放简史（限选）</w:t>
            </w:r>
          </w:p>
        </w:tc>
        <w:tc>
          <w:tcPr>
            <w:tcW w:w="227" w:type="pct"/>
            <w:gridSpan w:val="2"/>
            <w:shd w:val="clear" w:color="auto" w:fill="auto"/>
            <w:vAlign w:val="center"/>
          </w:tcPr>
          <w:p w14:paraId="378ADA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7ADA3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6C36B92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3F2197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50E1B742">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772EB9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274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E085046">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682A368A">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79EB69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2"/>
            <w:shd w:val="clear" w:color="auto" w:fill="auto"/>
            <w:vAlign w:val="center"/>
          </w:tcPr>
          <w:p w14:paraId="077859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20D9902</w:t>
            </w:r>
          </w:p>
        </w:tc>
        <w:tc>
          <w:tcPr>
            <w:tcW w:w="702" w:type="pct"/>
            <w:gridSpan w:val="2"/>
            <w:shd w:val="clear" w:color="auto" w:fill="auto"/>
            <w:vAlign w:val="center"/>
          </w:tcPr>
          <w:p w14:paraId="1D05C33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中华人民共和国简史（限选）</w:t>
            </w:r>
          </w:p>
        </w:tc>
        <w:tc>
          <w:tcPr>
            <w:tcW w:w="227" w:type="pct"/>
            <w:gridSpan w:val="2"/>
            <w:shd w:val="clear" w:color="auto" w:fill="auto"/>
            <w:vAlign w:val="center"/>
          </w:tcPr>
          <w:p w14:paraId="1D0882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024570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609F50B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2386AA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4DD8B7F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B3BC65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B65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B8CE668">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2DF43B9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50F4FF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2"/>
            <w:shd w:val="clear" w:color="auto" w:fill="auto"/>
            <w:vAlign w:val="center"/>
          </w:tcPr>
          <w:p w14:paraId="370806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20D9903</w:t>
            </w:r>
          </w:p>
        </w:tc>
        <w:tc>
          <w:tcPr>
            <w:tcW w:w="702" w:type="pct"/>
            <w:gridSpan w:val="2"/>
            <w:shd w:val="clear" w:color="auto" w:fill="auto"/>
            <w:vAlign w:val="center"/>
          </w:tcPr>
          <w:p w14:paraId="41466D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社会主义发展简史（限选）</w:t>
            </w:r>
          </w:p>
        </w:tc>
        <w:tc>
          <w:tcPr>
            <w:tcW w:w="227" w:type="pct"/>
            <w:gridSpan w:val="2"/>
            <w:shd w:val="clear" w:color="auto" w:fill="auto"/>
            <w:vAlign w:val="center"/>
          </w:tcPr>
          <w:p w14:paraId="28421C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724E9B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56C8D8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4FBEC7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5EB4CA5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78CB44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3B1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1CD9C3A">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829EBA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37C0624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2"/>
            <w:shd w:val="clear" w:color="auto" w:fill="auto"/>
            <w:vAlign w:val="center"/>
          </w:tcPr>
          <w:p w14:paraId="29A2CC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20D9904</w:t>
            </w:r>
          </w:p>
        </w:tc>
        <w:tc>
          <w:tcPr>
            <w:tcW w:w="702" w:type="pct"/>
            <w:gridSpan w:val="2"/>
            <w:shd w:val="clear" w:color="auto" w:fill="auto"/>
            <w:vAlign w:val="center"/>
          </w:tcPr>
          <w:p w14:paraId="0502F7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国家安全教育（限选）</w:t>
            </w:r>
          </w:p>
        </w:tc>
        <w:tc>
          <w:tcPr>
            <w:tcW w:w="227" w:type="pct"/>
            <w:gridSpan w:val="2"/>
            <w:shd w:val="clear" w:color="auto" w:fill="auto"/>
            <w:vAlign w:val="center"/>
          </w:tcPr>
          <w:p w14:paraId="098B15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6A19670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6B12B9E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6659C10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46" w:type="pct"/>
            <w:gridSpan w:val="3"/>
            <w:shd w:val="clear" w:color="auto" w:fill="auto"/>
            <w:vAlign w:val="center"/>
          </w:tcPr>
          <w:p w14:paraId="1BB44023">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09F9552C">
            <w:pPr>
              <w:jc w:val="center"/>
              <w:rPr>
                <w:rFonts w:hint="eastAsia" w:ascii="仿宋_GB2312" w:hAnsi="仿宋_GB2312" w:eastAsia="仿宋_GB2312" w:cs="仿宋_GB2312"/>
                <w:b w:val="0"/>
                <w:bCs w:val="0"/>
                <w:i w:val="0"/>
                <w:iCs w:val="0"/>
                <w:color w:val="000000"/>
                <w:sz w:val="24"/>
                <w:szCs w:val="24"/>
                <w:u w:val="none"/>
              </w:rPr>
            </w:pPr>
          </w:p>
        </w:tc>
        <w:tc>
          <w:tcPr>
            <w:tcW w:w="252" w:type="pct"/>
            <w:gridSpan w:val="2"/>
            <w:shd w:val="clear" w:color="auto" w:fill="auto"/>
            <w:vAlign w:val="center"/>
          </w:tcPr>
          <w:p w14:paraId="41EC1BBE">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3"/>
            <w:shd w:val="clear" w:color="auto" w:fill="auto"/>
            <w:vAlign w:val="center"/>
          </w:tcPr>
          <w:p w14:paraId="3FB9A20C">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638B8616">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2"/>
            <w:shd w:val="clear" w:color="auto" w:fill="auto"/>
            <w:vAlign w:val="center"/>
          </w:tcPr>
          <w:p w14:paraId="4B1FFD1E">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8A175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13E8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56641AF">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2D4C711B">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091D2D3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413" w:type="pct"/>
            <w:gridSpan w:val="2"/>
            <w:shd w:val="clear" w:color="auto" w:fill="auto"/>
            <w:vAlign w:val="center"/>
          </w:tcPr>
          <w:p w14:paraId="1F4C9D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10A111820</w:t>
            </w:r>
          </w:p>
        </w:tc>
        <w:tc>
          <w:tcPr>
            <w:tcW w:w="702" w:type="pct"/>
            <w:gridSpan w:val="2"/>
            <w:shd w:val="clear" w:color="auto" w:fill="auto"/>
            <w:vAlign w:val="center"/>
          </w:tcPr>
          <w:p w14:paraId="723592A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高等数学</w:t>
            </w:r>
          </w:p>
        </w:tc>
        <w:tc>
          <w:tcPr>
            <w:tcW w:w="227" w:type="pct"/>
            <w:gridSpan w:val="2"/>
            <w:shd w:val="clear" w:color="auto" w:fill="auto"/>
            <w:vAlign w:val="center"/>
          </w:tcPr>
          <w:p w14:paraId="133E9B8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A2EAE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vAlign w:val="center"/>
          </w:tcPr>
          <w:p w14:paraId="7BFA87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1B2FD6B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46" w:type="pct"/>
            <w:gridSpan w:val="3"/>
            <w:shd w:val="clear" w:color="auto" w:fill="auto"/>
            <w:vAlign w:val="center"/>
          </w:tcPr>
          <w:p w14:paraId="3F671B58">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2FDD33E2">
            <w:pPr>
              <w:jc w:val="center"/>
              <w:rPr>
                <w:rFonts w:hint="eastAsia" w:ascii="仿宋_GB2312" w:hAnsi="仿宋_GB2312" w:eastAsia="仿宋_GB2312" w:cs="仿宋_GB2312"/>
                <w:b w:val="0"/>
                <w:bCs w:val="0"/>
                <w:i w:val="0"/>
                <w:iCs w:val="0"/>
                <w:color w:val="000000"/>
                <w:sz w:val="24"/>
                <w:szCs w:val="24"/>
                <w:u w:val="none"/>
              </w:rPr>
            </w:pPr>
          </w:p>
        </w:tc>
        <w:tc>
          <w:tcPr>
            <w:tcW w:w="252" w:type="pct"/>
            <w:gridSpan w:val="2"/>
            <w:shd w:val="clear" w:color="auto" w:fill="auto"/>
            <w:vAlign w:val="center"/>
          </w:tcPr>
          <w:p w14:paraId="75399DD8">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3"/>
            <w:shd w:val="clear" w:color="auto" w:fill="auto"/>
            <w:vAlign w:val="center"/>
          </w:tcPr>
          <w:p w14:paraId="6F994F43">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5E386426">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2"/>
            <w:shd w:val="clear" w:color="auto" w:fill="auto"/>
            <w:vAlign w:val="center"/>
          </w:tcPr>
          <w:p w14:paraId="417BDADB">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6EC8436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C565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034DE42">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vAlign w:val="center"/>
          </w:tcPr>
          <w:p w14:paraId="3CC0BB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公共必修课程学分、学时小计</w:t>
            </w:r>
          </w:p>
        </w:tc>
        <w:tc>
          <w:tcPr>
            <w:tcW w:w="316" w:type="pct"/>
            <w:gridSpan w:val="3"/>
            <w:shd w:val="clear" w:color="auto" w:fill="auto"/>
            <w:vAlign w:val="center"/>
          </w:tcPr>
          <w:p w14:paraId="37F75D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223" w:type="pct"/>
            <w:gridSpan w:val="2"/>
            <w:shd w:val="clear" w:color="auto" w:fill="auto"/>
            <w:vAlign w:val="center"/>
          </w:tcPr>
          <w:p w14:paraId="131CFA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694</w:t>
            </w:r>
          </w:p>
        </w:tc>
        <w:tc>
          <w:tcPr>
            <w:tcW w:w="238" w:type="pct"/>
            <w:shd w:val="clear" w:color="auto" w:fill="auto"/>
            <w:vAlign w:val="center"/>
          </w:tcPr>
          <w:p w14:paraId="6523CE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378</w:t>
            </w:r>
          </w:p>
        </w:tc>
        <w:tc>
          <w:tcPr>
            <w:tcW w:w="278" w:type="pct"/>
            <w:gridSpan w:val="2"/>
            <w:shd w:val="clear" w:color="auto" w:fill="auto"/>
            <w:vAlign w:val="center"/>
          </w:tcPr>
          <w:p w14:paraId="74E73A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316</w:t>
            </w:r>
          </w:p>
        </w:tc>
        <w:tc>
          <w:tcPr>
            <w:tcW w:w="227" w:type="pct"/>
            <w:gridSpan w:val="2"/>
            <w:shd w:val="clear" w:color="auto" w:fill="auto"/>
            <w:vAlign w:val="center"/>
          </w:tcPr>
          <w:p w14:paraId="638C666B">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vAlign w:val="center"/>
          </w:tcPr>
          <w:p w14:paraId="6BD3EC5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50B26F6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069AD1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501DE6C">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494694A9">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4F5B2B21">
            <w:pPr>
              <w:jc w:val="center"/>
              <w:rPr>
                <w:rFonts w:hint="eastAsia" w:ascii="仿宋_GB2312" w:hAnsi="仿宋_GB2312" w:eastAsia="仿宋_GB2312" w:cs="仿宋_GB2312"/>
                <w:b w:val="0"/>
                <w:bCs w:val="0"/>
                <w:i w:val="0"/>
                <w:iCs w:val="0"/>
                <w:color w:val="000000"/>
                <w:sz w:val="24"/>
                <w:szCs w:val="24"/>
                <w:u w:val="none"/>
              </w:rPr>
            </w:pPr>
          </w:p>
        </w:tc>
      </w:tr>
      <w:tr w14:paraId="45114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5EF5A30">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vAlign w:val="center"/>
          </w:tcPr>
          <w:p w14:paraId="38D69E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公共必修课程学分、学时占比</w:t>
            </w:r>
          </w:p>
        </w:tc>
        <w:tc>
          <w:tcPr>
            <w:tcW w:w="316" w:type="pct"/>
            <w:gridSpan w:val="3"/>
            <w:shd w:val="clear" w:color="auto" w:fill="auto"/>
            <w:vAlign w:val="center"/>
          </w:tcPr>
          <w:p w14:paraId="567A4F0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23.84%</w:t>
            </w:r>
          </w:p>
        </w:tc>
        <w:tc>
          <w:tcPr>
            <w:tcW w:w="223" w:type="pct"/>
            <w:gridSpan w:val="2"/>
            <w:shd w:val="clear" w:color="auto" w:fill="auto"/>
            <w:vAlign w:val="center"/>
          </w:tcPr>
          <w:p w14:paraId="2FF832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23.72%</w:t>
            </w:r>
          </w:p>
        </w:tc>
        <w:tc>
          <w:tcPr>
            <w:tcW w:w="238" w:type="pct"/>
            <w:shd w:val="clear" w:color="auto" w:fill="auto"/>
            <w:vAlign w:val="center"/>
          </w:tcPr>
          <w:p w14:paraId="6A269E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12.92%</w:t>
            </w:r>
          </w:p>
        </w:tc>
        <w:tc>
          <w:tcPr>
            <w:tcW w:w="278" w:type="pct"/>
            <w:gridSpan w:val="2"/>
            <w:shd w:val="clear" w:color="auto" w:fill="auto"/>
            <w:vAlign w:val="center"/>
          </w:tcPr>
          <w:p w14:paraId="0E7C6B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10.80%</w:t>
            </w:r>
          </w:p>
        </w:tc>
        <w:tc>
          <w:tcPr>
            <w:tcW w:w="227" w:type="pct"/>
            <w:gridSpan w:val="2"/>
            <w:shd w:val="clear" w:color="auto" w:fill="auto"/>
            <w:vAlign w:val="center"/>
          </w:tcPr>
          <w:p w14:paraId="0C6CED14">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vAlign w:val="center"/>
          </w:tcPr>
          <w:p w14:paraId="4CE734F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2B0063F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046588C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6DD7E39">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7482B0B9">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758C83EC">
            <w:pPr>
              <w:jc w:val="center"/>
              <w:rPr>
                <w:rFonts w:hint="eastAsia" w:ascii="仿宋_GB2312" w:hAnsi="仿宋_GB2312" w:eastAsia="仿宋_GB2312" w:cs="仿宋_GB2312"/>
                <w:b w:val="0"/>
                <w:bCs w:val="0"/>
                <w:i w:val="0"/>
                <w:iCs w:val="0"/>
                <w:color w:val="000000"/>
                <w:sz w:val="24"/>
                <w:szCs w:val="24"/>
                <w:u w:val="none"/>
              </w:rPr>
            </w:pPr>
          </w:p>
        </w:tc>
      </w:tr>
      <w:tr w14:paraId="509B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1011F2B">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noWrap/>
            <w:vAlign w:val="center"/>
          </w:tcPr>
          <w:p w14:paraId="3B4D32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公共选修课程学分、学时小计</w:t>
            </w:r>
          </w:p>
        </w:tc>
        <w:tc>
          <w:tcPr>
            <w:tcW w:w="316" w:type="pct"/>
            <w:gridSpan w:val="3"/>
            <w:shd w:val="clear" w:color="auto" w:fill="auto"/>
            <w:vAlign w:val="center"/>
          </w:tcPr>
          <w:p w14:paraId="7A12270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223" w:type="pct"/>
            <w:gridSpan w:val="2"/>
            <w:shd w:val="clear" w:color="auto" w:fill="auto"/>
            <w:vAlign w:val="center"/>
          </w:tcPr>
          <w:p w14:paraId="1C43055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216</w:t>
            </w:r>
          </w:p>
        </w:tc>
        <w:tc>
          <w:tcPr>
            <w:tcW w:w="238" w:type="pct"/>
            <w:shd w:val="clear" w:color="auto" w:fill="auto"/>
            <w:vAlign w:val="center"/>
          </w:tcPr>
          <w:p w14:paraId="3D3D3C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144</w:t>
            </w:r>
          </w:p>
        </w:tc>
        <w:tc>
          <w:tcPr>
            <w:tcW w:w="278" w:type="pct"/>
            <w:gridSpan w:val="2"/>
            <w:shd w:val="clear" w:color="auto" w:fill="auto"/>
            <w:vAlign w:val="center"/>
          </w:tcPr>
          <w:p w14:paraId="3822E3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227" w:type="pct"/>
            <w:gridSpan w:val="2"/>
            <w:shd w:val="clear" w:color="auto" w:fill="auto"/>
            <w:noWrap/>
            <w:vAlign w:val="center"/>
          </w:tcPr>
          <w:p w14:paraId="787BFDED">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58875B83">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611B392F">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1A8CE463">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4AF7A60C">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696D71E8">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vAlign w:val="center"/>
          </w:tcPr>
          <w:p w14:paraId="0F1C9C4B">
            <w:pPr>
              <w:jc w:val="center"/>
              <w:rPr>
                <w:rFonts w:hint="eastAsia" w:ascii="仿宋_GB2312" w:hAnsi="仿宋_GB2312" w:eastAsia="仿宋_GB2312" w:cs="仿宋_GB2312"/>
                <w:b w:val="0"/>
                <w:bCs w:val="0"/>
                <w:i w:val="0"/>
                <w:iCs w:val="0"/>
                <w:color w:val="auto"/>
                <w:sz w:val="24"/>
                <w:szCs w:val="24"/>
                <w:u w:val="none"/>
              </w:rPr>
            </w:pPr>
          </w:p>
        </w:tc>
      </w:tr>
      <w:tr w14:paraId="0F1C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548E21D">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noWrap/>
            <w:vAlign w:val="center"/>
          </w:tcPr>
          <w:p w14:paraId="2D83CD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公共选修课程学分、学时占比</w:t>
            </w:r>
          </w:p>
        </w:tc>
        <w:tc>
          <w:tcPr>
            <w:tcW w:w="316" w:type="pct"/>
            <w:gridSpan w:val="3"/>
            <w:shd w:val="clear" w:color="auto" w:fill="auto"/>
            <w:vAlign w:val="center"/>
          </w:tcPr>
          <w:p w14:paraId="1739D6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7.95%</w:t>
            </w:r>
          </w:p>
        </w:tc>
        <w:tc>
          <w:tcPr>
            <w:tcW w:w="223" w:type="pct"/>
            <w:gridSpan w:val="2"/>
            <w:shd w:val="clear" w:color="auto" w:fill="auto"/>
            <w:vAlign w:val="center"/>
          </w:tcPr>
          <w:p w14:paraId="4B71A7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7.38%</w:t>
            </w:r>
          </w:p>
        </w:tc>
        <w:tc>
          <w:tcPr>
            <w:tcW w:w="238" w:type="pct"/>
            <w:shd w:val="clear" w:color="auto" w:fill="auto"/>
            <w:vAlign w:val="center"/>
          </w:tcPr>
          <w:p w14:paraId="476103C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4.92%</w:t>
            </w:r>
          </w:p>
        </w:tc>
        <w:tc>
          <w:tcPr>
            <w:tcW w:w="278" w:type="pct"/>
            <w:gridSpan w:val="2"/>
            <w:shd w:val="clear" w:color="auto" w:fill="auto"/>
            <w:vAlign w:val="center"/>
          </w:tcPr>
          <w:p w14:paraId="1E8EAC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2.46%</w:t>
            </w:r>
          </w:p>
        </w:tc>
        <w:tc>
          <w:tcPr>
            <w:tcW w:w="227" w:type="pct"/>
            <w:gridSpan w:val="2"/>
            <w:shd w:val="clear" w:color="auto" w:fill="auto"/>
            <w:noWrap/>
            <w:vAlign w:val="center"/>
          </w:tcPr>
          <w:p w14:paraId="2FCFC135">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344861D7">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4427BC12">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6BCF61E3">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14239F2F">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55746948">
            <w:pPr>
              <w:jc w:val="center"/>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vAlign w:val="center"/>
          </w:tcPr>
          <w:p w14:paraId="01942B66">
            <w:pPr>
              <w:jc w:val="center"/>
              <w:rPr>
                <w:rFonts w:hint="eastAsia" w:ascii="仿宋_GB2312" w:hAnsi="仿宋_GB2312" w:eastAsia="仿宋_GB2312" w:cs="仿宋_GB2312"/>
                <w:b w:val="0"/>
                <w:bCs w:val="0"/>
                <w:i w:val="0"/>
                <w:iCs w:val="0"/>
                <w:color w:val="auto"/>
                <w:sz w:val="24"/>
                <w:szCs w:val="24"/>
                <w:u w:val="none"/>
              </w:rPr>
            </w:pPr>
          </w:p>
        </w:tc>
      </w:tr>
      <w:tr w14:paraId="51693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restart"/>
            <w:shd w:val="clear" w:color="auto" w:fill="auto"/>
            <w:vAlign w:val="center"/>
          </w:tcPr>
          <w:p w14:paraId="0D74CE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专业（技能）课</w:t>
            </w:r>
          </w:p>
        </w:tc>
        <w:tc>
          <w:tcPr>
            <w:tcW w:w="225" w:type="pct"/>
            <w:gridSpan w:val="2"/>
            <w:vMerge w:val="restart"/>
            <w:shd w:val="clear" w:color="auto" w:fill="auto"/>
            <w:vAlign w:val="center"/>
          </w:tcPr>
          <w:p w14:paraId="2F287A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专业基础课</w:t>
            </w:r>
          </w:p>
        </w:tc>
        <w:tc>
          <w:tcPr>
            <w:tcW w:w="566" w:type="pct"/>
            <w:gridSpan w:val="2"/>
            <w:vMerge w:val="restart"/>
            <w:shd w:val="clear" w:color="auto" w:fill="auto"/>
            <w:noWrap/>
            <w:vAlign w:val="center"/>
          </w:tcPr>
          <w:p w14:paraId="6C01F0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必修</w:t>
            </w:r>
          </w:p>
        </w:tc>
        <w:tc>
          <w:tcPr>
            <w:tcW w:w="319" w:type="pct"/>
            <w:gridSpan w:val="2"/>
            <w:shd w:val="clear" w:color="auto" w:fill="auto"/>
            <w:noWrap/>
            <w:vAlign w:val="center"/>
          </w:tcPr>
          <w:p w14:paraId="516282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w:t>
            </w:r>
          </w:p>
        </w:tc>
        <w:tc>
          <w:tcPr>
            <w:tcW w:w="432" w:type="pct"/>
            <w:gridSpan w:val="2"/>
            <w:shd w:val="clear" w:color="auto" w:fill="auto"/>
            <w:noWrap/>
            <w:vAlign w:val="center"/>
          </w:tcPr>
          <w:p w14:paraId="283291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02400B2242</w:t>
            </w:r>
          </w:p>
        </w:tc>
        <w:tc>
          <w:tcPr>
            <w:tcW w:w="501" w:type="pct"/>
            <w:gridSpan w:val="2"/>
            <w:shd w:val="clear" w:color="auto" w:fill="auto"/>
            <w:vAlign w:val="center"/>
          </w:tcPr>
          <w:p w14:paraId="2BEB88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交通运输概论</w:t>
            </w:r>
          </w:p>
        </w:tc>
        <w:tc>
          <w:tcPr>
            <w:tcW w:w="193" w:type="pct"/>
            <w:gridSpan w:val="2"/>
            <w:shd w:val="clear" w:color="auto" w:fill="auto"/>
            <w:noWrap/>
            <w:vAlign w:val="center"/>
          </w:tcPr>
          <w:p w14:paraId="179850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223" w:type="pct"/>
            <w:gridSpan w:val="2"/>
            <w:shd w:val="clear" w:color="auto" w:fill="auto"/>
            <w:noWrap/>
            <w:vAlign w:val="center"/>
          </w:tcPr>
          <w:p w14:paraId="44CC041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72</w:t>
            </w:r>
          </w:p>
        </w:tc>
        <w:tc>
          <w:tcPr>
            <w:tcW w:w="275" w:type="pct"/>
            <w:gridSpan w:val="2"/>
            <w:shd w:val="clear" w:color="auto" w:fill="auto"/>
            <w:noWrap/>
            <w:vAlign w:val="center"/>
          </w:tcPr>
          <w:p w14:paraId="5C30816C">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t>52</w:t>
            </w:r>
          </w:p>
        </w:tc>
        <w:tc>
          <w:tcPr>
            <w:tcW w:w="278" w:type="pct"/>
            <w:gridSpan w:val="2"/>
            <w:shd w:val="clear" w:color="auto" w:fill="auto"/>
            <w:noWrap/>
            <w:vAlign w:val="center"/>
          </w:tcPr>
          <w:p w14:paraId="493D1781">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20</w:t>
            </w:r>
          </w:p>
        </w:tc>
        <w:tc>
          <w:tcPr>
            <w:tcW w:w="227" w:type="pct"/>
            <w:gridSpan w:val="3"/>
            <w:shd w:val="clear" w:color="auto" w:fill="auto"/>
            <w:noWrap/>
            <w:vAlign w:val="center"/>
          </w:tcPr>
          <w:p w14:paraId="2642B2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189" w:type="pct"/>
            <w:shd w:val="clear" w:color="auto" w:fill="auto"/>
            <w:noWrap/>
            <w:vAlign w:val="center"/>
          </w:tcPr>
          <w:p w14:paraId="5166A067">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1E34E2AB">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664835D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3CF18A5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0C9BF32C">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2D0D16A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考试</w:t>
            </w:r>
          </w:p>
        </w:tc>
      </w:tr>
      <w:tr w14:paraId="7C05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DDD8DA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2ED3721">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566" w:type="pct"/>
            <w:gridSpan w:val="2"/>
            <w:vMerge w:val="continue"/>
            <w:shd w:val="clear" w:color="auto" w:fill="auto"/>
            <w:noWrap/>
            <w:vAlign w:val="center"/>
          </w:tcPr>
          <w:p w14:paraId="3A74BFDA">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319" w:type="pct"/>
            <w:gridSpan w:val="2"/>
            <w:shd w:val="clear" w:color="auto" w:fill="auto"/>
            <w:noWrap/>
            <w:vAlign w:val="center"/>
          </w:tcPr>
          <w:p w14:paraId="738791D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432" w:type="pct"/>
            <w:gridSpan w:val="2"/>
            <w:shd w:val="clear" w:color="auto" w:fill="auto"/>
            <w:noWrap/>
            <w:vAlign w:val="center"/>
          </w:tcPr>
          <w:p w14:paraId="53B68F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02400C2232</w:t>
            </w:r>
          </w:p>
        </w:tc>
        <w:tc>
          <w:tcPr>
            <w:tcW w:w="501" w:type="pct"/>
            <w:gridSpan w:val="2"/>
            <w:shd w:val="clear" w:color="auto" w:fill="auto"/>
            <w:vAlign w:val="center"/>
          </w:tcPr>
          <w:p w14:paraId="453BEE1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舞蹈与形体训练</w:t>
            </w:r>
          </w:p>
        </w:tc>
        <w:tc>
          <w:tcPr>
            <w:tcW w:w="193" w:type="pct"/>
            <w:gridSpan w:val="2"/>
            <w:shd w:val="clear" w:color="auto" w:fill="auto"/>
            <w:noWrap/>
            <w:vAlign w:val="center"/>
          </w:tcPr>
          <w:p w14:paraId="4CAA34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223" w:type="pct"/>
            <w:gridSpan w:val="2"/>
            <w:shd w:val="clear" w:color="auto" w:fill="auto"/>
            <w:noWrap/>
            <w:vAlign w:val="center"/>
          </w:tcPr>
          <w:p w14:paraId="1BAE3B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72</w:t>
            </w:r>
          </w:p>
        </w:tc>
        <w:tc>
          <w:tcPr>
            <w:tcW w:w="275" w:type="pct"/>
            <w:gridSpan w:val="2"/>
            <w:shd w:val="clear" w:color="auto" w:fill="auto"/>
            <w:noWrap/>
            <w:vAlign w:val="center"/>
          </w:tcPr>
          <w:p w14:paraId="3ED358F9">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t>52</w:t>
            </w:r>
          </w:p>
        </w:tc>
        <w:tc>
          <w:tcPr>
            <w:tcW w:w="278" w:type="pct"/>
            <w:gridSpan w:val="2"/>
            <w:shd w:val="clear" w:color="auto" w:fill="auto"/>
            <w:noWrap/>
            <w:vAlign w:val="center"/>
          </w:tcPr>
          <w:p w14:paraId="353968D5">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20</w:t>
            </w:r>
          </w:p>
        </w:tc>
        <w:tc>
          <w:tcPr>
            <w:tcW w:w="227" w:type="pct"/>
            <w:gridSpan w:val="3"/>
            <w:shd w:val="clear" w:color="auto" w:fill="auto"/>
            <w:noWrap/>
            <w:vAlign w:val="center"/>
          </w:tcPr>
          <w:p w14:paraId="72F1290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189" w:type="pct"/>
            <w:shd w:val="clear" w:color="auto" w:fill="auto"/>
            <w:noWrap/>
            <w:vAlign w:val="center"/>
          </w:tcPr>
          <w:p w14:paraId="511D4187">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03735BBE">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6168AA39">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64DD1884">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2067014F">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4B4DFFC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7CB88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7B7564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1F93F46">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566" w:type="pct"/>
            <w:gridSpan w:val="2"/>
            <w:vMerge w:val="continue"/>
            <w:shd w:val="clear" w:color="auto" w:fill="auto"/>
            <w:noWrap/>
            <w:vAlign w:val="center"/>
          </w:tcPr>
          <w:p w14:paraId="720E35A2">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319" w:type="pct"/>
            <w:gridSpan w:val="2"/>
            <w:shd w:val="clear" w:color="auto" w:fill="auto"/>
            <w:noWrap/>
            <w:vAlign w:val="center"/>
          </w:tcPr>
          <w:p w14:paraId="6966F4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w:t>
            </w:r>
          </w:p>
        </w:tc>
        <w:tc>
          <w:tcPr>
            <w:tcW w:w="432" w:type="pct"/>
            <w:gridSpan w:val="2"/>
            <w:shd w:val="clear" w:color="auto" w:fill="auto"/>
            <w:noWrap/>
            <w:vAlign w:val="center"/>
          </w:tcPr>
          <w:p w14:paraId="5610F0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02400C2233</w:t>
            </w:r>
          </w:p>
        </w:tc>
        <w:tc>
          <w:tcPr>
            <w:tcW w:w="501" w:type="pct"/>
            <w:gridSpan w:val="2"/>
            <w:shd w:val="clear" w:color="auto" w:fill="auto"/>
            <w:vAlign w:val="center"/>
          </w:tcPr>
          <w:p w14:paraId="0C434D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美容化妆与职业形象设计</w:t>
            </w:r>
          </w:p>
        </w:tc>
        <w:tc>
          <w:tcPr>
            <w:tcW w:w="193" w:type="pct"/>
            <w:gridSpan w:val="2"/>
            <w:shd w:val="clear" w:color="auto" w:fill="auto"/>
            <w:noWrap/>
            <w:vAlign w:val="center"/>
          </w:tcPr>
          <w:p w14:paraId="05280C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645958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5C8B41B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26</w:t>
            </w:r>
          </w:p>
        </w:tc>
        <w:tc>
          <w:tcPr>
            <w:tcW w:w="278" w:type="pct"/>
            <w:gridSpan w:val="2"/>
            <w:shd w:val="clear" w:color="auto" w:fill="auto"/>
            <w:noWrap/>
            <w:vAlign w:val="center"/>
          </w:tcPr>
          <w:p w14:paraId="47AE22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10</w:t>
            </w:r>
          </w:p>
        </w:tc>
        <w:tc>
          <w:tcPr>
            <w:tcW w:w="227" w:type="pct"/>
            <w:gridSpan w:val="3"/>
            <w:shd w:val="clear" w:color="auto" w:fill="auto"/>
            <w:noWrap/>
            <w:vAlign w:val="center"/>
          </w:tcPr>
          <w:p w14:paraId="307962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189" w:type="pct"/>
            <w:shd w:val="clear" w:color="auto" w:fill="auto"/>
            <w:noWrap/>
            <w:vAlign w:val="center"/>
          </w:tcPr>
          <w:p w14:paraId="0E600721">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00E928B4">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20D36179">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216F149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0358F1F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6C75E0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314F8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FA97893">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E060E51">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566" w:type="pct"/>
            <w:gridSpan w:val="2"/>
            <w:vMerge w:val="continue"/>
            <w:shd w:val="clear" w:color="auto" w:fill="auto"/>
            <w:noWrap/>
            <w:vAlign w:val="center"/>
          </w:tcPr>
          <w:p w14:paraId="3B2A3A8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319" w:type="pct"/>
            <w:gridSpan w:val="2"/>
            <w:shd w:val="clear" w:color="auto" w:fill="auto"/>
            <w:noWrap/>
            <w:vAlign w:val="center"/>
          </w:tcPr>
          <w:p w14:paraId="37303C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432" w:type="pct"/>
            <w:gridSpan w:val="2"/>
            <w:shd w:val="clear" w:color="auto" w:fill="auto"/>
            <w:noWrap/>
            <w:vAlign w:val="center"/>
          </w:tcPr>
          <w:p w14:paraId="421AB7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02403B2234</w:t>
            </w:r>
          </w:p>
        </w:tc>
        <w:tc>
          <w:tcPr>
            <w:tcW w:w="501" w:type="pct"/>
            <w:gridSpan w:val="2"/>
            <w:shd w:val="clear" w:color="auto" w:fill="auto"/>
            <w:vAlign w:val="center"/>
          </w:tcPr>
          <w:p w14:paraId="68C7F2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高速铁路客运英语口语</w:t>
            </w:r>
          </w:p>
        </w:tc>
        <w:tc>
          <w:tcPr>
            <w:tcW w:w="193" w:type="pct"/>
            <w:gridSpan w:val="2"/>
            <w:shd w:val="clear" w:color="auto" w:fill="auto"/>
            <w:noWrap/>
            <w:vAlign w:val="center"/>
          </w:tcPr>
          <w:p w14:paraId="1AA6C36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200694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675EBD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26</w:t>
            </w:r>
          </w:p>
        </w:tc>
        <w:tc>
          <w:tcPr>
            <w:tcW w:w="278" w:type="pct"/>
            <w:gridSpan w:val="2"/>
            <w:shd w:val="clear" w:color="auto" w:fill="auto"/>
            <w:vAlign w:val="center"/>
          </w:tcPr>
          <w:p w14:paraId="03C7E8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10</w:t>
            </w:r>
          </w:p>
        </w:tc>
        <w:tc>
          <w:tcPr>
            <w:tcW w:w="227" w:type="pct"/>
            <w:gridSpan w:val="3"/>
            <w:shd w:val="clear" w:color="auto" w:fill="auto"/>
            <w:noWrap/>
            <w:vAlign w:val="center"/>
          </w:tcPr>
          <w:p w14:paraId="287E975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379E6002">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41B2A1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7" w:type="pct"/>
            <w:gridSpan w:val="3"/>
            <w:shd w:val="clear" w:color="auto" w:fill="auto"/>
            <w:noWrap/>
            <w:vAlign w:val="center"/>
          </w:tcPr>
          <w:p w14:paraId="3EF9BA6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55EE5FE6">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566389F2">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50B718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考试</w:t>
            </w:r>
          </w:p>
        </w:tc>
      </w:tr>
      <w:tr w14:paraId="21BD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D7CA7D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261E5073">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566" w:type="pct"/>
            <w:gridSpan w:val="2"/>
            <w:vMerge w:val="continue"/>
            <w:shd w:val="clear" w:color="auto" w:fill="auto"/>
            <w:noWrap/>
            <w:vAlign w:val="center"/>
          </w:tcPr>
          <w:p w14:paraId="57A3FF0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319" w:type="pct"/>
            <w:gridSpan w:val="2"/>
            <w:shd w:val="clear" w:color="auto" w:fill="auto"/>
            <w:noWrap/>
            <w:vAlign w:val="center"/>
          </w:tcPr>
          <w:p w14:paraId="0F7C65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4"/>
                <w:szCs w:val="24"/>
                <w:u w:val="none"/>
                <w:lang w:val="en-US" w:eastAsia="zh-CN"/>
                <w14:textFill>
                  <w14:solidFill>
                    <w14:schemeClr w14:val="tx1"/>
                  </w14:solidFill>
                </w14:textFill>
              </w:rPr>
              <w:t>5</w:t>
            </w:r>
          </w:p>
        </w:tc>
        <w:tc>
          <w:tcPr>
            <w:tcW w:w="432" w:type="pct"/>
            <w:gridSpan w:val="2"/>
            <w:shd w:val="clear" w:color="auto" w:fill="auto"/>
            <w:noWrap/>
            <w:vAlign w:val="center"/>
          </w:tcPr>
          <w:p w14:paraId="739631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02400B2236</w:t>
            </w:r>
          </w:p>
        </w:tc>
        <w:tc>
          <w:tcPr>
            <w:tcW w:w="501" w:type="pct"/>
            <w:gridSpan w:val="2"/>
            <w:shd w:val="clear" w:color="auto" w:fill="auto"/>
            <w:vAlign w:val="center"/>
          </w:tcPr>
          <w:p w14:paraId="468A1E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公共场所安检</w:t>
            </w:r>
          </w:p>
        </w:tc>
        <w:tc>
          <w:tcPr>
            <w:tcW w:w="193" w:type="pct"/>
            <w:gridSpan w:val="2"/>
            <w:shd w:val="clear" w:color="auto" w:fill="auto"/>
            <w:noWrap/>
            <w:vAlign w:val="center"/>
          </w:tcPr>
          <w:p w14:paraId="49BC9D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223" w:type="pct"/>
            <w:gridSpan w:val="2"/>
            <w:shd w:val="clear" w:color="auto" w:fill="auto"/>
            <w:noWrap/>
            <w:vAlign w:val="center"/>
          </w:tcPr>
          <w:p w14:paraId="7BEC7C2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72</w:t>
            </w:r>
          </w:p>
        </w:tc>
        <w:tc>
          <w:tcPr>
            <w:tcW w:w="275" w:type="pct"/>
            <w:gridSpan w:val="2"/>
            <w:shd w:val="clear" w:color="auto" w:fill="auto"/>
            <w:noWrap/>
            <w:vAlign w:val="center"/>
          </w:tcPr>
          <w:p w14:paraId="568414E5">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52</w:t>
            </w:r>
          </w:p>
        </w:tc>
        <w:tc>
          <w:tcPr>
            <w:tcW w:w="278" w:type="pct"/>
            <w:gridSpan w:val="2"/>
            <w:shd w:val="clear" w:color="auto" w:fill="auto"/>
            <w:noWrap/>
            <w:vAlign w:val="center"/>
          </w:tcPr>
          <w:p w14:paraId="41ADA94B">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20</w:t>
            </w:r>
          </w:p>
        </w:tc>
        <w:tc>
          <w:tcPr>
            <w:tcW w:w="227" w:type="pct"/>
            <w:gridSpan w:val="3"/>
            <w:shd w:val="clear" w:color="auto" w:fill="auto"/>
            <w:noWrap/>
            <w:vAlign w:val="center"/>
          </w:tcPr>
          <w:p w14:paraId="776A3CFB">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4BF880F3">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2CAEC5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4</w:t>
            </w:r>
          </w:p>
        </w:tc>
        <w:tc>
          <w:tcPr>
            <w:tcW w:w="227" w:type="pct"/>
            <w:gridSpan w:val="3"/>
            <w:shd w:val="clear" w:color="auto" w:fill="auto"/>
            <w:noWrap/>
            <w:vAlign w:val="center"/>
          </w:tcPr>
          <w:p w14:paraId="391B6061">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043DAA5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13C87A73">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7779E6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考试</w:t>
            </w:r>
          </w:p>
        </w:tc>
      </w:tr>
      <w:tr w14:paraId="3BF3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F7BC64A">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172EE5C">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CF18C74">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5BC0F7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eastAsia="zh-CN"/>
              </w:rPr>
            </w:pPr>
            <w:r>
              <w:rPr>
                <w:rFonts w:hint="eastAsia" w:ascii="仿宋_GB2312" w:hAnsi="仿宋_GB2312" w:eastAsia="仿宋_GB2312" w:cs="仿宋_GB2312"/>
                <w:b w:val="0"/>
                <w:bCs w:val="0"/>
                <w:i w:val="0"/>
                <w:iCs w:val="0"/>
                <w:color w:val="000000"/>
                <w:sz w:val="24"/>
                <w:szCs w:val="24"/>
                <w:u w:val="none"/>
                <w:lang w:val="en-US" w:eastAsia="zh-CN"/>
              </w:rPr>
              <w:t>6</w:t>
            </w:r>
          </w:p>
        </w:tc>
        <w:tc>
          <w:tcPr>
            <w:tcW w:w="432" w:type="pct"/>
            <w:gridSpan w:val="2"/>
            <w:shd w:val="clear" w:color="auto" w:fill="auto"/>
            <w:noWrap/>
            <w:vAlign w:val="center"/>
          </w:tcPr>
          <w:p w14:paraId="639FBC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02403A2238</w:t>
            </w:r>
          </w:p>
        </w:tc>
        <w:tc>
          <w:tcPr>
            <w:tcW w:w="501" w:type="pct"/>
            <w:gridSpan w:val="2"/>
            <w:shd w:val="clear" w:color="auto" w:fill="auto"/>
            <w:vAlign w:val="center"/>
          </w:tcPr>
          <w:p w14:paraId="2AB135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铁路客运规章教程</w:t>
            </w:r>
          </w:p>
        </w:tc>
        <w:tc>
          <w:tcPr>
            <w:tcW w:w="193" w:type="pct"/>
            <w:gridSpan w:val="2"/>
            <w:shd w:val="clear" w:color="auto" w:fill="auto"/>
            <w:noWrap/>
            <w:vAlign w:val="center"/>
          </w:tcPr>
          <w:p w14:paraId="458842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3" w:type="pct"/>
            <w:gridSpan w:val="2"/>
            <w:shd w:val="clear" w:color="auto" w:fill="auto"/>
            <w:noWrap/>
            <w:vAlign w:val="center"/>
          </w:tcPr>
          <w:p w14:paraId="6B4D08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5" w:type="pct"/>
            <w:gridSpan w:val="2"/>
            <w:shd w:val="clear" w:color="auto" w:fill="auto"/>
            <w:noWrap/>
            <w:vAlign w:val="center"/>
          </w:tcPr>
          <w:p w14:paraId="4478B2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518297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3"/>
            <w:shd w:val="clear" w:color="auto" w:fill="auto"/>
            <w:noWrap/>
            <w:vAlign w:val="center"/>
          </w:tcPr>
          <w:p w14:paraId="217788A5">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014EC2C7">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55003AA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6E075D7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noWrap/>
            <w:vAlign w:val="center"/>
          </w:tcPr>
          <w:p w14:paraId="7FD4D582">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5F1E42E">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D2661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29D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3061970B">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5715CF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0C6539A">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27B865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eastAsia="zh-CN"/>
              </w:rPr>
            </w:pPr>
            <w:r>
              <w:rPr>
                <w:rFonts w:hint="eastAsia" w:ascii="仿宋_GB2312" w:hAnsi="仿宋_GB2312" w:eastAsia="仿宋_GB2312" w:cs="仿宋_GB2312"/>
                <w:b w:val="0"/>
                <w:bCs w:val="0"/>
                <w:i w:val="0"/>
                <w:iCs w:val="0"/>
                <w:color w:val="000000"/>
                <w:sz w:val="24"/>
                <w:szCs w:val="24"/>
                <w:u w:val="none"/>
                <w:lang w:val="en-US" w:eastAsia="zh-CN"/>
              </w:rPr>
              <w:t>7</w:t>
            </w:r>
          </w:p>
        </w:tc>
        <w:tc>
          <w:tcPr>
            <w:tcW w:w="432" w:type="pct"/>
            <w:gridSpan w:val="2"/>
            <w:shd w:val="clear" w:color="auto" w:fill="auto"/>
            <w:noWrap/>
            <w:vAlign w:val="center"/>
          </w:tcPr>
          <w:p w14:paraId="46C82D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02400B2239</w:t>
            </w:r>
          </w:p>
        </w:tc>
        <w:tc>
          <w:tcPr>
            <w:tcW w:w="501" w:type="pct"/>
            <w:gridSpan w:val="2"/>
            <w:shd w:val="clear" w:color="auto" w:fill="auto"/>
            <w:vAlign w:val="center"/>
          </w:tcPr>
          <w:p w14:paraId="414682A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铁路企业质量管理（QC）</w:t>
            </w:r>
          </w:p>
        </w:tc>
        <w:tc>
          <w:tcPr>
            <w:tcW w:w="193" w:type="pct"/>
            <w:gridSpan w:val="2"/>
            <w:shd w:val="clear" w:color="auto" w:fill="auto"/>
            <w:noWrap/>
            <w:vAlign w:val="center"/>
          </w:tcPr>
          <w:p w14:paraId="4FBC6B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68487C7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253B2B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52</w:t>
            </w:r>
          </w:p>
        </w:tc>
        <w:tc>
          <w:tcPr>
            <w:tcW w:w="491" w:type="dxa"/>
            <w:gridSpan w:val="2"/>
            <w:shd w:val="clear" w:color="auto" w:fill="auto"/>
            <w:noWrap/>
            <w:vAlign w:val="center"/>
          </w:tcPr>
          <w:p w14:paraId="2A21600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7" w:type="pct"/>
            <w:gridSpan w:val="3"/>
            <w:shd w:val="clear" w:color="auto" w:fill="auto"/>
            <w:noWrap/>
            <w:vAlign w:val="center"/>
          </w:tcPr>
          <w:p w14:paraId="374B0DBB">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05F6ED34">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489AD4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A1C02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25C817F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8BFFCFB">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9AF3E9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73C4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8DB096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0E0731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2B3DAFA5">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06AE29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32" w:type="pct"/>
            <w:gridSpan w:val="2"/>
            <w:shd w:val="clear" w:color="auto" w:fill="auto"/>
            <w:noWrap/>
            <w:vAlign w:val="center"/>
          </w:tcPr>
          <w:p w14:paraId="4C869C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02400B2227</w:t>
            </w:r>
          </w:p>
        </w:tc>
        <w:tc>
          <w:tcPr>
            <w:tcW w:w="501" w:type="pct"/>
            <w:gridSpan w:val="2"/>
            <w:shd w:val="clear" w:color="auto" w:fill="auto"/>
            <w:vAlign w:val="center"/>
          </w:tcPr>
          <w:p w14:paraId="5B07404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铁路运输市场营销</w:t>
            </w:r>
          </w:p>
        </w:tc>
        <w:tc>
          <w:tcPr>
            <w:tcW w:w="193" w:type="pct"/>
            <w:gridSpan w:val="2"/>
            <w:shd w:val="clear" w:color="auto" w:fill="auto"/>
            <w:noWrap/>
            <w:vAlign w:val="center"/>
          </w:tcPr>
          <w:p w14:paraId="3BF35A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41669C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053A485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52</w:t>
            </w:r>
          </w:p>
        </w:tc>
        <w:tc>
          <w:tcPr>
            <w:tcW w:w="491" w:type="dxa"/>
            <w:gridSpan w:val="2"/>
            <w:shd w:val="clear" w:color="auto" w:fill="auto"/>
            <w:noWrap/>
            <w:vAlign w:val="center"/>
          </w:tcPr>
          <w:p w14:paraId="318C5F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7" w:type="pct"/>
            <w:gridSpan w:val="3"/>
            <w:shd w:val="clear" w:color="auto" w:fill="auto"/>
            <w:noWrap/>
            <w:vAlign w:val="center"/>
          </w:tcPr>
          <w:p w14:paraId="60E121C3">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222C59FF">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479C18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981BD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noWrap/>
            <w:vAlign w:val="center"/>
          </w:tcPr>
          <w:p w14:paraId="07C91BBC">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35731663">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7CB278E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692FC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91889DE">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32A8DAD2">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9D4B697">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606A95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32" w:type="pct"/>
            <w:gridSpan w:val="2"/>
            <w:shd w:val="clear" w:color="auto" w:fill="auto"/>
            <w:noWrap/>
            <w:vAlign w:val="center"/>
          </w:tcPr>
          <w:p w14:paraId="60743B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02400C2251</w:t>
            </w:r>
          </w:p>
        </w:tc>
        <w:tc>
          <w:tcPr>
            <w:tcW w:w="501" w:type="pct"/>
            <w:gridSpan w:val="2"/>
            <w:shd w:val="clear" w:color="auto" w:fill="auto"/>
            <w:vAlign w:val="center"/>
          </w:tcPr>
          <w:p w14:paraId="469F7A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铁路运输设备</w:t>
            </w:r>
          </w:p>
        </w:tc>
        <w:tc>
          <w:tcPr>
            <w:tcW w:w="193" w:type="pct"/>
            <w:gridSpan w:val="2"/>
            <w:shd w:val="clear" w:color="auto" w:fill="auto"/>
            <w:noWrap/>
            <w:vAlign w:val="center"/>
          </w:tcPr>
          <w:p w14:paraId="777C6E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3" w:type="pct"/>
            <w:gridSpan w:val="2"/>
            <w:shd w:val="clear" w:color="auto" w:fill="auto"/>
            <w:noWrap/>
            <w:vAlign w:val="center"/>
          </w:tcPr>
          <w:p w14:paraId="064A303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5" w:type="pct"/>
            <w:gridSpan w:val="2"/>
            <w:shd w:val="clear" w:color="auto" w:fill="auto"/>
            <w:noWrap/>
            <w:vAlign w:val="center"/>
          </w:tcPr>
          <w:p w14:paraId="0A3FD12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shd w:val="clear" w:color="auto" w:fill="auto"/>
            <w:noWrap/>
            <w:vAlign w:val="center"/>
          </w:tcPr>
          <w:p w14:paraId="79EA2B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6B01C35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89" w:type="pct"/>
            <w:shd w:val="clear" w:color="auto" w:fill="auto"/>
            <w:noWrap/>
            <w:vAlign w:val="center"/>
          </w:tcPr>
          <w:p w14:paraId="0B64FDA7">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0D90B8B">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0DA2B08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3B8B01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BA22B2E">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6683AA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1CD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DAEF6F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1748CA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8915607">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092C1024">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10</w:t>
            </w:r>
          </w:p>
        </w:tc>
        <w:tc>
          <w:tcPr>
            <w:tcW w:w="432" w:type="pct"/>
            <w:gridSpan w:val="2"/>
            <w:shd w:val="clear" w:color="auto" w:fill="auto"/>
            <w:noWrap/>
            <w:vAlign w:val="center"/>
          </w:tcPr>
          <w:p w14:paraId="7CA2FF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02400B2226</w:t>
            </w:r>
          </w:p>
        </w:tc>
        <w:tc>
          <w:tcPr>
            <w:tcW w:w="501" w:type="pct"/>
            <w:gridSpan w:val="2"/>
            <w:shd w:val="clear" w:color="auto" w:fill="auto"/>
            <w:vAlign w:val="center"/>
          </w:tcPr>
          <w:p w14:paraId="5F7AC4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职业安全与卫生</w:t>
            </w:r>
          </w:p>
        </w:tc>
        <w:tc>
          <w:tcPr>
            <w:tcW w:w="193" w:type="pct"/>
            <w:gridSpan w:val="2"/>
            <w:shd w:val="clear" w:color="auto" w:fill="auto"/>
            <w:noWrap/>
            <w:vAlign w:val="center"/>
          </w:tcPr>
          <w:p w14:paraId="149636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138C10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4C19BA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26</w:t>
            </w:r>
          </w:p>
        </w:tc>
        <w:tc>
          <w:tcPr>
            <w:tcW w:w="278" w:type="pct"/>
            <w:gridSpan w:val="2"/>
            <w:shd w:val="clear" w:color="auto" w:fill="auto"/>
            <w:noWrap/>
            <w:vAlign w:val="center"/>
          </w:tcPr>
          <w:p w14:paraId="33DA79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10</w:t>
            </w:r>
          </w:p>
        </w:tc>
        <w:tc>
          <w:tcPr>
            <w:tcW w:w="227" w:type="pct"/>
            <w:gridSpan w:val="3"/>
            <w:shd w:val="clear" w:color="auto" w:fill="auto"/>
            <w:noWrap/>
            <w:vAlign w:val="center"/>
          </w:tcPr>
          <w:p w14:paraId="524026E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427E0A46">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65" w:type="pct"/>
            <w:gridSpan w:val="4"/>
            <w:shd w:val="clear" w:color="auto" w:fill="auto"/>
            <w:noWrap/>
            <w:vAlign w:val="center"/>
          </w:tcPr>
          <w:p w14:paraId="2DB61932">
            <w:pPr>
              <w:jc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p>
        </w:tc>
        <w:tc>
          <w:tcPr>
            <w:tcW w:w="227" w:type="pct"/>
            <w:gridSpan w:val="3"/>
            <w:shd w:val="clear" w:color="auto" w:fill="auto"/>
            <w:noWrap/>
            <w:vAlign w:val="center"/>
          </w:tcPr>
          <w:p w14:paraId="7E6DE8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7" w:type="pct"/>
            <w:gridSpan w:val="3"/>
            <w:shd w:val="clear" w:color="auto" w:fill="auto"/>
            <w:noWrap/>
            <w:vAlign w:val="center"/>
          </w:tcPr>
          <w:p w14:paraId="34FA26F9">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1F9FCD5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777B0D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19DE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A915A77">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AC4A140">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67FE18EE">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150F7DE4">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11</w:t>
            </w:r>
          </w:p>
        </w:tc>
        <w:tc>
          <w:tcPr>
            <w:tcW w:w="432" w:type="pct"/>
            <w:gridSpan w:val="2"/>
            <w:shd w:val="clear" w:color="auto" w:fill="auto"/>
            <w:noWrap/>
            <w:vAlign w:val="center"/>
          </w:tcPr>
          <w:p w14:paraId="6044F9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02400B2223</w:t>
            </w:r>
          </w:p>
        </w:tc>
        <w:tc>
          <w:tcPr>
            <w:tcW w:w="501" w:type="pct"/>
            <w:gridSpan w:val="2"/>
            <w:shd w:val="clear" w:color="auto" w:fill="auto"/>
            <w:vAlign w:val="center"/>
          </w:tcPr>
          <w:p w14:paraId="0345A6C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普通话与列车广播</w:t>
            </w:r>
          </w:p>
        </w:tc>
        <w:tc>
          <w:tcPr>
            <w:tcW w:w="193" w:type="pct"/>
            <w:gridSpan w:val="2"/>
            <w:shd w:val="clear" w:color="auto" w:fill="auto"/>
            <w:noWrap/>
            <w:vAlign w:val="center"/>
          </w:tcPr>
          <w:p w14:paraId="0BBF83A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519CF7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5D8D1E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16</w:t>
            </w:r>
          </w:p>
        </w:tc>
        <w:tc>
          <w:tcPr>
            <w:tcW w:w="278" w:type="pct"/>
            <w:gridSpan w:val="2"/>
            <w:shd w:val="clear" w:color="auto" w:fill="auto"/>
            <w:noWrap/>
            <w:vAlign w:val="center"/>
          </w:tcPr>
          <w:p w14:paraId="46B2E5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20</w:t>
            </w:r>
          </w:p>
        </w:tc>
        <w:tc>
          <w:tcPr>
            <w:tcW w:w="227" w:type="pct"/>
            <w:gridSpan w:val="3"/>
            <w:shd w:val="clear" w:color="auto" w:fill="auto"/>
            <w:noWrap/>
            <w:vAlign w:val="center"/>
          </w:tcPr>
          <w:p w14:paraId="63C82C4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5DEEB8E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65" w:type="pct"/>
            <w:gridSpan w:val="4"/>
            <w:shd w:val="clear" w:color="auto" w:fill="auto"/>
            <w:noWrap/>
            <w:vAlign w:val="center"/>
          </w:tcPr>
          <w:p w14:paraId="30BE40CB">
            <w:pPr>
              <w:jc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p>
        </w:tc>
        <w:tc>
          <w:tcPr>
            <w:tcW w:w="227" w:type="pct"/>
            <w:gridSpan w:val="3"/>
            <w:shd w:val="clear" w:color="auto" w:fill="auto"/>
            <w:noWrap/>
            <w:vAlign w:val="center"/>
          </w:tcPr>
          <w:p w14:paraId="476449A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569BD2A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29B897E0">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05C6A3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45D0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72B8CA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56234DB">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8040D78">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4207C73D">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12</w:t>
            </w:r>
          </w:p>
        </w:tc>
        <w:tc>
          <w:tcPr>
            <w:tcW w:w="432" w:type="pct"/>
            <w:gridSpan w:val="2"/>
            <w:shd w:val="clear" w:color="auto" w:fill="auto"/>
            <w:noWrap/>
            <w:vAlign w:val="center"/>
          </w:tcPr>
          <w:p w14:paraId="2792B2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02400B2224</w:t>
            </w:r>
          </w:p>
        </w:tc>
        <w:tc>
          <w:tcPr>
            <w:tcW w:w="501" w:type="pct"/>
            <w:gridSpan w:val="2"/>
            <w:shd w:val="clear" w:color="auto" w:fill="auto"/>
            <w:vAlign w:val="center"/>
          </w:tcPr>
          <w:p w14:paraId="3DFB55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客运服务礼仪</w:t>
            </w:r>
          </w:p>
        </w:tc>
        <w:tc>
          <w:tcPr>
            <w:tcW w:w="193" w:type="pct"/>
            <w:gridSpan w:val="2"/>
            <w:shd w:val="clear" w:color="auto" w:fill="auto"/>
            <w:noWrap/>
            <w:vAlign w:val="center"/>
          </w:tcPr>
          <w:p w14:paraId="543A85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3D5CD1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1EA7FA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16</w:t>
            </w:r>
          </w:p>
        </w:tc>
        <w:tc>
          <w:tcPr>
            <w:tcW w:w="278" w:type="pct"/>
            <w:gridSpan w:val="2"/>
            <w:shd w:val="clear" w:color="auto" w:fill="auto"/>
            <w:noWrap/>
            <w:vAlign w:val="center"/>
          </w:tcPr>
          <w:p w14:paraId="520601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20</w:t>
            </w:r>
          </w:p>
        </w:tc>
        <w:tc>
          <w:tcPr>
            <w:tcW w:w="227" w:type="pct"/>
            <w:gridSpan w:val="3"/>
            <w:shd w:val="clear" w:color="auto" w:fill="auto"/>
            <w:noWrap/>
            <w:vAlign w:val="center"/>
          </w:tcPr>
          <w:p w14:paraId="021F5618">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7B7F7BB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65" w:type="pct"/>
            <w:gridSpan w:val="4"/>
            <w:shd w:val="clear" w:color="auto" w:fill="auto"/>
            <w:noWrap/>
            <w:vAlign w:val="center"/>
          </w:tcPr>
          <w:p w14:paraId="1315CB12">
            <w:pPr>
              <w:jc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p>
        </w:tc>
        <w:tc>
          <w:tcPr>
            <w:tcW w:w="227" w:type="pct"/>
            <w:gridSpan w:val="3"/>
            <w:shd w:val="clear" w:color="auto" w:fill="auto"/>
            <w:noWrap/>
            <w:vAlign w:val="center"/>
          </w:tcPr>
          <w:p w14:paraId="0FB01E6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78E0E90B">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4DB7C1C6">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6A934D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3DC5D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DB03566">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2E1D354E">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6D1934F3">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6A0C8074">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themeColor="text1"/>
                <w:sz w:val="24"/>
                <w:szCs w:val="24"/>
                <w:u w:val="none"/>
                <w:lang w:val="en-US"/>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13</w:t>
            </w:r>
          </w:p>
        </w:tc>
        <w:tc>
          <w:tcPr>
            <w:tcW w:w="432" w:type="pct"/>
            <w:gridSpan w:val="2"/>
            <w:shd w:val="clear" w:color="auto" w:fill="auto"/>
            <w:noWrap/>
            <w:vAlign w:val="center"/>
          </w:tcPr>
          <w:p w14:paraId="1C6B2D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02400B2225</w:t>
            </w:r>
          </w:p>
        </w:tc>
        <w:tc>
          <w:tcPr>
            <w:tcW w:w="501" w:type="pct"/>
            <w:gridSpan w:val="2"/>
            <w:shd w:val="clear" w:color="auto" w:fill="auto"/>
            <w:vAlign w:val="center"/>
          </w:tcPr>
          <w:p w14:paraId="7D6C64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旅客服务心理学</w:t>
            </w:r>
          </w:p>
        </w:tc>
        <w:tc>
          <w:tcPr>
            <w:tcW w:w="193" w:type="pct"/>
            <w:gridSpan w:val="2"/>
            <w:shd w:val="clear" w:color="auto" w:fill="auto"/>
            <w:noWrap/>
            <w:vAlign w:val="center"/>
          </w:tcPr>
          <w:p w14:paraId="76C584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23" w:type="pct"/>
            <w:gridSpan w:val="2"/>
            <w:shd w:val="clear" w:color="auto" w:fill="auto"/>
            <w:noWrap/>
            <w:vAlign w:val="center"/>
          </w:tcPr>
          <w:p w14:paraId="5ED0A7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36</w:t>
            </w:r>
          </w:p>
        </w:tc>
        <w:tc>
          <w:tcPr>
            <w:tcW w:w="275" w:type="pct"/>
            <w:gridSpan w:val="2"/>
            <w:shd w:val="clear" w:color="auto" w:fill="auto"/>
            <w:noWrap/>
            <w:vAlign w:val="center"/>
          </w:tcPr>
          <w:p w14:paraId="049676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26</w:t>
            </w:r>
          </w:p>
        </w:tc>
        <w:tc>
          <w:tcPr>
            <w:tcW w:w="278" w:type="pct"/>
            <w:gridSpan w:val="2"/>
            <w:shd w:val="clear" w:color="auto" w:fill="auto"/>
            <w:noWrap/>
            <w:vAlign w:val="center"/>
          </w:tcPr>
          <w:p w14:paraId="2007D9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10</w:t>
            </w:r>
          </w:p>
        </w:tc>
        <w:tc>
          <w:tcPr>
            <w:tcW w:w="227" w:type="pct"/>
            <w:gridSpan w:val="3"/>
            <w:shd w:val="clear" w:color="auto" w:fill="auto"/>
            <w:noWrap/>
            <w:vAlign w:val="center"/>
          </w:tcPr>
          <w:p w14:paraId="602397C5">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189" w:type="pct"/>
            <w:shd w:val="clear" w:color="auto" w:fill="auto"/>
            <w:noWrap/>
            <w:vAlign w:val="center"/>
          </w:tcPr>
          <w:p w14:paraId="153C6FE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2</w:t>
            </w:r>
          </w:p>
        </w:tc>
        <w:tc>
          <w:tcPr>
            <w:tcW w:w="265" w:type="pct"/>
            <w:gridSpan w:val="4"/>
            <w:shd w:val="clear" w:color="auto" w:fill="auto"/>
            <w:noWrap/>
            <w:vAlign w:val="center"/>
          </w:tcPr>
          <w:p w14:paraId="6BD8B2DD">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60CD85F9">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7" w:type="pct"/>
            <w:gridSpan w:val="3"/>
            <w:shd w:val="clear" w:color="auto" w:fill="auto"/>
            <w:noWrap/>
            <w:vAlign w:val="center"/>
          </w:tcPr>
          <w:p w14:paraId="0304FD2A">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29" w:type="pct"/>
            <w:gridSpan w:val="2"/>
            <w:shd w:val="clear" w:color="auto" w:fill="auto"/>
            <w:noWrap/>
            <w:vAlign w:val="center"/>
          </w:tcPr>
          <w:p w14:paraId="2BF1E011">
            <w:pPr>
              <w:jc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p>
        </w:tc>
        <w:tc>
          <w:tcPr>
            <w:tcW w:w="289" w:type="pct"/>
            <w:shd w:val="clear" w:color="auto" w:fill="auto"/>
            <w:vAlign w:val="center"/>
          </w:tcPr>
          <w:p w14:paraId="5994EE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themeColor="text1"/>
                <w:sz w:val="24"/>
                <w:szCs w:val="24"/>
                <w:u w:val="none"/>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4"/>
                <w:szCs w:val="24"/>
                <w:u w:val="none"/>
                <w:lang w:val="en-US" w:eastAsia="zh-CN" w:bidi="ar"/>
                <w14:textFill>
                  <w14:solidFill>
                    <w14:schemeClr w14:val="tx1"/>
                  </w14:solidFill>
                </w14:textFill>
              </w:rPr>
              <w:t>考查</w:t>
            </w:r>
          </w:p>
        </w:tc>
      </w:tr>
      <w:tr w14:paraId="7BB5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E56E5E5">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5478E3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专业核心课</w:t>
            </w:r>
          </w:p>
        </w:tc>
        <w:tc>
          <w:tcPr>
            <w:tcW w:w="566" w:type="pct"/>
            <w:gridSpan w:val="2"/>
            <w:vMerge w:val="restart"/>
            <w:shd w:val="clear" w:color="auto" w:fill="auto"/>
            <w:noWrap/>
            <w:vAlign w:val="center"/>
          </w:tcPr>
          <w:p w14:paraId="1ABB131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319" w:type="pct"/>
            <w:gridSpan w:val="2"/>
            <w:shd w:val="clear" w:color="auto" w:fill="auto"/>
            <w:noWrap/>
            <w:vAlign w:val="center"/>
          </w:tcPr>
          <w:p w14:paraId="7CAF39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32" w:type="pct"/>
            <w:gridSpan w:val="2"/>
            <w:shd w:val="clear" w:color="auto" w:fill="auto"/>
            <w:noWrap/>
            <w:vAlign w:val="center"/>
          </w:tcPr>
          <w:p w14:paraId="714FF4E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02403B2341</w:t>
            </w:r>
          </w:p>
        </w:tc>
        <w:tc>
          <w:tcPr>
            <w:tcW w:w="501" w:type="pct"/>
            <w:gridSpan w:val="2"/>
            <w:shd w:val="clear" w:color="auto" w:fill="auto"/>
            <w:vAlign w:val="center"/>
          </w:tcPr>
          <w:p w14:paraId="1A6288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高速铁路列车乘务实务</w:t>
            </w:r>
          </w:p>
        </w:tc>
        <w:tc>
          <w:tcPr>
            <w:tcW w:w="193" w:type="pct"/>
            <w:gridSpan w:val="2"/>
            <w:shd w:val="clear" w:color="auto" w:fill="auto"/>
            <w:noWrap/>
            <w:vAlign w:val="center"/>
          </w:tcPr>
          <w:p w14:paraId="52B195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50096F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5" w:type="pct"/>
            <w:gridSpan w:val="2"/>
            <w:shd w:val="clear" w:color="auto" w:fill="auto"/>
            <w:noWrap/>
            <w:vAlign w:val="center"/>
          </w:tcPr>
          <w:p w14:paraId="04D433EC">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33D5316C">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16E9745C">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1AF92AA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5" w:type="pct"/>
            <w:gridSpan w:val="4"/>
            <w:shd w:val="clear" w:color="auto" w:fill="auto"/>
            <w:noWrap/>
            <w:vAlign w:val="center"/>
          </w:tcPr>
          <w:p w14:paraId="353727D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17B15A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BD6E86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377596C">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9E4EC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C2F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E159F95">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3C4CC8A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1B6BCCAE">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4639FE3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32" w:type="pct"/>
            <w:gridSpan w:val="2"/>
            <w:shd w:val="clear" w:color="auto" w:fill="auto"/>
            <w:noWrap/>
            <w:vAlign w:val="center"/>
          </w:tcPr>
          <w:p w14:paraId="763FEAE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02403B2342</w:t>
            </w:r>
          </w:p>
        </w:tc>
        <w:tc>
          <w:tcPr>
            <w:tcW w:w="501" w:type="pct"/>
            <w:gridSpan w:val="2"/>
            <w:shd w:val="clear" w:color="auto" w:fill="auto"/>
            <w:vAlign w:val="center"/>
          </w:tcPr>
          <w:p w14:paraId="3C07ED5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高速铁路动车餐饮服务</w:t>
            </w:r>
          </w:p>
        </w:tc>
        <w:tc>
          <w:tcPr>
            <w:tcW w:w="193" w:type="pct"/>
            <w:gridSpan w:val="2"/>
            <w:shd w:val="clear" w:color="auto" w:fill="auto"/>
            <w:noWrap/>
            <w:vAlign w:val="center"/>
          </w:tcPr>
          <w:p w14:paraId="12C914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219F7C6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59B650E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0E4643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139A5870">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2CCF16E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5" w:type="pct"/>
            <w:gridSpan w:val="4"/>
            <w:shd w:val="clear" w:color="auto" w:fill="auto"/>
            <w:noWrap/>
            <w:vAlign w:val="center"/>
          </w:tcPr>
          <w:p w14:paraId="1A95B91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6434A73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F3D2FB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0C9119AE">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4DD6F1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1308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37EA3014">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50CA2D3E">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43E1751">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275F3E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32" w:type="pct"/>
            <w:gridSpan w:val="2"/>
            <w:shd w:val="clear" w:color="auto" w:fill="auto"/>
            <w:noWrap/>
            <w:vAlign w:val="center"/>
          </w:tcPr>
          <w:p w14:paraId="01CE23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02403B2343</w:t>
            </w:r>
          </w:p>
        </w:tc>
        <w:tc>
          <w:tcPr>
            <w:tcW w:w="501" w:type="pct"/>
            <w:gridSpan w:val="2"/>
            <w:shd w:val="clear" w:color="auto" w:fill="auto"/>
            <w:vAlign w:val="center"/>
          </w:tcPr>
          <w:p w14:paraId="2218F7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铁路旅客运输组织</w:t>
            </w:r>
          </w:p>
        </w:tc>
        <w:tc>
          <w:tcPr>
            <w:tcW w:w="193" w:type="pct"/>
            <w:gridSpan w:val="2"/>
            <w:shd w:val="clear" w:color="auto" w:fill="auto"/>
            <w:noWrap/>
            <w:vAlign w:val="center"/>
          </w:tcPr>
          <w:p w14:paraId="2976BAE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32F00CB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56EA9B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63C8AE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2A6CDE92">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7AF0F0F6">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7C3FB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0D8A423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AAF971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523976E">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32CB1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C3A3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6FCCDF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27C80A7">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32FCE215">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7C3BFC5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32" w:type="pct"/>
            <w:gridSpan w:val="2"/>
            <w:shd w:val="clear" w:color="auto" w:fill="auto"/>
            <w:noWrap/>
            <w:vAlign w:val="center"/>
          </w:tcPr>
          <w:p w14:paraId="4C556B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02403B2344</w:t>
            </w:r>
          </w:p>
        </w:tc>
        <w:tc>
          <w:tcPr>
            <w:tcW w:w="501" w:type="pct"/>
            <w:gridSpan w:val="2"/>
            <w:shd w:val="clear" w:color="auto" w:fill="auto"/>
            <w:vAlign w:val="center"/>
          </w:tcPr>
          <w:p w14:paraId="773596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铁路行车组织*</w:t>
            </w:r>
          </w:p>
        </w:tc>
        <w:tc>
          <w:tcPr>
            <w:tcW w:w="193" w:type="pct"/>
            <w:gridSpan w:val="2"/>
            <w:shd w:val="clear" w:color="auto" w:fill="auto"/>
            <w:noWrap/>
            <w:vAlign w:val="center"/>
          </w:tcPr>
          <w:p w14:paraId="3B984C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7B7673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45414A0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7C6D64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4F4E5656">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29483B83">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FE58A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12D0581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33885D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F9BE8E7">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7924B0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1A5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C2C3F4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DE05109">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2657C339">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566CD09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32" w:type="pct"/>
            <w:gridSpan w:val="2"/>
            <w:shd w:val="clear" w:color="auto" w:fill="auto"/>
            <w:noWrap/>
            <w:vAlign w:val="center"/>
          </w:tcPr>
          <w:p w14:paraId="130C89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02403B2345</w:t>
            </w:r>
          </w:p>
        </w:tc>
        <w:tc>
          <w:tcPr>
            <w:tcW w:w="501" w:type="pct"/>
            <w:gridSpan w:val="2"/>
            <w:shd w:val="clear" w:color="auto" w:fill="auto"/>
            <w:vAlign w:val="center"/>
          </w:tcPr>
          <w:p w14:paraId="6331DB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高速铁路票务管理</w:t>
            </w:r>
          </w:p>
        </w:tc>
        <w:tc>
          <w:tcPr>
            <w:tcW w:w="193" w:type="pct"/>
            <w:gridSpan w:val="2"/>
            <w:shd w:val="clear" w:color="auto" w:fill="auto"/>
            <w:noWrap/>
            <w:vAlign w:val="center"/>
          </w:tcPr>
          <w:p w14:paraId="29C4A2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65A412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5CCB22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4C9A766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5E89D970">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11B32D50">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CDAE8A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0BC3B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101CFEB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2362357D">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F4265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948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E6BF677">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1192A17">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6774E3A9">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07F8922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32" w:type="pct"/>
            <w:gridSpan w:val="2"/>
            <w:shd w:val="clear" w:color="auto" w:fill="auto"/>
            <w:noWrap/>
            <w:vAlign w:val="center"/>
          </w:tcPr>
          <w:p w14:paraId="0A21E0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02403B2347</w:t>
            </w:r>
          </w:p>
        </w:tc>
        <w:tc>
          <w:tcPr>
            <w:tcW w:w="501" w:type="pct"/>
            <w:gridSpan w:val="2"/>
            <w:shd w:val="clear" w:color="auto" w:fill="auto"/>
            <w:vAlign w:val="center"/>
          </w:tcPr>
          <w:p w14:paraId="0CD403E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铁路运输安全管理</w:t>
            </w:r>
          </w:p>
        </w:tc>
        <w:tc>
          <w:tcPr>
            <w:tcW w:w="193" w:type="pct"/>
            <w:gridSpan w:val="2"/>
            <w:shd w:val="clear" w:color="auto" w:fill="auto"/>
            <w:noWrap/>
            <w:vAlign w:val="center"/>
          </w:tcPr>
          <w:p w14:paraId="410129C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305D40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5A7B9E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79B0DAC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2415481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64372167">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173452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63B2C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4C8D172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557D48F">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50045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9668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5E585E1">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shd w:val="clear" w:color="auto" w:fill="auto"/>
            <w:vAlign w:val="center"/>
          </w:tcPr>
          <w:p w14:paraId="1328289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shd w:val="clear" w:color="auto" w:fill="auto"/>
            <w:noWrap/>
            <w:vAlign w:val="center"/>
          </w:tcPr>
          <w:p w14:paraId="104A6D90">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37403BA8">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32" w:type="pct"/>
            <w:gridSpan w:val="2"/>
            <w:shd w:val="clear" w:color="auto" w:fill="auto"/>
            <w:noWrap/>
            <w:vAlign w:val="center"/>
          </w:tcPr>
          <w:p w14:paraId="07DD92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02403B2235</w:t>
            </w:r>
          </w:p>
        </w:tc>
        <w:tc>
          <w:tcPr>
            <w:tcW w:w="501" w:type="pct"/>
            <w:gridSpan w:val="2"/>
            <w:shd w:val="clear" w:color="auto" w:fill="auto"/>
            <w:vAlign w:val="center"/>
          </w:tcPr>
          <w:p w14:paraId="1F30B0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铁路交通通信信号基础</w:t>
            </w:r>
          </w:p>
        </w:tc>
        <w:tc>
          <w:tcPr>
            <w:tcW w:w="193" w:type="pct"/>
            <w:gridSpan w:val="2"/>
            <w:shd w:val="clear" w:color="auto" w:fill="auto"/>
            <w:noWrap/>
            <w:vAlign w:val="center"/>
          </w:tcPr>
          <w:p w14:paraId="1A6E59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51C40B7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11776F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670B31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63262A28">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93491EE">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841C56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51CEDA0B">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7DFD499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511AF20F">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16EA89D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AD5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6A19F3D">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shd w:val="clear" w:color="auto" w:fill="auto"/>
            <w:vAlign w:val="center"/>
          </w:tcPr>
          <w:p w14:paraId="5501F04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shd w:val="clear" w:color="auto" w:fill="auto"/>
            <w:noWrap/>
            <w:vAlign w:val="center"/>
          </w:tcPr>
          <w:p w14:paraId="4AB42304">
            <w:pPr>
              <w:jc w:val="center"/>
              <w:rPr>
                <w:rFonts w:hint="eastAsia" w:ascii="仿宋_GB2312" w:hAnsi="仿宋_GB2312" w:eastAsia="仿宋_GB2312" w:cs="仿宋_GB2312"/>
                <w:b w:val="0"/>
                <w:bCs w:val="0"/>
                <w:i w:val="0"/>
                <w:iCs w:val="0"/>
                <w:color w:val="000000"/>
                <w:sz w:val="24"/>
                <w:szCs w:val="24"/>
                <w:u w:val="none"/>
              </w:rPr>
            </w:pPr>
          </w:p>
          <w:p w14:paraId="07E5D5AC">
            <w:pPr>
              <w:jc w:val="center"/>
              <w:rPr>
                <w:rFonts w:hint="eastAsia" w:ascii="仿宋_GB2312" w:hAnsi="仿宋_GB2312" w:eastAsia="仿宋_GB2312" w:cs="仿宋_GB2312"/>
                <w:b w:val="0"/>
                <w:bCs w:val="0"/>
                <w:i w:val="0"/>
                <w:iCs w:val="0"/>
                <w:color w:val="000000"/>
                <w:sz w:val="24"/>
                <w:szCs w:val="24"/>
                <w:u w:val="none"/>
              </w:rPr>
            </w:pPr>
          </w:p>
          <w:p w14:paraId="7EB667FB">
            <w:pPr>
              <w:jc w:val="center"/>
              <w:rPr>
                <w:rFonts w:hint="eastAsia" w:ascii="仿宋_GB2312" w:hAnsi="仿宋_GB2312" w:eastAsia="仿宋_GB2312" w:cs="仿宋_GB2312"/>
                <w:b w:val="0"/>
                <w:bCs w:val="0"/>
                <w:i w:val="0"/>
                <w:iCs w:val="0"/>
                <w:color w:val="000000"/>
                <w:sz w:val="24"/>
                <w:szCs w:val="24"/>
                <w:u w:val="none"/>
              </w:rPr>
            </w:pPr>
          </w:p>
          <w:p w14:paraId="57ADFF85">
            <w:pPr>
              <w:jc w:val="center"/>
              <w:rPr>
                <w:rFonts w:hint="eastAsia" w:ascii="仿宋_GB2312" w:hAnsi="仿宋_GB2312" w:eastAsia="仿宋_GB2312" w:cs="仿宋_GB2312"/>
                <w:b w:val="0"/>
                <w:bCs w:val="0"/>
                <w:i w:val="0"/>
                <w:iCs w:val="0"/>
                <w:color w:val="000000"/>
                <w:sz w:val="24"/>
                <w:szCs w:val="24"/>
                <w:u w:val="none"/>
              </w:rPr>
            </w:pPr>
          </w:p>
          <w:p w14:paraId="6C865933">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3A28C742">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32" w:type="pct"/>
            <w:gridSpan w:val="2"/>
            <w:shd w:val="clear" w:color="auto" w:fill="auto"/>
            <w:noWrap/>
            <w:vAlign w:val="center"/>
          </w:tcPr>
          <w:p w14:paraId="06F485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02403B2237</w:t>
            </w:r>
          </w:p>
        </w:tc>
        <w:tc>
          <w:tcPr>
            <w:tcW w:w="501" w:type="pct"/>
            <w:gridSpan w:val="2"/>
            <w:shd w:val="clear" w:color="auto" w:fill="auto"/>
            <w:vAlign w:val="center"/>
          </w:tcPr>
          <w:p w14:paraId="608BF4F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列车运行控制系统</w:t>
            </w:r>
          </w:p>
        </w:tc>
        <w:tc>
          <w:tcPr>
            <w:tcW w:w="193" w:type="pct"/>
            <w:gridSpan w:val="2"/>
            <w:shd w:val="clear" w:color="auto" w:fill="auto"/>
            <w:noWrap/>
            <w:vAlign w:val="center"/>
          </w:tcPr>
          <w:p w14:paraId="210B31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3" w:type="pct"/>
            <w:gridSpan w:val="2"/>
            <w:shd w:val="clear" w:color="auto" w:fill="auto"/>
            <w:noWrap/>
            <w:vAlign w:val="center"/>
          </w:tcPr>
          <w:p w14:paraId="148768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486" w:type="dxa"/>
            <w:gridSpan w:val="2"/>
            <w:shd w:val="clear" w:color="auto" w:fill="auto"/>
            <w:noWrap/>
            <w:vAlign w:val="center"/>
          </w:tcPr>
          <w:p w14:paraId="11F761B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491" w:type="dxa"/>
            <w:gridSpan w:val="2"/>
            <w:shd w:val="clear" w:color="auto" w:fill="auto"/>
            <w:noWrap/>
            <w:vAlign w:val="center"/>
          </w:tcPr>
          <w:p w14:paraId="5EB5C2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3"/>
            <w:shd w:val="clear" w:color="auto" w:fill="auto"/>
            <w:noWrap/>
            <w:vAlign w:val="center"/>
          </w:tcPr>
          <w:p w14:paraId="623E046A">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FB35763">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24589D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7C400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noWrap/>
            <w:vAlign w:val="center"/>
          </w:tcPr>
          <w:p w14:paraId="4948700F">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75F26D7">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6B3081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0045F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A8647B4">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593479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专业实践教学环节</w:t>
            </w:r>
          </w:p>
        </w:tc>
        <w:tc>
          <w:tcPr>
            <w:tcW w:w="566" w:type="pct"/>
            <w:gridSpan w:val="2"/>
            <w:vMerge w:val="restart"/>
            <w:shd w:val="clear" w:color="auto" w:fill="auto"/>
            <w:noWrap/>
            <w:vAlign w:val="center"/>
          </w:tcPr>
          <w:p w14:paraId="2B581B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319" w:type="pct"/>
            <w:gridSpan w:val="2"/>
            <w:shd w:val="clear" w:color="auto" w:fill="auto"/>
            <w:noWrap/>
            <w:vAlign w:val="center"/>
          </w:tcPr>
          <w:p w14:paraId="77D823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32" w:type="pct"/>
            <w:gridSpan w:val="2"/>
            <w:shd w:val="clear" w:color="auto" w:fill="auto"/>
            <w:noWrap/>
            <w:vAlign w:val="center"/>
          </w:tcPr>
          <w:p w14:paraId="168636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10B110020</w:t>
            </w:r>
          </w:p>
        </w:tc>
        <w:tc>
          <w:tcPr>
            <w:tcW w:w="501" w:type="pct"/>
            <w:gridSpan w:val="2"/>
            <w:shd w:val="clear" w:color="auto" w:fill="auto"/>
            <w:vAlign w:val="center"/>
          </w:tcPr>
          <w:p w14:paraId="4D85B7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毕业设计</w:t>
            </w:r>
          </w:p>
        </w:tc>
        <w:tc>
          <w:tcPr>
            <w:tcW w:w="193" w:type="pct"/>
            <w:gridSpan w:val="2"/>
            <w:shd w:val="clear" w:color="auto" w:fill="auto"/>
            <w:noWrap/>
            <w:vAlign w:val="center"/>
          </w:tcPr>
          <w:p w14:paraId="0D59AD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223" w:type="pct"/>
            <w:gridSpan w:val="2"/>
            <w:shd w:val="clear" w:color="auto" w:fill="auto"/>
            <w:noWrap/>
            <w:vAlign w:val="center"/>
          </w:tcPr>
          <w:p w14:paraId="1708D4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80</w:t>
            </w:r>
          </w:p>
        </w:tc>
        <w:tc>
          <w:tcPr>
            <w:tcW w:w="275" w:type="pct"/>
            <w:gridSpan w:val="2"/>
            <w:shd w:val="clear" w:color="auto" w:fill="auto"/>
            <w:noWrap/>
            <w:vAlign w:val="center"/>
          </w:tcPr>
          <w:p w14:paraId="264BB1C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8" w:type="pct"/>
            <w:gridSpan w:val="2"/>
            <w:shd w:val="clear" w:color="auto" w:fill="auto"/>
            <w:noWrap/>
            <w:vAlign w:val="center"/>
          </w:tcPr>
          <w:p w14:paraId="0F4A03C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60</w:t>
            </w:r>
          </w:p>
        </w:tc>
        <w:tc>
          <w:tcPr>
            <w:tcW w:w="227" w:type="pct"/>
            <w:gridSpan w:val="3"/>
            <w:shd w:val="clear" w:color="auto" w:fill="auto"/>
            <w:noWrap/>
            <w:vAlign w:val="center"/>
          </w:tcPr>
          <w:p w14:paraId="4C89C3CC">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8DB64C3">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06B412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69A0936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42967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9" w:type="pct"/>
            <w:gridSpan w:val="2"/>
            <w:shd w:val="clear" w:color="auto" w:fill="auto"/>
            <w:noWrap/>
            <w:vAlign w:val="center"/>
          </w:tcPr>
          <w:p w14:paraId="5D1D7C94">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6854AD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DB4E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B76D8D5">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A1A77BD">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1BC266FE">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7EC40B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32" w:type="pct"/>
            <w:gridSpan w:val="2"/>
            <w:shd w:val="clear" w:color="auto" w:fill="auto"/>
            <w:noWrap/>
            <w:vAlign w:val="center"/>
          </w:tcPr>
          <w:p w14:paraId="201040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10C112120</w:t>
            </w:r>
          </w:p>
        </w:tc>
        <w:tc>
          <w:tcPr>
            <w:tcW w:w="501" w:type="pct"/>
            <w:gridSpan w:val="2"/>
            <w:shd w:val="clear" w:color="auto" w:fill="auto"/>
            <w:vAlign w:val="center"/>
          </w:tcPr>
          <w:p w14:paraId="14EB16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岗位实习</w:t>
            </w:r>
          </w:p>
        </w:tc>
        <w:tc>
          <w:tcPr>
            <w:tcW w:w="193" w:type="pct"/>
            <w:gridSpan w:val="2"/>
            <w:shd w:val="clear" w:color="auto" w:fill="auto"/>
            <w:noWrap/>
            <w:vAlign w:val="center"/>
          </w:tcPr>
          <w:p w14:paraId="3984B51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3" w:type="pct"/>
            <w:gridSpan w:val="2"/>
            <w:shd w:val="clear" w:color="auto" w:fill="auto"/>
            <w:noWrap/>
            <w:vAlign w:val="center"/>
          </w:tcPr>
          <w:p w14:paraId="0B820D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275" w:type="pct"/>
            <w:gridSpan w:val="2"/>
            <w:shd w:val="clear" w:color="auto" w:fill="auto"/>
            <w:noWrap/>
            <w:vAlign w:val="center"/>
          </w:tcPr>
          <w:p w14:paraId="282D135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shd w:val="clear" w:color="auto" w:fill="auto"/>
            <w:noWrap/>
            <w:vAlign w:val="center"/>
          </w:tcPr>
          <w:p w14:paraId="0D9C2AE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227" w:type="pct"/>
            <w:gridSpan w:val="3"/>
            <w:shd w:val="clear" w:color="auto" w:fill="auto"/>
            <w:noWrap/>
            <w:vAlign w:val="center"/>
          </w:tcPr>
          <w:p w14:paraId="1B114787">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3DDCF84B">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7D2E14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8061B2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098CF9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664D426">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315D1D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7EC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9F2DCFF">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1900CEF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w:t>
            </w:r>
          </w:p>
        </w:tc>
        <w:tc>
          <w:tcPr>
            <w:tcW w:w="566" w:type="pct"/>
            <w:gridSpan w:val="2"/>
            <w:vMerge w:val="restart"/>
            <w:shd w:val="clear" w:color="auto" w:fill="auto"/>
            <w:vAlign w:val="center"/>
          </w:tcPr>
          <w:p w14:paraId="3331EF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319" w:type="pct"/>
            <w:gridSpan w:val="2"/>
            <w:shd w:val="clear" w:color="auto" w:fill="auto"/>
            <w:noWrap/>
            <w:vAlign w:val="center"/>
          </w:tcPr>
          <w:p w14:paraId="2F64FD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32" w:type="pct"/>
            <w:gridSpan w:val="2"/>
            <w:shd w:val="clear" w:color="auto" w:fill="auto"/>
            <w:noWrap/>
            <w:vAlign w:val="center"/>
          </w:tcPr>
          <w:p w14:paraId="211876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24D0102</w:t>
            </w:r>
          </w:p>
        </w:tc>
        <w:tc>
          <w:tcPr>
            <w:tcW w:w="501" w:type="pct"/>
            <w:gridSpan w:val="2"/>
            <w:shd w:val="clear" w:color="auto" w:fill="auto"/>
            <w:vAlign w:val="center"/>
          </w:tcPr>
          <w:p w14:paraId="51FC8A3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茶艺与茶文化</w:t>
            </w:r>
          </w:p>
        </w:tc>
        <w:tc>
          <w:tcPr>
            <w:tcW w:w="193" w:type="pct"/>
            <w:gridSpan w:val="2"/>
            <w:shd w:val="clear" w:color="auto" w:fill="auto"/>
            <w:noWrap/>
            <w:vAlign w:val="center"/>
          </w:tcPr>
          <w:p w14:paraId="25D7472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3" w:type="pct"/>
            <w:gridSpan w:val="2"/>
            <w:shd w:val="clear" w:color="auto" w:fill="auto"/>
            <w:noWrap/>
            <w:vAlign w:val="center"/>
          </w:tcPr>
          <w:p w14:paraId="67CD89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noWrap/>
            <w:vAlign w:val="center"/>
          </w:tcPr>
          <w:p w14:paraId="44A81D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6D1DBB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shd w:val="clear" w:color="auto" w:fill="auto"/>
            <w:noWrap/>
            <w:vAlign w:val="center"/>
          </w:tcPr>
          <w:p w14:paraId="2F372EC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67B0DE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restart"/>
            <w:shd w:val="clear" w:color="auto" w:fill="auto"/>
            <w:vAlign w:val="center"/>
          </w:tcPr>
          <w:p w14:paraId="165067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专业拓展课最低学分要求为6学分</w:t>
            </w:r>
          </w:p>
        </w:tc>
        <w:tc>
          <w:tcPr>
            <w:tcW w:w="289" w:type="pct"/>
            <w:shd w:val="clear" w:color="auto" w:fill="auto"/>
            <w:noWrap/>
            <w:vAlign w:val="center"/>
          </w:tcPr>
          <w:p w14:paraId="504FB5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046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EA381D1">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10C3149">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2A3BB617">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772AFCA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32" w:type="pct"/>
            <w:gridSpan w:val="2"/>
            <w:shd w:val="clear" w:color="auto" w:fill="auto"/>
            <w:noWrap/>
            <w:vAlign w:val="center"/>
          </w:tcPr>
          <w:p w14:paraId="145327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24D0103</w:t>
            </w:r>
          </w:p>
        </w:tc>
        <w:tc>
          <w:tcPr>
            <w:tcW w:w="501" w:type="pct"/>
            <w:gridSpan w:val="2"/>
            <w:shd w:val="clear" w:color="auto" w:fill="auto"/>
            <w:vAlign w:val="center"/>
          </w:tcPr>
          <w:p w14:paraId="589B0E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健康营养学</w:t>
            </w:r>
          </w:p>
        </w:tc>
        <w:tc>
          <w:tcPr>
            <w:tcW w:w="193" w:type="pct"/>
            <w:gridSpan w:val="2"/>
            <w:shd w:val="clear" w:color="auto" w:fill="auto"/>
            <w:noWrap/>
            <w:vAlign w:val="center"/>
          </w:tcPr>
          <w:p w14:paraId="20B5655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3" w:type="pct"/>
            <w:gridSpan w:val="2"/>
            <w:shd w:val="clear" w:color="auto" w:fill="auto"/>
            <w:noWrap/>
            <w:vAlign w:val="center"/>
          </w:tcPr>
          <w:p w14:paraId="7B5E6D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noWrap/>
            <w:vAlign w:val="center"/>
          </w:tcPr>
          <w:p w14:paraId="27BCC8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7F8760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shd w:val="clear" w:color="auto" w:fill="auto"/>
            <w:noWrap/>
            <w:vAlign w:val="center"/>
          </w:tcPr>
          <w:p w14:paraId="4336E0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7888C6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7F15C8EC">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1FF51B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7661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362A51A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568BCE8A">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20186006">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397DF9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32" w:type="pct"/>
            <w:gridSpan w:val="2"/>
            <w:shd w:val="clear" w:color="auto" w:fill="auto"/>
            <w:noWrap/>
            <w:vAlign w:val="center"/>
          </w:tcPr>
          <w:p w14:paraId="721EF5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24D0104</w:t>
            </w:r>
          </w:p>
        </w:tc>
        <w:tc>
          <w:tcPr>
            <w:tcW w:w="501" w:type="pct"/>
            <w:gridSpan w:val="2"/>
            <w:shd w:val="clear" w:color="auto" w:fill="auto"/>
            <w:vAlign w:val="center"/>
          </w:tcPr>
          <w:p w14:paraId="1B208D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工程制图</w:t>
            </w:r>
          </w:p>
        </w:tc>
        <w:tc>
          <w:tcPr>
            <w:tcW w:w="193" w:type="pct"/>
            <w:gridSpan w:val="2"/>
            <w:shd w:val="clear" w:color="auto" w:fill="auto"/>
            <w:vAlign w:val="center"/>
          </w:tcPr>
          <w:p w14:paraId="493F62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3" w:type="pct"/>
            <w:gridSpan w:val="2"/>
            <w:shd w:val="clear" w:color="auto" w:fill="auto"/>
            <w:noWrap/>
            <w:vAlign w:val="center"/>
          </w:tcPr>
          <w:p w14:paraId="6B22749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noWrap/>
            <w:vAlign w:val="center"/>
          </w:tcPr>
          <w:p w14:paraId="77C46B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41AA9D4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shd w:val="clear" w:color="auto" w:fill="auto"/>
            <w:noWrap/>
            <w:vAlign w:val="center"/>
          </w:tcPr>
          <w:p w14:paraId="4242DCB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4DA3D3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287E1DBA">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2FEE82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11E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3D1C8D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A73062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65CAACCE">
            <w:pPr>
              <w:jc w:val="center"/>
              <w:rPr>
                <w:rFonts w:hint="eastAsia" w:ascii="仿宋_GB2312" w:hAnsi="仿宋_GB2312" w:eastAsia="仿宋_GB2312" w:cs="仿宋_GB2312"/>
                <w:b w:val="0"/>
                <w:bCs w:val="0"/>
                <w:i w:val="0"/>
                <w:iCs w:val="0"/>
                <w:color w:val="000000"/>
                <w:sz w:val="24"/>
                <w:szCs w:val="24"/>
                <w:u w:val="none"/>
              </w:rPr>
            </w:pPr>
          </w:p>
        </w:tc>
        <w:tc>
          <w:tcPr>
            <w:tcW w:w="319" w:type="pct"/>
            <w:gridSpan w:val="2"/>
            <w:shd w:val="clear" w:color="auto" w:fill="auto"/>
            <w:noWrap/>
            <w:vAlign w:val="center"/>
          </w:tcPr>
          <w:p w14:paraId="3B4A1E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32" w:type="pct"/>
            <w:gridSpan w:val="2"/>
            <w:shd w:val="clear" w:color="auto" w:fill="auto"/>
            <w:noWrap/>
            <w:vAlign w:val="center"/>
          </w:tcPr>
          <w:p w14:paraId="7FCC43F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24D0105</w:t>
            </w:r>
          </w:p>
        </w:tc>
        <w:tc>
          <w:tcPr>
            <w:tcW w:w="501" w:type="pct"/>
            <w:gridSpan w:val="2"/>
            <w:shd w:val="clear" w:color="auto" w:fill="auto"/>
            <w:vAlign w:val="center"/>
          </w:tcPr>
          <w:p w14:paraId="1B8917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导游服务</w:t>
            </w:r>
          </w:p>
        </w:tc>
        <w:tc>
          <w:tcPr>
            <w:tcW w:w="193" w:type="pct"/>
            <w:gridSpan w:val="2"/>
            <w:shd w:val="clear" w:color="auto" w:fill="auto"/>
            <w:vAlign w:val="center"/>
          </w:tcPr>
          <w:p w14:paraId="5AE87B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3" w:type="pct"/>
            <w:gridSpan w:val="2"/>
            <w:shd w:val="clear" w:color="auto" w:fill="auto"/>
            <w:noWrap/>
            <w:vAlign w:val="center"/>
          </w:tcPr>
          <w:p w14:paraId="13E6693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gridSpan w:val="2"/>
            <w:shd w:val="clear" w:color="auto" w:fill="auto"/>
            <w:noWrap/>
            <w:vAlign w:val="center"/>
          </w:tcPr>
          <w:p w14:paraId="0C3883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noWrap/>
            <w:vAlign w:val="center"/>
          </w:tcPr>
          <w:p w14:paraId="678BC5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shd w:val="clear" w:color="auto" w:fill="auto"/>
            <w:noWrap/>
            <w:vAlign w:val="center"/>
          </w:tcPr>
          <w:p w14:paraId="154CC6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085EBC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7CD6A98F">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616158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B766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5ACF60B">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2B83DE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专业必修课程学分、学时小计</w:t>
            </w:r>
          </w:p>
        </w:tc>
        <w:tc>
          <w:tcPr>
            <w:tcW w:w="400" w:type="dxa"/>
            <w:gridSpan w:val="2"/>
            <w:shd w:val="clear" w:color="auto" w:fill="auto"/>
            <w:vAlign w:val="center"/>
          </w:tcPr>
          <w:p w14:paraId="7FDB807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93</w:t>
            </w:r>
          </w:p>
        </w:tc>
        <w:tc>
          <w:tcPr>
            <w:tcW w:w="486" w:type="dxa"/>
            <w:gridSpan w:val="2"/>
            <w:shd w:val="clear" w:color="auto" w:fill="auto"/>
            <w:vAlign w:val="center"/>
          </w:tcPr>
          <w:p w14:paraId="3A32DC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1844</w:t>
            </w:r>
          </w:p>
        </w:tc>
        <w:tc>
          <w:tcPr>
            <w:tcW w:w="486" w:type="dxa"/>
            <w:gridSpan w:val="2"/>
            <w:shd w:val="clear" w:color="auto" w:fill="auto"/>
            <w:vAlign w:val="center"/>
          </w:tcPr>
          <w:p w14:paraId="50E5D1C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740</w:t>
            </w:r>
          </w:p>
        </w:tc>
        <w:tc>
          <w:tcPr>
            <w:tcW w:w="491" w:type="dxa"/>
            <w:gridSpan w:val="2"/>
            <w:shd w:val="clear" w:color="auto" w:fill="auto"/>
            <w:vAlign w:val="center"/>
          </w:tcPr>
          <w:p w14:paraId="3EA61D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1104</w:t>
            </w:r>
          </w:p>
        </w:tc>
        <w:tc>
          <w:tcPr>
            <w:tcW w:w="227" w:type="pct"/>
            <w:gridSpan w:val="2"/>
            <w:shd w:val="clear" w:color="auto" w:fill="auto"/>
            <w:vAlign w:val="center"/>
          </w:tcPr>
          <w:p w14:paraId="2667E0C2">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vAlign w:val="center"/>
          </w:tcPr>
          <w:p w14:paraId="76576034">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vAlign w:val="center"/>
          </w:tcPr>
          <w:p w14:paraId="0D0DF784">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3F6AFE0A">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7839F06D">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5488AE7B">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173D460D">
            <w:pPr>
              <w:jc w:val="center"/>
              <w:rPr>
                <w:rFonts w:hint="eastAsia" w:ascii="仿宋_GB2312" w:hAnsi="仿宋_GB2312" w:eastAsia="仿宋_GB2312" w:cs="仿宋_GB2312"/>
                <w:b w:val="0"/>
                <w:bCs w:val="0"/>
                <w:i w:val="0"/>
                <w:iCs w:val="0"/>
                <w:color w:val="auto"/>
                <w:sz w:val="24"/>
                <w:szCs w:val="24"/>
                <w:u w:val="none"/>
              </w:rPr>
            </w:pPr>
          </w:p>
        </w:tc>
      </w:tr>
      <w:tr w14:paraId="4F28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7E2D44D">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3DAADB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专业必修课程学分、学时占比</w:t>
            </w:r>
          </w:p>
        </w:tc>
        <w:tc>
          <w:tcPr>
            <w:tcW w:w="400" w:type="dxa"/>
            <w:gridSpan w:val="2"/>
            <w:shd w:val="clear" w:color="auto" w:fill="auto"/>
            <w:vAlign w:val="center"/>
          </w:tcPr>
          <w:p w14:paraId="38F401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61.59%</w:t>
            </w:r>
          </w:p>
        </w:tc>
        <w:tc>
          <w:tcPr>
            <w:tcW w:w="486" w:type="dxa"/>
            <w:gridSpan w:val="2"/>
            <w:shd w:val="clear" w:color="auto" w:fill="auto"/>
            <w:vAlign w:val="center"/>
          </w:tcPr>
          <w:p w14:paraId="39100E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63.02%</w:t>
            </w:r>
          </w:p>
        </w:tc>
        <w:tc>
          <w:tcPr>
            <w:tcW w:w="486" w:type="dxa"/>
            <w:gridSpan w:val="2"/>
            <w:shd w:val="clear" w:color="auto" w:fill="auto"/>
            <w:vAlign w:val="center"/>
          </w:tcPr>
          <w:p w14:paraId="256BA43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25.29%</w:t>
            </w:r>
          </w:p>
        </w:tc>
        <w:tc>
          <w:tcPr>
            <w:tcW w:w="491" w:type="dxa"/>
            <w:gridSpan w:val="2"/>
            <w:shd w:val="clear" w:color="auto" w:fill="auto"/>
            <w:vAlign w:val="center"/>
          </w:tcPr>
          <w:p w14:paraId="020DEE1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37.73%</w:t>
            </w:r>
          </w:p>
        </w:tc>
        <w:tc>
          <w:tcPr>
            <w:tcW w:w="227" w:type="pct"/>
            <w:gridSpan w:val="2"/>
            <w:shd w:val="clear" w:color="auto" w:fill="auto"/>
            <w:noWrap/>
            <w:vAlign w:val="center"/>
          </w:tcPr>
          <w:p w14:paraId="5F451B5E">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2A06714D">
            <w:pPr>
              <w:jc w:val="both"/>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2E588D9E">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787C1035">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6A505831">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3194F637">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63E150AD">
            <w:pPr>
              <w:jc w:val="center"/>
              <w:rPr>
                <w:rFonts w:hint="eastAsia" w:ascii="仿宋_GB2312" w:hAnsi="仿宋_GB2312" w:eastAsia="仿宋_GB2312" w:cs="仿宋_GB2312"/>
                <w:b w:val="0"/>
                <w:bCs w:val="0"/>
                <w:i w:val="0"/>
                <w:iCs w:val="0"/>
                <w:color w:val="auto"/>
                <w:sz w:val="24"/>
                <w:szCs w:val="24"/>
                <w:u w:val="none"/>
              </w:rPr>
            </w:pPr>
          </w:p>
        </w:tc>
      </w:tr>
      <w:tr w14:paraId="1ADA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7D85652">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6FE128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专业拓展课程学分、学时小计</w:t>
            </w:r>
          </w:p>
        </w:tc>
        <w:tc>
          <w:tcPr>
            <w:tcW w:w="400" w:type="dxa"/>
            <w:gridSpan w:val="2"/>
            <w:shd w:val="clear" w:color="auto" w:fill="auto"/>
            <w:noWrap/>
            <w:vAlign w:val="center"/>
          </w:tcPr>
          <w:p w14:paraId="7813DF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6</w:t>
            </w:r>
          </w:p>
        </w:tc>
        <w:tc>
          <w:tcPr>
            <w:tcW w:w="486" w:type="dxa"/>
            <w:gridSpan w:val="2"/>
            <w:shd w:val="clear" w:color="auto" w:fill="auto"/>
            <w:noWrap/>
            <w:vAlign w:val="center"/>
          </w:tcPr>
          <w:p w14:paraId="7C6812D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108</w:t>
            </w:r>
          </w:p>
        </w:tc>
        <w:tc>
          <w:tcPr>
            <w:tcW w:w="486" w:type="dxa"/>
            <w:gridSpan w:val="2"/>
            <w:shd w:val="clear" w:color="auto" w:fill="auto"/>
            <w:noWrap/>
            <w:vAlign w:val="center"/>
          </w:tcPr>
          <w:p w14:paraId="32D5C6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72</w:t>
            </w:r>
          </w:p>
        </w:tc>
        <w:tc>
          <w:tcPr>
            <w:tcW w:w="491" w:type="dxa"/>
            <w:gridSpan w:val="2"/>
            <w:shd w:val="clear" w:color="auto" w:fill="auto"/>
            <w:noWrap/>
            <w:vAlign w:val="center"/>
          </w:tcPr>
          <w:p w14:paraId="3471B4D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36</w:t>
            </w:r>
          </w:p>
        </w:tc>
        <w:tc>
          <w:tcPr>
            <w:tcW w:w="227" w:type="pct"/>
            <w:gridSpan w:val="2"/>
            <w:shd w:val="clear" w:color="auto" w:fill="auto"/>
            <w:noWrap/>
            <w:vAlign w:val="center"/>
          </w:tcPr>
          <w:p w14:paraId="6865FA28">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504B1FE5">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7C3D5553">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530DED12">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3322548B">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1474D3A7">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54350C66">
            <w:pPr>
              <w:jc w:val="center"/>
              <w:rPr>
                <w:rFonts w:hint="eastAsia" w:ascii="仿宋_GB2312" w:hAnsi="仿宋_GB2312" w:eastAsia="仿宋_GB2312" w:cs="仿宋_GB2312"/>
                <w:b w:val="0"/>
                <w:bCs w:val="0"/>
                <w:i w:val="0"/>
                <w:iCs w:val="0"/>
                <w:color w:val="auto"/>
                <w:sz w:val="24"/>
                <w:szCs w:val="24"/>
                <w:u w:val="none"/>
              </w:rPr>
            </w:pPr>
          </w:p>
        </w:tc>
      </w:tr>
      <w:tr w14:paraId="35A6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C7031F1">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27CD4CC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专业拓展课程学分、学时占比</w:t>
            </w:r>
          </w:p>
        </w:tc>
        <w:tc>
          <w:tcPr>
            <w:tcW w:w="400" w:type="dxa"/>
            <w:gridSpan w:val="2"/>
            <w:shd w:val="clear" w:color="auto" w:fill="auto"/>
            <w:noWrap/>
            <w:vAlign w:val="center"/>
          </w:tcPr>
          <w:p w14:paraId="77ADB68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3.97%</w:t>
            </w:r>
          </w:p>
        </w:tc>
        <w:tc>
          <w:tcPr>
            <w:tcW w:w="486" w:type="dxa"/>
            <w:gridSpan w:val="2"/>
            <w:shd w:val="clear" w:color="auto" w:fill="auto"/>
            <w:noWrap/>
            <w:vAlign w:val="center"/>
          </w:tcPr>
          <w:p w14:paraId="0A2C74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3.69%</w:t>
            </w:r>
          </w:p>
        </w:tc>
        <w:tc>
          <w:tcPr>
            <w:tcW w:w="486" w:type="dxa"/>
            <w:gridSpan w:val="2"/>
            <w:shd w:val="clear" w:color="auto" w:fill="auto"/>
            <w:noWrap/>
            <w:vAlign w:val="center"/>
          </w:tcPr>
          <w:p w14:paraId="7BCD75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2.46%</w:t>
            </w:r>
          </w:p>
        </w:tc>
        <w:tc>
          <w:tcPr>
            <w:tcW w:w="491" w:type="dxa"/>
            <w:gridSpan w:val="2"/>
            <w:shd w:val="clear" w:color="auto" w:fill="auto"/>
            <w:noWrap/>
            <w:vAlign w:val="center"/>
          </w:tcPr>
          <w:p w14:paraId="7D7412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1.23%</w:t>
            </w:r>
          </w:p>
        </w:tc>
        <w:tc>
          <w:tcPr>
            <w:tcW w:w="227" w:type="pct"/>
            <w:gridSpan w:val="2"/>
            <w:shd w:val="clear" w:color="auto" w:fill="auto"/>
            <w:noWrap/>
            <w:vAlign w:val="center"/>
          </w:tcPr>
          <w:p w14:paraId="0408F549">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46DBA80A">
            <w:pPr>
              <w:jc w:val="both"/>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60E5C5DA">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56AE7F1C">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0CC0EBAD">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shd w:val="clear" w:color="auto" w:fill="auto"/>
            <w:noWrap/>
            <w:vAlign w:val="center"/>
          </w:tcPr>
          <w:p w14:paraId="47D50F2A">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10874337">
            <w:pPr>
              <w:jc w:val="center"/>
              <w:rPr>
                <w:rFonts w:hint="eastAsia" w:ascii="仿宋_GB2312" w:hAnsi="仿宋_GB2312" w:eastAsia="仿宋_GB2312" w:cs="仿宋_GB2312"/>
                <w:b w:val="0"/>
                <w:bCs w:val="0"/>
                <w:i w:val="0"/>
                <w:iCs w:val="0"/>
                <w:color w:val="auto"/>
                <w:sz w:val="24"/>
                <w:szCs w:val="24"/>
                <w:u w:val="none"/>
              </w:rPr>
            </w:pPr>
          </w:p>
        </w:tc>
      </w:tr>
      <w:tr w14:paraId="1F0E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shd w:val="clear" w:color="auto" w:fill="auto"/>
            <w:vAlign w:val="center"/>
          </w:tcPr>
          <w:p w14:paraId="18C5AE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其他教育活动</w:t>
            </w:r>
          </w:p>
        </w:tc>
        <w:tc>
          <w:tcPr>
            <w:tcW w:w="477" w:type="pct"/>
            <w:gridSpan w:val="2"/>
            <w:shd w:val="clear" w:color="auto" w:fill="auto"/>
            <w:vAlign w:val="center"/>
          </w:tcPr>
          <w:p w14:paraId="138A462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1344" w:type="pct"/>
            <w:gridSpan w:val="6"/>
            <w:shd w:val="clear" w:color="auto" w:fill="auto"/>
            <w:vAlign w:val="center"/>
          </w:tcPr>
          <w:p w14:paraId="59ACFF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第二课堂</w:t>
            </w:r>
          </w:p>
        </w:tc>
        <w:tc>
          <w:tcPr>
            <w:tcW w:w="400" w:type="dxa"/>
            <w:gridSpan w:val="2"/>
            <w:shd w:val="clear" w:color="auto" w:fill="auto"/>
            <w:vAlign w:val="center"/>
          </w:tcPr>
          <w:p w14:paraId="69FF0B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86" w:type="dxa"/>
            <w:gridSpan w:val="2"/>
            <w:shd w:val="clear" w:color="auto" w:fill="auto"/>
            <w:vAlign w:val="center"/>
          </w:tcPr>
          <w:p w14:paraId="3F2676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486" w:type="dxa"/>
            <w:gridSpan w:val="2"/>
            <w:shd w:val="clear" w:color="auto" w:fill="auto"/>
            <w:vAlign w:val="center"/>
          </w:tcPr>
          <w:p w14:paraId="60DCD6A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491" w:type="dxa"/>
            <w:gridSpan w:val="2"/>
            <w:shd w:val="clear" w:color="auto" w:fill="auto"/>
            <w:vAlign w:val="center"/>
          </w:tcPr>
          <w:p w14:paraId="020291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1366" w:type="pct"/>
            <w:gridSpan w:val="16"/>
            <w:shd w:val="clear" w:color="auto" w:fill="auto"/>
            <w:vAlign w:val="center"/>
          </w:tcPr>
          <w:p w14:paraId="38E42082">
            <w:pPr>
              <w:jc w:val="center"/>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428B1E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考查</w:t>
            </w:r>
          </w:p>
        </w:tc>
      </w:tr>
      <w:tr w14:paraId="4A14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2249" w:type="pct"/>
            <w:gridSpan w:val="10"/>
            <w:shd w:val="clear" w:color="auto" w:fill="auto"/>
            <w:vAlign w:val="center"/>
          </w:tcPr>
          <w:p w14:paraId="021BE0F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总学分、总学时合计</w:t>
            </w:r>
          </w:p>
        </w:tc>
        <w:tc>
          <w:tcPr>
            <w:tcW w:w="400" w:type="dxa"/>
            <w:gridSpan w:val="2"/>
            <w:shd w:val="clear" w:color="auto" w:fill="auto"/>
            <w:noWrap/>
            <w:vAlign w:val="center"/>
          </w:tcPr>
          <w:p w14:paraId="0BE0E3D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151</w:t>
            </w:r>
          </w:p>
        </w:tc>
        <w:tc>
          <w:tcPr>
            <w:tcW w:w="486" w:type="dxa"/>
            <w:gridSpan w:val="2"/>
            <w:shd w:val="clear" w:color="auto" w:fill="auto"/>
            <w:noWrap/>
            <w:vAlign w:val="center"/>
          </w:tcPr>
          <w:p w14:paraId="133552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2926</w:t>
            </w:r>
          </w:p>
        </w:tc>
        <w:tc>
          <w:tcPr>
            <w:tcW w:w="486" w:type="dxa"/>
            <w:gridSpan w:val="2"/>
            <w:shd w:val="clear" w:color="auto" w:fill="auto"/>
            <w:noWrap/>
            <w:vAlign w:val="center"/>
          </w:tcPr>
          <w:p w14:paraId="3E79C4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1334</w:t>
            </w:r>
          </w:p>
        </w:tc>
        <w:tc>
          <w:tcPr>
            <w:tcW w:w="491" w:type="dxa"/>
            <w:gridSpan w:val="2"/>
            <w:shd w:val="clear" w:color="auto" w:fill="auto"/>
            <w:noWrap/>
            <w:vAlign w:val="center"/>
          </w:tcPr>
          <w:p w14:paraId="2802ED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1592</w:t>
            </w:r>
          </w:p>
        </w:tc>
        <w:tc>
          <w:tcPr>
            <w:tcW w:w="227" w:type="pct"/>
            <w:gridSpan w:val="2"/>
            <w:shd w:val="clear" w:color="auto" w:fill="auto"/>
            <w:noWrap/>
            <w:vAlign w:val="center"/>
          </w:tcPr>
          <w:p w14:paraId="39E69918">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1D0304EE">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shd w:val="clear" w:color="auto" w:fill="auto"/>
            <w:noWrap/>
            <w:vAlign w:val="center"/>
          </w:tcPr>
          <w:p w14:paraId="1C122478">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14A352D6">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082EC014">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444D4FC0">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4CF41912">
            <w:pPr>
              <w:jc w:val="center"/>
              <w:rPr>
                <w:rFonts w:hint="eastAsia" w:ascii="仿宋_GB2312" w:hAnsi="仿宋_GB2312" w:eastAsia="仿宋_GB2312" w:cs="仿宋_GB2312"/>
                <w:b w:val="0"/>
                <w:bCs w:val="0"/>
                <w:i w:val="0"/>
                <w:iCs w:val="0"/>
                <w:color w:val="000000"/>
                <w:sz w:val="24"/>
                <w:szCs w:val="24"/>
                <w:u w:val="none"/>
              </w:rPr>
            </w:pPr>
          </w:p>
        </w:tc>
      </w:tr>
    </w:tbl>
    <w:p w14:paraId="4E569074">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14:paraId="6BA17899">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（一）师资队伍</w:t>
      </w:r>
    </w:p>
    <w:p w14:paraId="6A51684C">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1.队伍结构</w:t>
      </w:r>
    </w:p>
    <w:p w14:paraId="30B918C5">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专任教师队伍的知识、职称、年龄结构合理，有良好的合作精神和梯队结构。学生数与本专业专任教师数比例不高于 25∶1，双师素质教师占专业教师比例不低于60%，具有承担专业核心课程教学任务的专业教师不少于4人，其中，具有高级以上专业技术职务的不少于1人，“双师型”教师不少于2人。</w:t>
      </w:r>
    </w:p>
    <w:p w14:paraId="68B95037">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教师团队现有专任教师36人，获取职称人数为27人。其中副高及以上职称8人，中级职称6人，初级职称13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D8240AA">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2.专任教师</w:t>
      </w:r>
    </w:p>
    <w:p w14:paraId="1CFFC5A7">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任教师应具有高校教师资格;有理想信念、有道德情操、有扎实学识、有仁爱之心;具有交通运输、旅游管理等相关专业本科及以上学历;具有扎实的本专业相关理论功底和实践能力;具有较强信息化教学能力，能够开展课程教学改革和科学研究;有每 5 年累计不少于 6 个月的企业实践经历。</w:t>
      </w:r>
    </w:p>
    <w:p w14:paraId="231DF002">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3.专业带头人</w:t>
      </w:r>
    </w:p>
    <w:p w14:paraId="6FFE0916">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带头人原则上应具有副高及以上职称，能够较好地把握国内外高速铁路运输服务行业、专业发展，能广泛联系行业企业，了解行业企业对本专业人才的需求实际，教学设计、专业研究能力强，组织开展教科研工作能力强，在本区域或本领域具有一定的专业影响力。本专业带头人为蔡斯琴，副高职称，负责本专业的规划与建设、主持专业人才培养方案、课程标准的制定与修订、教材、专业教学标准、专业认证体系的建设工作、负责本专业教学改革和实践技能培养方案的制定等工作。</w:t>
      </w:r>
    </w:p>
    <w:p w14:paraId="5A819BE6">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4.兼职教师</w:t>
      </w:r>
    </w:p>
    <w:p w14:paraId="4229DC78">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6DBE3CF2">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（二）教学设施</w:t>
      </w:r>
    </w:p>
    <w:p w14:paraId="54B3DBA2">
      <w:pPr>
        <w:pStyle w:val="3"/>
        <w:pageBreakBefore w:val="0"/>
        <w:widowControl/>
        <w:kinsoku/>
        <w:wordWrap/>
        <w:topLinePunct w:val="0"/>
        <w:autoSpaceDE/>
        <w:autoSpaceDN/>
        <w:bidi w:val="0"/>
        <w:snapToGrid/>
        <w:spacing w:before="0" w:line="500" w:lineRule="exact"/>
        <w:ind w:lef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教学设施主要包括能够满足正常的课程教学、实习实训所需的专业教室、校内实训室和校外实训基地等。</w:t>
      </w:r>
    </w:p>
    <w:p w14:paraId="2024C1A8">
      <w:pPr>
        <w:pageBreakBefore w:val="0"/>
        <w:numPr>
          <w:ilvl w:val="0"/>
          <w:numId w:val="0"/>
        </w:numPr>
        <w:kinsoku/>
        <w:wordWrap/>
        <w:topLinePunct w:val="0"/>
        <w:autoSpaceDE/>
        <w:autoSpaceDN/>
        <w:bidi w:val="0"/>
        <w:snapToGrid/>
        <w:spacing w:line="500" w:lineRule="exact"/>
        <w:ind w:left="640" w:leftChars="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1.专业教室要求</w:t>
      </w:r>
    </w:p>
    <w:p w14:paraId="0EE32705">
      <w:pPr>
        <w:pageBreakBefore w:val="0"/>
        <w:numPr>
          <w:ilvl w:val="0"/>
          <w:numId w:val="0"/>
        </w:numPr>
        <w:kinsoku/>
        <w:wordWrap/>
        <w:topLinePunct w:val="0"/>
        <w:autoSpaceDE/>
        <w:autoSpaceDN/>
        <w:bidi w:val="0"/>
        <w:snapToGrid/>
        <w:spacing w:line="50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学校为该专业配备公共教室（配备有多媒体设施）、多媒体教室等，满足理论教学要求。</w:t>
      </w:r>
    </w:p>
    <w:p w14:paraId="06E451C4">
      <w:pPr>
        <w:pStyle w:val="3"/>
        <w:pageBreakBefore w:val="0"/>
        <w:widowControl/>
        <w:kinsoku/>
        <w:wordWrap/>
        <w:topLinePunct w:val="0"/>
        <w:autoSpaceDE/>
        <w:autoSpaceDN/>
        <w:bidi w:val="0"/>
        <w:snapToGrid/>
        <w:spacing w:before="0" w:line="500" w:lineRule="exact"/>
        <w:ind w:lef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配有黑（白）板、多媒体计算机、投影设备、音响设备，安装应急照明装置并保持良好状态，符合紧急疏散要求，标志明显，逃生通道畅通无阻。</w:t>
      </w:r>
    </w:p>
    <w:p w14:paraId="4326A1F8">
      <w:pPr>
        <w:pStyle w:val="3"/>
        <w:pageBreakBefore w:val="0"/>
        <w:widowControl/>
        <w:numPr>
          <w:ilvl w:val="0"/>
          <w:numId w:val="0"/>
        </w:numPr>
        <w:kinsoku/>
        <w:wordWrap/>
        <w:overflowPunct/>
        <w:topLinePunct w:val="0"/>
        <w:autoSpaceDE/>
        <w:autoSpaceDN/>
        <w:bidi w:val="0"/>
        <w:adjustRightInd/>
        <w:snapToGrid/>
        <w:spacing w:before="0" w:line="50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2.校内实训资源</w:t>
      </w:r>
    </w:p>
    <w:p w14:paraId="3AC51F76">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表10 高速铁路客运服务专业校内实训资源列表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1290"/>
        <w:gridCol w:w="2070"/>
        <w:gridCol w:w="1605"/>
        <w:gridCol w:w="2505"/>
        <w:gridCol w:w="533"/>
      </w:tblGrid>
      <w:tr w14:paraId="1B6C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519" w:type="dxa"/>
            <w:noWrap w:val="0"/>
            <w:vAlign w:val="center"/>
          </w:tcPr>
          <w:p w14:paraId="4C52DD6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290" w:type="dxa"/>
            <w:noWrap w:val="0"/>
            <w:vAlign w:val="center"/>
          </w:tcPr>
          <w:p w14:paraId="13452C5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实验实训</w:t>
            </w:r>
          </w:p>
          <w:p w14:paraId="321808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室名称</w:t>
            </w:r>
          </w:p>
        </w:tc>
        <w:tc>
          <w:tcPr>
            <w:tcW w:w="2070" w:type="dxa"/>
            <w:noWrap w:val="0"/>
            <w:vAlign w:val="center"/>
          </w:tcPr>
          <w:p w14:paraId="6E81A7D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实训适用课程</w:t>
            </w:r>
          </w:p>
        </w:tc>
        <w:tc>
          <w:tcPr>
            <w:tcW w:w="1605" w:type="dxa"/>
            <w:noWrap w:val="0"/>
            <w:vAlign w:val="center"/>
          </w:tcPr>
          <w:p w14:paraId="3ADBCD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实训项目</w:t>
            </w:r>
          </w:p>
        </w:tc>
        <w:tc>
          <w:tcPr>
            <w:tcW w:w="2505" w:type="dxa"/>
            <w:noWrap w:val="0"/>
            <w:vAlign w:val="center"/>
          </w:tcPr>
          <w:p w14:paraId="1E79FB5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主要设备名称及配置数量</w:t>
            </w:r>
          </w:p>
        </w:tc>
        <w:tc>
          <w:tcPr>
            <w:tcW w:w="533" w:type="dxa"/>
            <w:noWrap w:val="0"/>
            <w:vAlign w:val="center"/>
          </w:tcPr>
          <w:p w14:paraId="2461077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工位数</w:t>
            </w:r>
          </w:p>
        </w:tc>
      </w:tr>
      <w:tr w14:paraId="33E5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779EA86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1</w:t>
            </w:r>
          </w:p>
        </w:tc>
        <w:tc>
          <w:tcPr>
            <w:tcW w:w="1290" w:type="dxa"/>
            <w:shd w:val="clear" w:color="auto" w:fill="auto"/>
            <w:noWrap w:val="0"/>
            <w:vAlign w:val="center"/>
          </w:tcPr>
          <w:p w14:paraId="571A64C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形体礼仪实训室</w:t>
            </w:r>
          </w:p>
        </w:tc>
        <w:tc>
          <w:tcPr>
            <w:tcW w:w="2070" w:type="dxa"/>
            <w:noWrap w:val="0"/>
            <w:vAlign w:val="center"/>
          </w:tcPr>
          <w:p w14:paraId="3509274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舞蹈与形体</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铁路客运服务礼仪</w:t>
            </w:r>
            <w:r>
              <w:rPr>
                <w:rFonts w:hint="eastAsia" w:ascii="仿宋_GB2312" w:hAnsi="仿宋_GB2312" w:eastAsia="仿宋_GB2312" w:cs="仿宋_GB2312"/>
                <w:sz w:val="24"/>
                <w:szCs w:val="24"/>
                <w:lang w:eastAsia="zh-CN"/>
              </w:rPr>
              <w:t>》等</w:t>
            </w:r>
          </w:p>
        </w:tc>
        <w:tc>
          <w:tcPr>
            <w:tcW w:w="1605" w:type="dxa"/>
            <w:noWrap w:val="0"/>
            <w:vAlign w:val="center"/>
          </w:tcPr>
          <w:p w14:paraId="1EBC5CB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形体</w:t>
            </w:r>
            <w:r>
              <w:rPr>
                <w:rFonts w:hint="eastAsia" w:ascii="仿宋_GB2312" w:hAnsi="仿宋_GB2312" w:eastAsia="仿宋_GB2312" w:cs="仿宋_GB2312"/>
                <w:sz w:val="24"/>
                <w:szCs w:val="24"/>
                <w:lang w:val="en-US" w:eastAsia="zh-CN"/>
              </w:rPr>
              <w:t>训练、仪态礼仪训练。</w:t>
            </w:r>
          </w:p>
        </w:tc>
        <w:tc>
          <w:tcPr>
            <w:tcW w:w="2505" w:type="dxa"/>
            <w:shd w:val="clear" w:color="auto" w:fill="auto"/>
            <w:noWrap w:val="0"/>
            <w:vAlign w:val="center"/>
          </w:tcPr>
          <w:p w14:paraId="5E8CECF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把杆、通体墙面镜、瑜伽垫、形体棒</w:t>
            </w:r>
          </w:p>
        </w:tc>
        <w:tc>
          <w:tcPr>
            <w:tcW w:w="533" w:type="dxa"/>
            <w:noWrap w:val="0"/>
            <w:vAlign w:val="center"/>
          </w:tcPr>
          <w:p w14:paraId="1475329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r>
      <w:tr w14:paraId="622A4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3160875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2</w:t>
            </w:r>
          </w:p>
        </w:tc>
        <w:tc>
          <w:tcPr>
            <w:tcW w:w="1290" w:type="dxa"/>
            <w:shd w:val="clear" w:color="auto" w:fill="auto"/>
            <w:noWrap w:val="0"/>
            <w:vAlign w:val="center"/>
          </w:tcPr>
          <w:p w14:paraId="63F618B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动车应急撤离平台</w:t>
            </w:r>
          </w:p>
        </w:tc>
        <w:tc>
          <w:tcPr>
            <w:tcW w:w="2070" w:type="dxa"/>
            <w:noWrap w:val="0"/>
            <w:vAlign w:val="center"/>
          </w:tcPr>
          <w:p w14:paraId="34A6CEA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铁路</w:t>
            </w:r>
            <w:r>
              <w:rPr>
                <w:rFonts w:hint="eastAsia" w:ascii="仿宋_GB2312" w:hAnsi="仿宋_GB2312" w:eastAsia="仿宋_GB2312" w:cs="仿宋_GB2312"/>
                <w:sz w:val="24"/>
                <w:szCs w:val="24"/>
                <w:lang w:eastAsia="zh-CN"/>
              </w:rPr>
              <w:t>行车组织》、《</w:t>
            </w:r>
            <w:r>
              <w:rPr>
                <w:rFonts w:hint="eastAsia" w:ascii="仿宋_GB2312" w:hAnsi="仿宋_GB2312" w:eastAsia="仿宋_GB2312" w:cs="仿宋_GB2312"/>
                <w:sz w:val="24"/>
                <w:szCs w:val="24"/>
                <w:lang w:val="en-US" w:eastAsia="zh-CN"/>
              </w:rPr>
              <w:t>铁路客运组织</w:t>
            </w:r>
            <w:r>
              <w:rPr>
                <w:rFonts w:hint="eastAsia" w:ascii="仿宋_GB2312" w:hAnsi="仿宋_GB2312" w:eastAsia="仿宋_GB2312" w:cs="仿宋_GB2312"/>
                <w:sz w:val="24"/>
                <w:szCs w:val="24"/>
                <w:lang w:eastAsia="zh-CN"/>
              </w:rPr>
              <w:t>》</w:t>
            </w:r>
          </w:p>
        </w:tc>
        <w:tc>
          <w:tcPr>
            <w:tcW w:w="1605" w:type="dxa"/>
            <w:noWrap w:val="0"/>
            <w:vAlign w:val="center"/>
          </w:tcPr>
          <w:p w14:paraId="6D59E43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动车应急撤离实训</w:t>
            </w:r>
          </w:p>
        </w:tc>
        <w:tc>
          <w:tcPr>
            <w:tcW w:w="2505" w:type="dxa"/>
            <w:shd w:val="clear" w:color="auto" w:fill="auto"/>
            <w:noWrap w:val="0"/>
            <w:vAlign w:val="center"/>
          </w:tcPr>
          <w:p w14:paraId="4A92938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动车组</w:t>
            </w:r>
            <w:r>
              <w:rPr>
                <w:rFonts w:hint="eastAsia" w:ascii="仿宋_GB2312" w:hAnsi="仿宋_GB2312" w:eastAsia="仿宋_GB2312" w:cs="仿宋_GB2312"/>
                <w:sz w:val="24"/>
                <w:szCs w:val="24"/>
                <w:lang w:val="en-US" w:eastAsia="zh-CN"/>
              </w:rPr>
              <w:t>1套、</w:t>
            </w:r>
            <w:r>
              <w:rPr>
                <w:rFonts w:hint="eastAsia" w:ascii="仿宋_GB2312" w:hAnsi="仿宋_GB2312" w:eastAsia="仿宋_GB2312" w:cs="仿宋_GB2312"/>
                <w:sz w:val="24"/>
                <w:szCs w:val="24"/>
                <w:lang w:eastAsia="zh-CN"/>
              </w:rPr>
              <w:t>组织平台</w:t>
            </w:r>
            <w:r>
              <w:rPr>
                <w:rFonts w:hint="eastAsia" w:ascii="仿宋_GB2312" w:hAnsi="仿宋_GB2312" w:eastAsia="仿宋_GB2312" w:cs="仿宋_GB2312"/>
                <w:sz w:val="24"/>
                <w:szCs w:val="24"/>
                <w:lang w:val="en-US" w:eastAsia="zh-CN"/>
              </w:rPr>
              <w:t>1套、</w:t>
            </w:r>
            <w:r>
              <w:rPr>
                <w:rFonts w:hint="eastAsia" w:ascii="仿宋_GB2312" w:hAnsi="仿宋_GB2312" w:eastAsia="仿宋_GB2312" w:cs="仿宋_GB2312"/>
                <w:sz w:val="24"/>
                <w:szCs w:val="24"/>
                <w:lang w:eastAsia="zh-CN"/>
              </w:rPr>
              <w:t>疏散平台</w:t>
            </w:r>
            <w:r>
              <w:rPr>
                <w:rFonts w:hint="eastAsia" w:ascii="仿宋_GB2312" w:hAnsi="仿宋_GB2312" w:eastAsia="仿宋_GB2312" w:cs="仿宋_GB2312"/>
                <w:sz w:val="24"/>
                <w:szCs w:val="24"/>
                <w:lang w:val="en-US" w:eastAsia="zh-CN"/>
              </w:rPr>
              <w:t>1套、</w:t>
            </w:r>
            <w:r>
              <w:rPr>
                <w:rFonts w:hint="eastAsia" w:ascii="仿宋_GB2312" w:hAnsi="仿宋_GB2312" w:eastAsia="仿宋_GB2312" w:cs="仿宋_GB2312"/>
                <w:sz w:val="24"/>
                <w:szCs w:val="24"/>
                <w:lang w:eastAsia="zh-CN"/>
              </w:rPr>
              <w:t>疏散梯、平过板</w:t>
            </w:r>
          </w:p>
        </w:tc>
        <w:tc>
          <w:tcPr>
            <w:tcW w:w="533" w:type="dxa"/>
            <w:noWrap w:val="0"/>
            <w:vAlign w:val="center"/>
          </w:tcPr>
          <w:p w14:paraId="73D2F2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r>
      <w:tr w14:paraId="6E24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7317D13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3</w:t>
            </w:r>
          </w:p>
        </w:tc>
        <w:tc>
          <w:tcPr>
            <w:tcW w:w="1290" w:type="dxa"/>
            <w:shd w:val="clear" w:color="auto" w:fill="auto"/>
            <w:noWrap w:val="0"/>
            <w:vAlign w:val="center"/>
          </w:tcPr>
          <w:p w14:paraId="4D771D2F">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售票实训室</w:t>
            </w:r>
          </w:p>
        </w:tc>
        <w:tc>
          <w:tcPr>
            <w:tcW w:w="2070" w:type="dxa"/>
            <w:noWrap w:val="0"/>
            <w:vAlign w:val="center"/>
          </w:tcPr>
          <w:p w14:paraId="24EECED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票务实训</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列车乘务实训</w:t>
            </w:r>
            <w:r>
              <w:rPr>
                <w:rFonts w:hint="eastAsia" w:ascii="仿宋_GB2312" w:hAnsi="仿宋_GB2312" w:eastAsia="仿宋_GB2312" w:cs="仿宋_GB2312"/>
                <w:sz w:val="24"/>
                <w:szCs w:val="24"/>
                <w:lang w:eastAsia="zh-CN"/>
              </w:rPr>
              <w:t>》</w:t>
            </w:r>
          </w:p>
        </w:tc>
        <w:tc>
          <w:tcPr>
            <w:tcW w:w="1605" w:type="dxa"/>
            <w:noWrap w:val="0"/>
            <w:vAlign w:val="center"/>
          </w:tcPr>
          <w:p w14:paraId="4457DDE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售票实训</w:t>
            </w:r>
          </w:p>
        </w:tc>
        <w:tc>
          <w:tcPr>
            <w:tcW w:w="2505" w:type="dxa"/>
            <w:shd w:val="clear" w:color="auto" w:fill="auto"/>
            <w:noWrap w:val="0"/>
            <w:vAlign w:val="center"/>
          </w:tcPr>
          <w:p w14:paraId="6291531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售票系统模拟软件</w:t>
            </w:r>
            <w:r>
              <w:rPr>
                <w:rFonts w:hint="eastAsia" w:ascii="仿宋_GB2312" w:hAnsi="仿宋_GB2312" w:eastAsia="仿宋_GB2312" w:cs="仿宋_GB2312"/>
                <w:sz w:val="24"/>
                <w:szCs w:val="24"/>
                <w:lang w:val="en-US" w:eastAsia="zh-CN"/>
              </w:rPr>
              <w:t>1套、</w:t>
            </w:r>
            <w:r>
              <w:rPr>
                <w:rFonts w:hint="eastAsia" w:ascii="仿宋_GB2312" w:hAnsi="仿宋_GB2312" w:eastAsia="仿宋_GB2312" w:cs="仿宋_GB2312"/>
                <w:sz w:val="24"/>
                <w:szCs w:val="24"/>
                <w:lang w:eastAsia="zh-CN"/>
              </w:rPr>
              <w:t>售票台</w:t>
            </w:r>
            <w:r>
              <w:rPr>
                <w:rFonts w:hint="eastAsia" w:ascii="仿宋_GB2312" w:hAnsi="仿宋_GB2312" w:eastAsia="仿宋_GB2312" w:cs="仿宋_GB2312"/>
                <w:sz w:val="24"/>
                <w:szCs w:val="24"/>
                <w:lang w:val="en-US" w:eastAsia="zh-CN"/>
              </w:rPr>
              <w:t>5个</w:t>
            </w:r>
          </w:p>
        </w:tc>
        <w:tc>
          <w:tcPr>
            <w:tcW w:w="533" w:type="dxa"/>
            <w:noWrap w:val="0"/>
            <w:vAlign w:val="center"/>
          </w:tcPr>
          <w:p w14:paraId="79A1534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r>
      <w:tr w14:paraId="6198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vAlign w:val="center"/>
          </w:tcPr>
          <w:p w14:paraId="55C84F2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4</w:t>
            </w:r>
          </w:p>
        </w:tc>
        <w:tc>
          <w:tcPr>
            <w:tcW w:w="1290" w:type="dxa"/>
            <w:shd w:val="clear" w:color="auto" w:fill="auto"/>
            <w:vAlign w:val="center"/>
          </w:tcPr>
          <w:p w14:paraId="2E40AD8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轨道交通沙盘实训室</w:t>
            </w:r>
          </w:p>
        </w:tc>
        <w:tc>
          <w:tcPr>
            <w:tcW w:w="2070" w:type="dxa"/>
            <w:vAlign w:val="center"/>
          </w:tcPr>
          <w:p w14:paraId="58ED32C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《铁路信号信息技术》、《</w:t>
            </w:r>
            <w:r>
              <w:rPr>
                <w:rFonts w:hint="eastAsia" w:ascii="仿宋_GB2312" w:hAnsi="仿宋_GB2312" w:eastAsia="仿宋_GB2312" w:cs="仿宋_GB2312"/>
                <w:sz w:val="24"/>
                <w:szCs w:val="24"/>
                <w:lang w:val="en-US" w:eastAsia="zh-CN"/>
              </w:rPr>
              <w:t>铁路</w:t>
            </w:r>
            <w:r>
              <w:rPr>
                <w:rFonts w:hint="eastAsia" w:ascii="仿宋_GB2312" w:hAnsi="仿宋_GB2312" w:eastAsia="仿宋_GB2312" w:cs="仿宋_GB2312"/>
                <w:sz w:val="24"/>
                <w:szCs w:val="24"/>
                <w:lang w:eastAsia="zh-CN"/>
              </w:rPr>
              <w:t>行车组织》</w:t>
            </w:r>
          </w:p>
        </w:tc>
        <w:tc>
          <w:tcPr>
            <w:tcW w:w="1605" w:type="dxa"/>
            <w:vAlign w:val="center"/>
          </w:tcPr>
          <w:p w14:paraId="7002E7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铁路运营控制中心模拟实训、车站控制室模拟实训、车辆段调度操作实训</w:t>
            </w:r>
          </w:p>
        </w:tc>
        <w:tc>
          <w:tcPr>
            <w:tcW w:w="2505" w:type="dxa"/>
            <w:shd w:val="clear" w:color="auto" w:fill="auto"/>
            <w:vAlign w:val="center"/>
          </w:tcPr>
          <w:p w14:paraId="7DEBC91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eastAsia="zh-CN"/>
              </w:rPr>
              <w:t>ATS仿真系统</w:t>
            </w:r>
            <w:r>
              <w:rPr>
                <w:rFonts w:hint="eastAsia" w:ascii="仿宋_GB2312" w:hAnsi="仿宋_GB2312" w:eastAsia="仿宋_GB2312" w:cs="仿宋_GB2312"/>
                <w:sz w:val="24"/>
                <w:szCs w:val="24"/>
                <w:lang w:val="en-US" w:eastAsia="zh-CN"/>
              </w:rPr>
              <w:t>4套、</w:t>
            </w:r>
            <w:r>
              <w:rPr>
                <w:rFonts w:hint="eastAsia" w:ascii="仿宋_GB2312" w:hAnsi="仿宋_GB2312" w:eastAsia="仿宋_GB2312" w:cs="仿宋_GB2312"/>
                <w:sz w:val="24"/>
                <w:szCs w:val="24"/>
                <w:lang w:eastAsia="zh-CN"/>
              </w:rPr>
              <w:t>计算机联锁仿真系统</w:t>
            </w:r>
            <w:r>
              <w:rPr>
                <w:rFonts w:hint="eastAsia" w:ascii="仿宋_GB2312" w:hAnsi="仿宋_GB2312" w:eastAsia="仿宋_GB2312" w:cs="仿宋_GB2312"/>
                <w:sz w:val="24"/>
                <w:szCs w:val="24"/>
                <w:lang w:val="en-US" w:eastAsia="zh-CN"/>
              </w:rPr>
              <w:t>1套</w:t>
            </w:r>
          </w:p>
        </w:tc>
        <w:tc>
          <w:tcPr>
            <w:tcW w:w="533" w:type="dxa"/>
            <w:vAlign w:val="center"/>
          </w:tcPr>
          <w:p w14:paraId="4DB953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r>
      <w:tr w14:paraId="0F796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vAlign w:val="center"/>
          </w:tcPr>
          <w:p w14:paraId="3C1C724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290" w:type="dxa"/>
            <w:shd w:val="clear" w:color="auto" w:fill="auto"/>
            <w:vAlign w:val="center"/>
          </w:tcPr>
          <w:p w14:paraId="7919769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CRH380B型动车组实训室</w:t>
            </w:r>
          </w:p>
        </w:tc>
        <w:tc>
          <w:tcPr>
            <w:tcW w:w="2070" w:type="dxa"/>
            <w:vAlign w:val="center"/>
          </w:tcPr>
          <w:p w14:paraId="6620E89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《高速铁路</w:t>
            </w:r>
            <w:r>
              <w:rPr>
                <w:rFonts w:hint="eastAsia" w:ascii="仿宋_GB2312" w:hAnsi="仿宋_GB2312" w:eastAsia="仿宋_GB2312" w:cs="仿宋_GB2312"/>
                <w:sz w:val="24"/>
                <w:szCs w:val="24"/>
                <w:lang w:val="en-US" w:eastAsia="zh-CN"/>
              </w:rPr>
              <w:t>列车</w:t>
            </w:r>
            <w:r>
              <w:rPr>
                <w:rFonts w:hint="eastAsia" w:ascii="仿宋_GB2312" w:hAnsi="仿宋_GB2312" w:eastAsia="仿宋_GB2312" w:cs="仿宋_GB2312"/>
                <w:sz w:val="24"/>
                <w:szCs w:val="24"/>
                <w:lang w:eastAsia="zh-CN"/>
              </w:rPr>
              <w:t>乘务</w:t>
            </w:r>
            <w:r>
              <w:rPr>
                <w:rFonts w:hint="eastAsia" w:ascii="仿宋_GB2312" w:hAnsi="仿宋_GB2312" w:eastAsia="仿宋_GB2312" w:cs="仿宋_GB2312"/>
                <w:sz w:val="24"/>
                <w:szCs w:val="24"/>
                <w:lang w:val="en-US" w:eastAsia="zh-CN"/>
              </w:rPr>
              <w:t>实务》、《</w:t>
            </w:r>
            <w:r>
              <w:rPr>
                <w:rFonts w:hint="eastAsia" w:ascii="仿宋_GB2312" w:hAnsi="仿宋_GB2312" w:eastAsia="仿宋_GB2312" w:cs="仿宋_GB2312"/>
                <w:sz w:val="24"/>
                <w:szCs w:val="24"/>
                <w:lang w:eastAsia="zh-CN"/>
              </w:rPr>
              <w:t>列车广播》、《交通运营管理》</w:t>
            </w:r>
          </w:p>
        </w:tc>
        <w:tc>
          <w:tcPr>
            <w:tcW w:w="1605" w:type="dxa"/>
            <w:vAlign w:val="center"/>
          </w:tcPr>
          <w:p w14:paraId="4666ACC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高速铁路列车乘务实训、高速铁路动车餐饮服务实训</w:t>
            </w:r>
          </w:p>
        </w:tc>
        <w:tc>
          <w:tcPr>
            <w:tcW w:w="2505" w:type="dxa"/>
            <w:shd w:val="clear" w:color="auto" w:fill="auto"/>
            <w:vAlign w:val="center"/>
          </w:tcPr>
          <w:p w14:paraId="53DC39C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模拟驾驶室；餐吧；特等座；一等座</w:t>
            </w:r>
          </w:p>
        </w:tc>
        <w:tc>
          <w:tcPr>
            <w:tcW w:w="533" w:type="dxa"/>
            <w:vAlign w:val="center"/>
          </w:tcPr>
          <w:p w14:paraId="22487BC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r>
    </w:tbl>
    <w:p w14:paraId="2079F4E5">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3.校外实训资源</w:t>
      </w:r>
    </w:p>
    <w:p w14:paraId="337D8899">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（1）校外实训基地基本要求</w:t>
      </w:r>
    </w:p>
    <w:p w14:paraId="253B4998">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具有稳定的校外实训基地2个以上;能够开展动车餐饮服务和安检服务等实训活动;实训设施齐备，实训岗位、实训指导教师确定，实训管理及实施规章制度齐全。</w:t>
      </w:r>
    </w:p>
    <w:p w14:paraId="45EDA96C">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（2）学生实习基地基本要求</w:t>
      </w:r>
    </w:p>
    <w:p w14:paraId="7471CBD9">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具有稳定的校外实习基地2个以上;能提供客运运输和货运运输等相关实习岗位，能涵盖当前相关产业的主流技术，可接纳一定规模的学生实习;能够配备相应数量的指导教师对学生实习进行指导和管理;有保证实习生日常工作、学习、生活的规章制度，有安全、保险保障。</w:t>
      </w:r>
    </w:p>
    <w:p w14:paraId="500321D9">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jc w:val="center"/>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color w:val="auto"/>
          <w:sz w:val="32"/>
          <w:szCs w:val="32"/>
          <w:lang w:val="en-US" w:eastAsia="zh-CN"/>
        </w:rPr>
        <w:t>表11 高速铁路客运服务专业校外实习基地一览表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834"/>
        <w:gridCol w:w="2146"/>
        <w:gridCol w:w="1045"/>
        <w:gridCol w:w="1153"/>
        <w:gridCol w:w="1421"/>
      </w:tblGrid>
      <w:tr w14:paraId="2A7E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7AA40515">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序号</w:t>
            </w:r>
          </w:p>
        </w:tc>
        <w:tc>
          <w:tcPr>
            <w:tcW w:w="1834" w:type="dxa"/>
            <w:noWrap w:val="0"/>
            <w:vAlign w:val="top"/>
          </w:tcPr>
          <w:p w14:paraId="526C00B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校外实习基地</w:t>
            </w:r>
            <w:r>
              <w:rPr>
                <w:rFonts w:hint="eastAsia" w:ascii="仿宋_GB2312" w:hAnsi="仿宋_GB2312" w:eastAsia="仿宋_GB2312" w:cs="仿宋_GB2312"/>
                <w:sz w:val="24"/>
                <w:szCs w:val="24"/>
                <w:lang w:eastAsia="zh-CN"/>
              </w:rPr>
              <w:t>名称</w:t>
            </w:r>
          </w:p>
        </w:tc>
        <w:tc>
          <w:tcPr>
            <w:tcW w:w="2146" w:type="dxa"/>
            <w:noWrap w:val="0"/>
            <w:vAlign w:val="top"/>
          </w:tcPr>
          <w:p w14:paraId="59D3D1D8">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合作企业名称</w:t>
            </w:r>
          </w:p>
        </w:tc>
        <w:tc>
          <w:tcPr>
            <w:tcW w:w="1045" w:type="dxa"/>
            <w:noWrap w:val="0"/>
            <w:vAlign w:val="top"/>
          </w:tcPr>
          <w:p w14:paraId="58AFF935">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用途</w:t>
            </w:r>
          </w:p>
        </w:tc>
        <w:tc>
          <w:tcPr>
            <w:tcW w:w="1153" w:type="dxa"/>
            <w:noWrap w:val="0"/>
            <w:vAlign w:val="top"/>
          </w:tcPr>
          <w:p w14:paraId="767D6E4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合作深度要求</w:t>
            </w:r>
          </w:p>
        </w:tc>
        <w:tc>
          <w:tcPr>
            <w:tcW w:w="1421" w:type="dxa"/>
            <w:noWrap w:val="0"/>
            <w:vAlign w:val="top"/>
          </w:tcPr>
          <w:p w14:paraId="01BD22D9">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接纳学生实习人次</w:t>
            </w:r>
          </w:p>
        </w:tc>
      </w:tr>
      <w:tr w14:paraId="4115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226090E5">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834" w:type="dxa"/>
            <w:noWrap w:val="0"/>
            <w:vAlign w:val="top"/>
          </w:tcPr>
          <w:p w14:paraId="563113C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广西工程职业学院</w:t>
            </w:r>
            <w:r>
              <w:rPr>
                <w:rFonts w:hint="eastAsia" w:ascii="仿宋_GB2312" w:hAnsi="仿宋_GB2312" w:eastAsia="仿宋_GB2312" w:cs="仿宋_GB2312"/>
                <w:sz w:val="24"/>
                <w:szCs w:val="24"/>
                <w:lang w:val="en-US" w:eastAsia="zh-CN"/>
              </w:rPr>
              <w:t>高速铁路客运服务专业校外实习基地</w:t>
            </w:r>
          </w:p>
        </w:tc>
        <w:tc>
          <w:tcPr>
            <w:tcW w:w="2146" w:type="dxa"/>
            <w:noWrap w:val="0"/>
            <w:vAlign w:val="center"/>
          </w:tcPr>
          <w:p w14:paraId="524EBBB7">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中国铁路南宁局集团有限公司百色车务段百色站</w:t>
            </w:r>
          </w:p>
        </w:tc>
        <w:tc>
          <w:tcPr>
            <w:tcW w:w="1045" w:type="dxa"/>
            <w:noWrap w:val="0"/>
            <w:vAlign w:val="top"/>
          </w:tcPr>
          <w:p w14:paraId="48C117A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岗位实习</w:t>
            </w:r>
          </w:p>
        </w:tc>
        <w:tc>
          <w:tcPr>
            <w:tcW w:w="1153" w:type="dxa"/>
            <w:noWrap w:val="0"/>
            <w:vAlign w:val="top"/>
          </w:tcPr>
          <w:p w14:paraId="0CB0A98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深度合作</w:t>
            </w:r>
          </w:p>
        </w:tc>
        <w:tc>
          <w:tcPr>
            <w:tcW w:w="1421" w:type="dxa"/>
            <w:noWrap w:val="0"/>
            <w:vAlign w:val="top"/>
          </w:tcPr>
          <w:p w14:paraId="16805754">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r>
      <w:tr w14:paraId="79A5B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53AACFF9">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834" w:type="dxa"/>
            <w:noWrap w:val="0"/>
            <w:vAlign w:val="top"/>
          </w:tcPr>
          <w:p w14:paraId="40EF357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广西工程职业学院</w:t>
            </w:r>
            <w:r>
              <w:rPr>
                <w:rFonts w:hint="eastAsia" w:ascii="仿宋_GB2312" w:hAnsi="仿宋_GB2312" w:eastAsia="仿宋_GB2312" w:cs="仿宋_GB2312"/>
                <w:sz w:val="24"/>
                <w:szCs w:val="24"/>
                <w:lang w:val="en-US" w:eastAsia="zh-CN"/>
              </w:rPr>
              <w:t>高速铁路客运服务专业校外实习基地</w:t>
            </w:r>
          </w:p>
        </w:tc>
        <w:tc>
          <w:tcPr>
            <w:tcW w:w="2146" w:type="dxa"/>
            <w:noWrap w:val="0"/>
            <w:vAlign w:val="center"/>
          </w:tcPr>
          <w:p w14:paraId="34FB724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广西宁铁餐饮服务有限公司</w:t>
            </w:r>
          </w:p>
        </w:tc>
        <w:tc>
          <w:tcPr>
            <w:tcW w:w="1045" w:type="dxa"/>
            <w:noWrap w:val="0"/>
            <w:vAlign w:val="top"/>
          </w:tcPr>
          <w:p w14:paraId="2D3459F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岗位实习</w:t>
            </w:r>
          </w:p>
        </w:tc>
        <w:tc>
          <w:tcPr>
            <w:tcW w:w="1153" w:type="dxa"/>
            <w:noWrap w:val="0"/>
            <w:vAlign w:val="top"/>
          </w:tcPr>
          <w:p w14:paraId="18D77CD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深度合作</w:t>
            </w:r>
          </w:p>
        </w:tc>
        <w:tc>
          <w:tcPr>
            <w:tcW w:w="1421" w:type="dxa"/>
            <w:noWrap w:val="0"/>
            <w:vAlign w:val="top"/>
          </w:tcPr>
          <w:p w14:paraId="20524280">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56D8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5244F3D6">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834" w:type="dxa"/>
            <w:noWrap w:val="0"/>
            <w:vAlign w:val="top"/>
          </w:tcPr>
          <w:p w14:paraId="013DF1AB">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广西工程职业学院</w:t>
            </w:r>
            <w:r>
              <w:rPr>
                <w:rFonts w:hint="eastAsia" w:ascii="仿宋_GB2312" w:hAnsi="仿宋_GB2312" w:eastAsia="仿宋_GB2312" w:cs="仿宋_GB2312"/>
                <w:sz w:val="24"/>
                <w:szCs w:val="24"/>
                <w:lang w:val="en-US" w:eastAsia="zh-CN"/>
              </w:rPr>
              <w:t>高速铁路客运服务专业校外实习基地</w:t>
            </w:r>
          </w:p>
        </w:tc>
        <w:tc>
          <w:tcPr>
            <w:tcW w:w="2146" w:type="dxa"/>
            <w:noWrap w:val="0"/>
            <w:vAlign w:val="center"/>
          </w:tcPr>
          <w:p w14:paraId="49B2F281">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广西华信中安保安服务有限公司</w:t>
            </w:r>
          </w:p>
        </w:tc>
        <w:tc>
          <w:tcPr>
            <w:tcW w:w="1045" w:type="dxa"/>
            <w:noWrap w:val="0"/>
            <w:vAlign w:val="top"/>
          </w:tcPr>
          <w:p w14:paraId="407A10AC">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岗位实习</w:t>
            </w:r>
          </w:p>
        </w:tc>
        <w:tc>
          <w:tcPr>
            <w:tcW w:w="1153" w:type="dxa"/>
            <w:noWrap w:val="0"/>
            <w:vAlign w:val="top"/>
          </w:tcPr>
          <w:p w14:paraId="3849B85A">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深度合作</w:t>
            </w:r>
          </w:p>
        </w:tc>
        <w:tc>
          <w:tcPr>
            <w:tcW w:w="1421" w:type="dxa"/>
            <w:noWrap w:val="0"/>
            <w:vAlign w:val="top"/>
          </w:tcPr>
          <w:p w14:paraId="7B0DA207">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1404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1E0C51D2">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834" w:type="dxa"/>
            <w:noWrap w:val="0"/>
            <w:vAlign w:val="top"/>
          </w:tcPr>
          <w:p w14:paraId="0451E11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广西工程职业学院</w:t>
            </w:r>
            <w:r>
              <w:rPr>
                <w:rFonts w:hint="eastAsia" w:ascii="仿宋_GB2312" w:hAnsi="仿宋_GB2312" w:eastAsia="仿宋_GB2312" w:cs="仿宋_GB2312"/>
                <w:sz w:val="24"/>
                <w:szCs w:val="24"/>
                <w:lang w:val="en-US" w:eastAsia="zh-CN"/>
              </w:rPr>
              <w:t>高速铁路客运服务专业校外实习基地</w:t>
            </w:r>
          </w:p>
        </w:tc>
        <w:tc>
          <w:tcPr>
            <w:tcW w:w="2146" w:type="dxa"/>
            <w:noWrap w:val="0"/>
            <w:vAlign w:val="center"/>
          </w:tcPr>
          <w:p w14:paraId="6A1CCAF6">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广东中保保安服务有限公司</w:t>
            </w:r>
          </w:p>
        </w:tc>
        <w:tc>
          <w:tcPr>
            <w:tcW w:w="1045" w:type="dxa"/>
            <w:noWrap w:val="0"/>
            <w:vAlign w:val="top"/>
          </w:tcPr>
          <w:p w14:paraId="0873DFA2">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岗位实习</w:t>
            </w:r>
          </w:p>
        </w:tc>
        <w:tc>
          <w:tcPr>
            <w:tcW w:w="1153" w:type="dxa"/>
            <w:noWrap w:val="0"/>
            <w:vAlign w:val="top"/>
          </w:tcPr>
          <w:p w14:paraId="62B16AF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深度合作</w:t>
            </w:r>
          </w:p>
        </w:tc>
        <w:tc>
          <w:tcPr>
            <w:tcW w:w="1421" w:type="dxa"/>
            <w:noWrap w:val="0"/>
            <w:vAlign w:val="top"/>
          </w:tcPr>
          <w:p w14:paraId="016878CF">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2193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26B2C1B5">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834" w:type="dxa"/>
            <w:noWrap w:val="0"/>
            <w:vAlign w:val="top"/>
          </w:tcPr>
          <w:p w14:paraId="1B991079">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广西工程职业学院</w:t>
            </w:r>
            <w:r>
              <w:rPr>
                <w:rFonts w:hint="eastAsia" w:ascii="仿宋_GB2312" w:hAnsi="仿宋_GB2312" w:eastAsia="仿宋_GB2312" w:cs="仿宋_GB2312"/>
                <w:sz w:val="24"/>
                <w:szCs w:val="24"/>
                <w:lang w:val="en-US" w:eastAsia="zh-CN"/>
              </w:rPr>
              <w:t>高速铁路客运服务专业校外实习基地</w:t>
            </w:r>
          </w:p>
        </w:tc>
        <w:tc>
          <w:tcPr>
            <w:tcW w:w="2146" w:type="dxa"/>
            <w:noWrap w:val="0"/>
            <w:vAlign w:val="center"/>
          </w:tcPr>
          <w:p w14:paraId="1A23A52D">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广西动高餐饮管理有限公司</w:t>
            </w:r>
          </w:p>
        </w:tc>
        <w:tc>
          <w:tcPr>
            <w:tcW w:w="1045" w:type="dxa"/>
            <w:noWrap w:val="0"/>
            <w:vAlign w:val="top"/>
          </w:tcPr>
          <w:p w14:paraId="65E4DFA0">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岗位实习</w:t>
            </w:r>
          </w:p>
        </w:tc>
        <w:tc>
          <w:tcPr>
            <w:tcW w:w="1153" w:type="dxa"/>
            <w:noWrap w:val="0"/>
            <w:vAlign w:val="top"/>
          </w:tcPr>
          <w:p w14:paraId="3E047E44">
            <w:pPr>
              <w:keepNext w:val="0"/>
              <w:keepLines w:val="0"/>
              <w:pageBreakBefore w:val="0"/>
              <w:widowControl w:val="0"/>
              <w:kinsoku/>
              <w:wordWrap/>
              <w:overflowPunct w:val="0"/>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深度合作</w:t>
            </w:r>
          </w:p>
        </w:tc>
        <w:tc>
          <w:tcPr>
            <w:tcW w:w="1421" w:type="dxa"/>
            <w:noWrap w:val="0"/>
            <w:vAlign w:val="top"/>
          </w:tcPr>
          <w:p w14:paraId="306516F0">
            <w:pPr>
              <w:keepNext w:val="0"/>
              <w:keepLines w:val="0"/>
              <w:pageBreakBefore w:val="0"/>
              <w:widowControl w:val="0"/>
              <w:kinsoku/>
              <w:wordWrap/>
              <w:overflowPunct w:val="0"/>
              <w:topLinePunct w:val="0"/>
              <w:autoSpaceDE/>
              <w:autoSpaceDN/>
              <w:bidi w:val="0"/>
              <w:adjustRightInd w:val="0"/>
              <w:snapToGrid w:val="0"/>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bl>
    <w:p w14:paraId="44381F37">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（三）教学资源</w:t>
      </w:r>
    </w:p>
    <w:p w14:paraId="04495F8F">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教学资源主要包括能满足学生专业学习、教师专业教学研究和教学实施所需的教材、图书文献及数字教学资源等。</w:t>
      </w:r>
    </w:p>
    <w:p w14:paraId="38444780">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1.教材选用基本要求</w:t>
      </w:r>
    </w:p>
    <w:p w14:paraId="06F2870B">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选用近五年内出版的高职高专国家级规划教材、自治区级规划教材、高职高专类出版教材。</w:t>
      </w:r>
    </w:p>
    <w:p w14:paraId="700E5EB2">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2.图书文献配备基本要求</w:t>
      </w:r>
    </w:p>
    <w:p w14:paraId="74CC22AE">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图书文献配备能满足人才培养、专业建设、教科研等工作的需要，方便师生查询、借阅。专业类文献主要包括：铁路交通运输相关行业政策法规、行业标准、技术规范以及铁路交通服务等与服务相关专业类图书和实务案例类图书。专业图书资料（含电子图书）不低于500册，5 种以上交通运输类专业学术期刊，并能保持每年更新。</w:t>
      </w:r>
    </w:p>
    <w:p w14:paraId="6FA1943B">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3.数字教学资源配置基本要求</w:t>
      </w:r>
    </w:p>
    <w:p w14:paraId="57B0A0B3">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建设、配备与专业相关的音视频素材、教学课件、数字化教学案例库、虚拟仿真软件、数字教材等专业教学资源库，应种类丰富、形式多样、使用便捷、动态更新，能满足教学要求。</w:t>
      </w:r>
    </w:p>
    <w:p w14:paraId="57A69540">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（四）教学方法</w:t>
      </w:r>
    </w:p>
    <w:p w14:paraId="48DD7947">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根据不同课程的性质</w:t>
      </w:r>
      <w:r>
        <w:rPr>
          <w:rFonts w:hint="eastAsia" w:ascii="仿宋_GB2312" w:hAnsi="仿宋_GB2312" w:eastAsia="仿宋_GB2312" w:cs="仿宋_GB2312"/>
          <w:color w:val="auto"/>
          <w:sz w:val="32"/>
          <w:szCs w:val="32"/>
          <w:lang w:val="en-US" w:eastAsia="zh-CN"/>
        </w:rPr>
        <w:t>特点</w:t>
      </w:r>
      <w:r>
        <w:rPr>
          <w:rFonts w:hint="default" w:ascii="仿宋_GB2312" w:hAnsi="仿宋_GB2312" w:eastAsia="仿宋_GB2312" w:cs="仿宋_GB2312"/>
          <w:color w:val="auto"/>
          <w:sz w:val="32"/>
          <w:szCs w:val="32"/>
          <w:lang w:val="en-US" w:eastAsia="zh-CN"/>
        </w:rPr>
        <w:t>，在保留传统讲授法、演示法、讨论法、问答法、案例分析法等的基础上</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应充分利用信息化教学资源，尽量将项目驱动法、探究式教学、翻转课堂等新型教学模式及方法引入课堂，遵循“学生为主体，教师为主导”的原则，积极探索多种教学方法。</w:t>
      </w:r>
    </w:p>
    <w:p w14:paraId="511E0E5A">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（五）学习评价</w:t>
      </w:r>
    </w:p>
    <w:p w14:paraId="0B7F8548">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1.课程考核方法</w:t>
      </w:r>
    </w:p>
    <w:p w14:paraId="20560BBA">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19868E9C">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课程成绩评定根据学生参与度、作业质量、实训效果与期末考核等项目确定不同比例进行综合评定，评定标准如下：</w:t>
      </w:r>
    </w:p>
    <w:p w14:paraId="442E9155">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（一）A类课程成绩构成（纯理论）</w:t>
      </w:r>
    </w:p>
    <w:p w14:paraId="6D2C006C">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课程总成绩=期末卷面考试成绩（50%）+平时过程性考核成绩（50%)</w:t>
      </w:r>
    </w:p>
    <w:p w14:paraId="2935C894">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（二）B类课程成绩构成（理论+实践）</w:t>
      </w:r>
    </w:p>
    <w:p w14:paraId="376F2FDB">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课程总成绩=理论部分期末卷面考试成绩（40%)+技能成绩（30%）+平时过程性考核成绩（30%)。</w:t>
      </w:r>
    </w:p>
    <w:p w14:paraId="3F88923C">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（三）C类课程成绩构成(纯实践）</w:t>
      </w:r>
    </w:p>
    <w:p w14:paraId="2782E94B">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课程总成绩=技能成绩（50%）+平时过程性考核成绩（50%)</w:t>
      </w:r>
    </w:p>
    <w:p w14:paraId="39E883B7">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2.教学评价方式</w:t>
      </w:r>
    </w:p>
    <w:p w14:paraId="00B6EBA9">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8E82B8E">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1"/>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（六）质量管理</w:t>
      </w:r>
    </w:p>
    <w:p w14:paraId="52952A7E">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7EC359CC">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45E6E85">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 建立毕业生跟踪反馈机制及社会评价机制，并对生源情况、在校生学业水平、毕业生就业情况等进行分析，定期评价人才培养质量和培养目标达成情况。</w:t>
      </w:r>
    </w:p>
    <w:p w14:paraId="1363416A">
      <w:pPr>
        <w:keepNext w:val="0"/>
        <w:keepLines w:val="0"/>
        <w:pageBreakBefore w:val="0"/>
        <w:widowControl w:val="0"/>
        <w:numPr>
          <w:ilvl w:val="0"/>
          <w:numId w:val="0"/>
        </w:numPr>
        <w:tabs>
          <w:tab w:val="left" w:pos="525"/>
        </w:tabs>
        <w:kinsoku/>
        <w:wordWrap/>
        <w:topLinePunct w:val="0"/>
        <w:autoSpaceDE/>
        <w:autoSpaceDN/>
        <w:bidi w:val="0"/>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4.充分利用评价分析结果有效改进专业教学，持续提高 人才培养质量。</w:t>
      </w:r>
    </w:p>
    <w:p w14:paraId="7CE3F11C">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14:paraId="01258B47">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学生必须具备以下条件，方可毕业：</w:t>
      </w:r>
    </w:p>
    <w:p w14:paraId="3F0B4061">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（一）满足修业年限的要求：标准修业年限为3年，弹性学分有效修业年限为2-5年。</w:t>
      </w:r>
    </w:p>
    <w:p w14:paraId="4E3C6BA4">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（二）满足学分要求：至少取得151学分，其中，必修课学分133学分，公共选修课不低于12学分，专业选修课不少于6学分，达到专业培养目标和培养规格要求。</w:t>
      </w:r>
    </w:p>
    <w:p w14:paraId="10E4B475">
      <w:pPr>
        <w:keepNext w:val="0"/>
        <w:keepLines w:val="0"/>
        <w:pageBreakBefore w:val="0"/>
        <w:widowControl w:val="0"/>
        <w:numPr>
          <w:ilvl w:val="0"/>
          <w:numId w:val="0"/>
        </w:numPr>
        <w:tabs>
          <w:tab w:val="left" w:pos="525"/>
        </w:tabs>
        <w:kinsoku/>
        <w:wordWrap/>
        <w:overflowPunct/>
        <w:topLinePunct w:val="0"/>
        <w:autoSpaceDE/>
        <w:autoSpaceDN/>
        <w:bidi w:val="0"/>
        <w:adjustRightInd/>
        <w:snapToGrid/>
        <w:spacing w:line="500" w:lineRule="exact"/>
        <w:ind w:firstLine="640" w:firstLineChars="200"/>
        <w:contextualSpacing/>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（三）符合学生学籍管理的其它规定。</w:t>
      </w: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972C1A-1FDE-4A17-B941-84C613A6E2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AAD34EA5-7FE6-4CD5-9941-FE2C90454205}"/>
  </w:font>
  <w:font w:name="仿宋_GB2312">
    <w:panose1 w:val="02010609030101010101"/>
    <w:charset w:val="86"/>
    <w:family w:val="modern"/>
    <w:pitch w:val="default"/>
    <w:sig w:usb0="00000001" w:usb1="080E0000" w:usb2="00000000" w:usb3="00000000" w:csb0="00040000" w:csb1="00000000"/>
    <w:embedRegular r:id="rId3" w:fontKey="{8525D6BB-10D5-4407-8CEF-6427D2006CC6}"/>
  </w:font>
  <w:font w:name="华文新魏">
    <w:panose1 w:val="02010800040101010101"/>
    <w:charset w:val="86"/>
    <w:family w:val="auto"/>
    <w:pitch w:val="default"/>
    <w:sig w:usb0="00000001" w:usb1="080F0000" w:usb2="00000000" w:usb3="00000000" w:csb0="00040000" w:csb1="00000000"/>
    <w:embedRegular r:id="rId4" w:fontKey="{BB7D59F0-D6FF-4460-8849-9A1B3F96B7F3}"/>
  </w:font>
  <w:font w:name="华文中宋">
    <w:panose1 w:val="02010600040101010101"/>
    <w:charset w:val="86"/>
    <w:family w:val="auto"/>
    <w:pitch w:val="default"/>
    <w:sig w:usb0="00000287" w:usb1="080F0000" w:usb2="00000000" w:usb3="00000000" w:csb0="0004009F" w:csb1="DFD70000"/>
    <w:embedRegular r:id="rId5" w:fontKey="{AE585C99-CF04-411A-8660-36E9F752992D}"/>
  </w:font>
  <w:font w:name="方正小标宋简体">
    <w:panose1 w:val="03000509000000000000"/>
    <w:charset w:val="86"/>
    <w:family w:val="script"/>
    <w:pitch w:val="default"/>
    <w:sig w:usb0="00000001" w:usb1="080E0000" w:usb2="00000000" w:usb3="00000000" w:csb0="00040000" w:csb1="00000000"/>
    <w:embedRegular r:id="rId6" w:fontKey="{42D4A56F-7C61-436C-8EAB-845236BDB848}"/>
  </w:font>
  <w:font w:name="楷体">
    <w:panose1 w:val="02010609060101010101"/>
    <w:charset w:val="86"/>
    <w:family w:val="auto"/>
    <w:pitch w:val="default"/>
    <w:sig w:usb0="800002BF" w:usb1="38CF7CFA" w:usb2="00000016" w:usb3="00000000" w:csb0="00040001" w:csb1="00000000"/>
    <w:embedRegular r:id="rId7" w:fontKey="{4E20F8B3-F4CB-46CE-B255-EB97AACE9D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3B19">
    <w:pPr>
      <w:pStyle w:val="5"/>
      <w:tabs>
        <w:tab w:val="left" w:pos="57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070991">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6070991">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F6F3E">
    <w:pPr>
      <w:pStyle w:val="5"/>
      <w:tabs>
        <w:tab w:val="left" w:pos="57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8C8238">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98C8238">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M2U5MzJmMDZhM2E2MDViYWJhNWQyNDUyNWY2MDYifQ=="/>
  </w:docVars>
  <w:rsids>
    <w:rsidRoot w:val="00000000"/>
    <w:rsid w:val="00661709"/>
    <w:rsid w:val="00EE7C99"/>
    <w:rsid w:val="00F90CBF"/>
    <w:rsid w:val="020C008E"/>
    <w:rsid w:val="02F2197A"/>
    <w:rsid w:val="03C76963"/>
    <w:rsid w:val="03CF3A69"/>
    <w:rsid w:val="03EA43FF"/>
    <w:rsid w:val="05080FE1"/>
    <w:rsid w:val="05595CE0"/>
    <w:rsid w:val="05EE3EE1"/>
    <w:rsid w:val="05FF097A"/>
    <w:rsid w:val="0681532A"/>
    <w:rsid w:val="06E6681F"/>
    <w:rsid w:val="073A073D"/>
    <w:rsid w:val="078B414B"/>
    <w:rsid w:val="08444A26"/>
    <w:rsid w:val="0A6749FB"/>
    <w:rsid w:val="0A802CC4"/>
    <w:rsid w:val="0C150C76"/>
    <w:rsid w:val="0C201306"/>
    <w:rsid w:val="0C8F3D96"/>
    <w:rsid w:val="0DEE2D3E"/>
    <w:rsid w:val="0DEE2F1D"/>
    <w:rsid w:val="0F321EFC"/>
    <w:rsid w:val="0FE4089C"/>
    <w:rsid w:val="11061FD5"/>
    <w:rsid w:val="110C3C07"/>
    <w:rsid w:val="113E2CEA"/>
    <w:rsid w:val="11D14531"/>
    <w:rsid w:val="1246139A"/>
    <w:rsid w:val="13491142"/>
    <w:rsid w:val="13767A5D"/>
    <w:rsid w:val="1384582A"/>
    <w:rsid w:val="13E64BE3"/>
    <w:rsid w:val="140C03C2"/>
    <w:rsid w:val="14A10B0A"/>
    <w:rsid w:val="14B55FC7"/>
    <w:rsid w:val="15347BD0"/>
    <w:rsid w:val="15D20BA3"/>
    <w:rsid w:val="16161084"/>
    <w:rsid w:val="16702E8A"/>
    <w:rsid w:val="16B965DF"/>
    <w:rsid w:val="16FF02BE"/>
    <w:rsid w:val="1738066A"/>
    <w:rsid w:val="19371A3D"/>
    <w:rsid w:val="195B1BCF"/>
    <w:rsid w:val="197E58BE"/>
    <w:rsid w:val="19E37C77"/>
    <w:rsid w:val="1A353BA4"/>
    <w:rsid w:val="1A7A7A5E"/>
    <w:rsid w:val="1B1E4E3E"/>
    <w:rsid w:val="1CE56DF6"/>
    <w:rsid w:val="1D8D3608"/>
    <w:rsid w:val="1E067C30"/>
    <w:rsid w:val="1F316F2E"/>
    <w:rsid w:val="20BC5E58"/>
    <w:rsid w:val="21F7445F"/>
    <w:rsid w:val="22B83BEE"/>
    <w:rsid w:val="22C8413F"/>
    <w:rsid w:val="23F92711"/>
    <w:rsid w:val="259C4D42"/>
    <w:rsid w:val="25D32AED"/>
    <w:rsid w:val="265915DE"/>
    <w:rsid w:val="26672C78"/>
    <w:rsid w:val="2685203A"/>
    <w:rsid w:val="26A1499A"/>
    <w:rsid w:val="281D44F4"/>
    <w:rsid w:val="286452D7"/>
    <w:rsid w:val="28F26A2B"/>
    <w:rsid w:val="29114FDA"/>
    <w:rsid w:val="29F714A0"/>
    <w:rsid w:val="2A612DBE"/>
    <w:rsid w:val="2C264F4F"/>
    <w:rsid w:val="2C3818FC"/>
    <w:rsid w:val="2DC0604D"/>
    <w:rsid w:val="2DF034FC"/>
    <w:rsid w:val="2E786928"/>
    <w:rsid w:val="2EB84F76"/>
    <w:rsid w:val="2F1321AD"/>
    <w:rsid w:val="31A737AC"/>
    <w:rsid w:val="3361798A"/>
    <w:rsid w:val="337B4EF0"/>
    <w:rsid w:val="340F4522"/>
    <w:rsid w:val="34D36666"/>
    <w:rsid w:val="34F954FB"/>
    <w:rsid w:val="35551771"/>
    <w:rsid w:val="35A41DB0"/>
    <w:rsid w:val="371B0FBE"/>
    <w:rsid w:val="374B6987"/>
    <w:rsid w:val="37621B82"/>
    <w:rsid w:val="38676166"/>
    <w:rsid w:val="38B90B5D"/>
    <w:rsid w:val="3911171D"/>
    <w:rsid w:val="3A3A2CE3"/>
    <w:rsid w:val="3A543DA5"/>
    <w:rsid w:val="3AAF36D1"/>
    <w:rsid w:val="3B2E5D25"/>
    <w:rsid w:val="3BDF1D94"/>
    <w:rsid w:val="3D426630"/>
    <w:rsid w:val="3DA46DF1"/>
    <w:rsid w:val="3DCB25D0"/>
    <w:rsid w:val="3EB05C6A"/>
    <w:rsid w:val="3F033FEC"/>
    <w:rsid w:val="3FCC262F"/>
    <w:rsid w:val="4004001B"/>
    <w:rsid w:val="406311E6"/>
    <w:rsid w:val="408A0869"/>
    <w:rsid w:val="40D55FB4"/>
    <w:rsid w:val="41166258"/>
    <w:rsid w:val="411E335F"/>
    <w:rsid w:val="4184336A"/>
    <w:rsid w:val="418C2076"/>
    <w:rsid w:val="42A72EE0"/>
    <w:rsid w:val="42F51E9D"/>
    <w:rsid w:val="43FD36FF"/>
    <w:rsid w:val="444E3F5B"/>
    <w:rsid w:val="44DB4054"/>
    <w:rsid w:val="464C44CA"/>
    <w:rsid w:val="4779309D"/>
    <w:rsid w:val="48276F9D"/>
    <w:rsid w:val="49793828"/>
    <w:rsid w:val="4979401F"/>
    <w:rsid w:val="4B215F25"/>
    <w:rsid w:val="4B66138F"/>
    <w:rsid w:val="4C115F9A"/>
    <w:rsid w:val="4C6F4B51"/>
    <w:rsid w:val="4CC254E6"/>
    <w:rsid w:val="4E031F6C"/>
    <w:rsid w:val="4ECA2430"/>
    <w:rsid w:val="4EE554BC"/>
    <w:rsid w:val="4F4B17C3"/>
    <w:rsid w:val="4F6665FD"/>
    <w:rsid w:val="4FD02C77"/>
    <w:rsid w:val="504A7CCC"/>
    <w:rsid w:val="50724B2D"/>
    <w:rsid w:val="50BD049E"/>
    <w:rsid w:val="546B0211"/>
    <w:rsid w:val="54980B12"/>
    <w:rsid w:val="550D12C8"/>
    <w:rsid w:val="5540169E"/>
    <w:rsid w:val="56020701"/>
    <w:rsid w:val="57207CA3"/>
    <w:rsid w:val="585A2A77"/>
    <w:rsid w:val="590D11E6"/>
    <w:rsid w:val="594F0101"/>
    <w:rsid w:val="59B91A1F"/>
    <w:rsid w:val="59BB7545"/>
    <w:rsid w:val="5A470DD9"/>
    <w:rsid w:val="5B21162A"/>
    <w:rsid w:val="5B4F43E9"/>
    <w:rsid w:val="5BA109BC"/>
    <w:rsid w:val="5C394E4E"/>
    <w:rsid w:val="5C9F4EFC"/>
    <w:rsid w:val="5CAB5170"/>
    <w:rsid w:val="5D3118D3"/>
    <w:rsid w:val="5D6A3693"/>
    <w:rsid w:val="5E0424FE"/>
    <w:rsid w:val="5E6E2DD8"/>
    <w:rsid w:val="5ED82947"/>
    <w:rsid w:val="5F015804"/>
    <w:rsid w:val="5F5F6BC4"/>
    <w:rsid w:val="60F375C4"/>
    <w:rsid w:val="627961EF"/>
    <w:rsid w:val="63DF2082"/>
    <w:rsid w:val="64F94550"/>
    <w:rsid w:val="6556187D"/>
    <w:rsid w:val="65962C14"/>
    <w:rsid w:val="661A55F3"/>
    <w:rsid w:val="667C70C9"/>
    <w:rsid w:val="67713939"/>
    <w:rsid w:val="67B90B06"/>
    <w:rsid w:val="681276E6"/>
    <w:rsid w:val="686700D0"/>
    <w:rsid w:val="68B735CD"/>
    <w:rsid w:val="692F01C8"/>
    <w:rsid w:val="6A7D43A3"/>
    <w:rsid w:val="6AE23947"/>
    <w:rsid w:val="6B207439"/>
    <w:rsid w:val="6C5C6966"/>
    <w:rsid w:val="6E39049D"/>
    <w:rsid w:val="6E8B52E0"/>
    <w:rsid w:val="709D754D"/>
    <w:rsid w:val="71031BF3"/>
    <w:rsid w:val="71520C95"/>
    <w:rsid w:val="717A57EC"/>
    <w:rsid w:val="71DB657E"/>
    <w:rsid w:val="72500CB2"/>
    <w:rsid w:val="733C4DFB"/>
    <w:rsid w:val="73463ECB"/>
    <w:rsid w:val="73830C7C"/>
    <w:rsid w:val="73FB6A64"/>
    <w:rsid w:val="745A03DC"/>
    <w:rsid w:val="74940C67"/>
    <w:rsid w:val="74B51309"/>
    <w:rsid w:val="74F94834"/>
    <w:rsid w:val="752779FF"/>
    <w:rsid w:val="75A8108C"/>
    <w:rsid w:val="76307568"/>
    <w:rsid w:val="77517563"/>
    <w:rsid w:val="788B2EBB"/>
    <w:rsid w:val="7AB931D5"/>
    <w:rsid w:val="7BC260B9"/>
    <w:rsid w:val="7D6E7301"/>
    <w:rsid w:val="7E78696C"/>
    <w:rsid w:val="7ED00AED"/>
    <w:rsid w:val="7F196938"/>
    <w:rsid w:val="7F4F5EB6"/>
    <w:rsid w:val="7FA75CF2"/>
    <w:rsid w:val="7FC02431"/>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paragraph" w:styleId="3">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autoSpaceDE w:val="0"/>
      <w:autoSpaceDN w:val="0"/>
      <w:jc w:val="left"/>
    </w:pPr>
    <w:rPr>
      <w:rFonts w:ascii="宋体" w:hAnsi="宋体" w:eastAsia="宋体" w:cs="宋体"/>
      <w:kern w:val="0"/>
      <w:sz w:val="24"/>
      <w:szCs w:val="24"/>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01"/>
    <w:basedOn w:val="10"/>
    <w:qFormat/>
    <w:uiPriority w:val="0"/>
    <w:rPr>
      <w:rFonts w:hint="eastAsia" w:ascii="宋体" w:hAnsi="宋体" w:eastAsia="宋体" w:cs="宋体"/>
      <w:color w:val="000000"/>
      <w:sz w:val="22"/>
      <w:szCs w:val="22"/>
      <w:u w:val="none"/>
    </w:rPr>
  </w:style>
  <w:style w:type="character" w:customStyle="1" w:styleId="12">
    <w:name w:val="font171"/>
    <w:basedOn w:val="10"/>
    <w:qFormat/>
    <w:uiPriority w:val="0"/>
    <w:rPr>
      <w:rFonts w:hint="default" w:ascii="Times New Roman" w:hAnsi="Times New Roman" w:cs="Times New Roman"/>
      <w:color w:val="000000"/>
      <w:sz w:val="18"/>
      <w:szCs w:val="18"/>
      <w:u w:val="none"/>
    </w:rPr>
  </w:style>
  <w:style w:type="character" w:customStyle="1" w:styleId="13">
    <w:name w:val="标题 2 字符"/>
    <w:basedOn w:val="10"/>
    <w:link w:val="2"/>
    <w:qFormat/>
    <w:uiPriority w:val="9"/>
    <w:rPr>
      <w:rFonts w:eastAsia="仿宋" w:asciiTheme="majorHAnsi" w:hAnsiTheme="majorHAnsi" w:cstheme="majorBidi"/>
      <w:b/>
      <w:bCs/>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14454</Words>
  <Characters>14532</Characters>
  <Lines>0</Lines>
  <Paragraphs>0</Paragraphs>
  <TotalTime>11</TotalTime>
  <ScaleCrop>false</ScaleCrop>
  <LinksUpToDate>false</LinksUpToDate>
  <CharactersWithSpaces>14608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dcterms:modified xsi:type="dcterms:W3CDTF">2025-03-19T06:46:25Z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DE0AF13C003844928052CE26025D4BF6_12</vt:lpwstr>
  </property>
  <property fmtid="{D5CDD505-2E9C-101B-9397-08002B2CF9AE}" pid="4" name="KSOTemplateDocerSaveRecord">
    <vt:lpwstr>eyJoZGlkIjoiNDYyMDBmYTczNWE4NjVmNjAyNDIyOTJhNDMyOTFiZmEiLCJ1c2VySWQiOiI5NDUzMzg0MDgifQ==</vt:lpwstr>
  </property>
</Properties>
</file>